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933C" w14:textId="2D7AAAD5" w:rsidR="00393576" w:rsidRPr="00BF17F7" w:rsidRDefault="00112F74" w:rsidP="00AB2407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BF17F7">
        <w:rPr>
          <w:rFonts w:asciiTheme="majorHAnsi" w:hAnsiTheme="majorHAnsi"/>
          <w:b/>
          <w:sz w:val="26"/>
          <w:szCs w:val="26"/>
          <w:u w:val="single"/>
        </w:rPr>
        <w:t xml:space="preserve">Initial Steps for </w:t>
      </w:r>
      <w:r w:rsidR="001E0E04">
        <w:rPr>
          <w:rFonts w:asciiTheme="majorHAnsi" w:hAnsiTheme="majorHAnsi"/>
          <w:b/>
          <w:sz w:val="26"/>
          <w:szCs w:val="26"/>
          <w:u w:val="single"/>
        </w:rPr>
        <w:t>VA Lactation Program Implementation</w:t>
      </w:r>
      <w:r w:rsidR="00AB2407" w:rsidRPr="00BF17F7">
        <w:rPr>
          <w:rFonts w:asciiTheme="majorHAnsi" w:hAnsiTheme="majorHAnsi"/>
          <w:b/>
          <w:sz w:val="26"/>
          <w:szCs w:val="26"/>
          <w:u w:val="single"/>
        </w:rPr>
        <w:t>:</w:t>
      </w:r>
    </w:p>
    <w:p w14:paraId="10B66C98" w14:textId="77777777" w:rsidR="003A6483" w:rsidRPr="009A58DA" w:rsidRDefault="003A6483" w:rsidP="003A648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Obtain lactation training (if not already a lactation professional): </w:t>
      </w:r>
    </w:p>
    <w:p w14:paraId="4170CDFF" w14:textId="77777777" w:rsidR="003A6483" w:rsidRDefault="003A6483" w:rsidP="009355F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bookmarkStart w:id="0" w:name="_Hlk61358575"/>
      <w:r>
        <w:rPr>
          <w:rFonts w:asciiTheme="majorHAnsi" w:hAnsiTheme="majorHAnsi"/>
          <w:sz w:val="24"/>
          <w:szCs w:val="24"/>
        </w:rPr>
        <w:t>Courses to consider:</w:t>
      </w:r>
    </w:p>
    <w:p w14:paraId="1F9B941E" w14:textId="77777777" w:rsidR="003A6483" w:rsidRDefault="003A6483" w:rsidP="003A648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Certified Lactation Specialist (CLS): </w:t>
      </w:r>
      <w:hyperlink r:id="rId8" w:history="1">
        <w:r w:rsidRPr="002B2DA7">
          <w:rPr>
            <w:rStyle w:val="Hyperlink"/>
            <w:rFonts w:asciiTheme="majorHAnsi" w:hAnsiTheme="majorHAnsi"/>
            <w:sz w:val="24"/>
            <w:szCs w:val="24"/>
          </w:rPr>
          <w:t>https://lactationeducation.com/</w:t>
        </w:r>
      </w:hyperlink>
    </w:p>
    <w:p w14:paraId="2E8E0CA1" w14:textId="249AE6F4" w:rsidR="003A6483" w:rsidRPr="003A6483" w:rsidRDefault="003A6483" w:rsidP="003A6483">
      <w:pPr>
        <w:pStyle w:val="ListParagraph"/>
        <w:numPr>
          <w:ilvl w:val="2"/>
          <w:numId w:val="1"/>
        </w:numP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</w:rPr>
        <w:t xml:space="preserve">Certified Lactation Counselor (CLC): </w:t>
      </w:r>
      <w:hyperlink r:id="rId9" w:history="1">
        <w:r w:rsidRPr="002B2DA7">
          <w:rPr>
            <w:rStyle w:val="Hyperlink"/>
            <w:rFonts w:asciiTheme="majorHAnsi" w:hAnsiTheme="majorHAnsi"/>
            <w:sz w:val="24"/>
            <w:szCs w:val="24"/>
          </w:rPr>
          <w:t>https://centerforbreastfeeding.org/lactation-counselor-training-course/lactation-counselor-training-course/</w:t>
        </w:r>
      </w:hyperlink>
    </w:p>
    <w:p w14:paraId="025138EA" w14:textId="772C8352" w:rsidR="004422D7" w:rsidRPr="004422D7" w:rsidRDefault="003A6483" w:rsidP="004422D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International Board Certified Lactation Consultant (IBCLC): </w:t>
      </w:r>
      <w:r w:rsidRPr="003A6483">
        <w:rPr>
          <w:rStyle w:val="Hyperlink"/>
          <w:rFonts w:asciiTheme="majorHAnsi" w:hAnsiTheme="majorHAnsi"/>
          <w:sz w:val="24"/>
          <w:szCs w:val="24"/>
        </w:rPr>
        <w:t>International Board Certified Lactation Consultant (IBCLC)</w:t>
      </w:r>
      <w:bookmarkEnd w:id="0"/>
    </w:p>
    <w:p w14:paraId="5361A9C6" w14:textId="6DCCF2B8" w:rsidR="00183D15" w:rsidRPr="00CB0CD4" w:rsidRDefault="00F9656B" w:rsidP="00CB0CD4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Budget</w:t>
      </w:r>
      <w:r w:rsidR="00CB0CD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:</w:t>
      </w:r>
    </w:p>
    <w:p w14:paraId="5E89895E" w14:textId="56EDAB38" w:rsidR="00183D15" w:rsidRPr="00020965" w:rsidRDefault="00020965" w:rsidP="00183D1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20965">
        <w:rPr>
          <w:rFonts w:asciiTheme="majorHAnsi" w:hAnsiTheme="majorHAnsi"/>
        </w:rPr>
        <w:t xml:space="preserve">Varies at each VA </w:t>
      </w:r>
    </w:p>
    <w:p w14:paraId="42600764" w14:textId="01B6CDE4" w:rsidR="00020965" w:rsidRDefault="00020965" w:rsidP="0002096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20965">
        <w:rPr>
          <w:rFonts w:asciiTheme="majorHAnsi" w:hAnsiTheme="majorHAnsi"/>
        </w:rPr>
        <w:t>1 time Lactation consultant training ($</w:t>
      </w:r>
      <w:r w:rsidR="004422D7">
        <w:rPr>
          <w:rFonts w:asciiTheme="majorHAnsi" w:hAnsiTheme="majorHAnsi"/>
        </w:rPr>
        <w:t>700</w:t>
      </w:r>
      <w:r w:rsidRPr="00020965">
        <w:rPr>
          <w:rFonts w:asciiTheme="majorHAnsi" w:hAnsiTheme="majorHAnsi"/>
        </w:rPr>
        <w:t>-</w:t>
      </w:r>
      <w:r w:rsidR="004422D7">
        <w:rPr>
          <w:rFonts w:asciiTheme="majorHAnsi" w:hAnsiTheme="majorHAnsi"/>
        </w:rPr>
        <w:t>3</w:t>
      </w:r>
      <w:r w:rsidRPr="00020965">
        <w:rPr>
          <w:rFonts w:asciiTheme="majorHAnsi" w:hAnsiTheme="majorHAnsi"/>
        </w:rPr>
        <w:t>,000), unless certified professional already employed by VA.</w:t>
      </w:r>
    </w:p>
    <w:p w14:paraId="5D0542EC" w14:textId="309823E7" w:rsidR="004422D7" w:rsidRPr="00020965" w:rsidRDefault="004422D7" w:rsidP="004422D7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all lactation professionals require recertification </w:t>
      </w:r>
    </w:p>
    <w:p w14:paraId="74AFD3F9" w14:textId="1AFCC05F" w:rsidR="00020965" w:rsidRPr="004422D7" w:rsidRDefault="00020965" w:rsidP="004422D7">
      <w:pPr>
        <w:pStyle w:val="ListParagraph"/>
        <w:numPr>
          <w:ilvl w:val="0"/>
          <w:numId w:val="7"/>
        </w:numPr>
        <w:rPr>
          <w:rFonts w:asciiTheme="majorHAnsi" w:hAnsiTheme="majorHAnsi"/>
          <w:bCs/>
        </w:rPr>
      </w:pPr>
      <w:r w:rsidRPr="00020965">
        <w:rPr>
          <w:rFonts w:asciiTheme="majorHAnsi" w:hAnsiTheme="majorHAnsi"/>
          <w:bCs/>
        </w:rPr>
        <w:t>Lactation equipment/supplies (~</w:t>
      </w:r>
      <w:r w:rsidR="004422D7">
        <w:rPr>
          <w:rFonts w:asciiTheme="majorHAnsi" w:hAnsiTheme="majorHAnsi"/>
          <w:bCs/>
        </w:rPr>
        <w:t>0</w:t>
      </w:r>
      <w:r w:rsidRPr="00020965">
        <w:rPr>
          <w:rFonts w:asciiTheme="majorHAnsi" w:hAnsiTheme="majorHAnsi"/>
          <w:bCs/>
        </w:rPr>
        <w:t>-7,000)</w:t>
      </w:r>
    </w:p>
    <w:p w14:paraId="2F909781" w14:textId="77777777" w:rsidR="004422D7" w:rsidRPr="004422D7" w:rsidRDefault="004422D7" w:rsidP="004422D7">
      <w:pPr>
        <w:pStyle w:val="ListParagraph"/>
        <w:rPr>
          <w:rFonts w:asciiTheme="majorHAnsi" w:hAnsiTheme="majorHAnsi"/>
          <w:b/>
          <w:u w:val="single"/>
        </w:rPr>
      </w:pPr>
    </w:p>
    <w:p w14:paraId="7A996F4F" w14:textId="3C8FB80C" w:rsidR="00CB2400" w:rsidRDefault="00CB2400" w:rsidP="00CB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Secure FTE for the Clinic </w:t>
      </w:r>
    </w:p>
    <w:p w14:paraId="43D3F60B" w14:textId="2DCA8940" w:rsidR="00CB2400" w:rsidRPr="00F9204E" w:rsidRDefault="003511B6" w:rsidP="009355FC">
      <w:pPr>
        <w:pStyle w:val="ListParagraph"/>
        <w:numPr>
          <w:ilvl w:val="1"/>
          <w:numId w:val="1"/>
        </w:num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Consider </w:t>
      </w:r>
      <w:r w:rsidR="00CB2400">
        <w:rPr>
          <w:rFonts w:asciiTheme="majorHAnsi" w:hAnsiTheme="majorHAnsi"/>
        </w:rPr>
        <w:t>.5 FTE/20 hours per week</w:t>
      </w:r>
      <w:r w:rsidR="005E2A06">
        <w:rPr>
          <w:rFonts w:asciiTheme="majorHAnsi" w:hAnsiTheme="majorHAnsi"/>
        </w:rPr>
        <w:t xml:space="preserve"> </w:t>
      </w:r>
      <w:r w:rsidR="005E2A06" w:rsidRPr="005E2A06">
        <w:rPr>
          <w:rFonts w:asciiTheme="majorHAnsi" w:hAnsiTheme="majorHAnsi"/>
          <w:i/>
        </w:rPr>
        <w:t>(can be adjusted based on clinic needs, but this a good start)</w:t>
      </w:r>
    </w:p>
    <w:p w14:paraId="4E001B1D" w14:textId="77777777" w:rsidR="00F9204E" w:rsidRPr="005E2A06" w:rsidRDefault="00F9204E" w:rsidP="00F9204E">
      <w:pPr>
        <w:pStyle w:val="ListParagraph"/>
        <w:ind w:left="1440"/>
        <w:rPr>
          <w:rFonts w:asciiTheme="majorHAnsi" w:hAnsiTheme="majorHAnsi"/>
          <w:b/>
          <w:i/>
          <w:u w:val="single"/>
        </w:rPr>
      </w:pPr>
    </w:p>
    <w:p w14:paraId="347A6ECA" w14:textId="77777777" w:rsidR="00B22CFD" w:rsidRPr="00AB2407" w:rsidRDefault="00B22CFD" w:rsidP="00B22CFD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Identify a </w:t>
      </w:r>
      <w:r w:rsidRPr="00AB2407">
        <w:rPr>
          <w:rFonts w:asciiTheme="majorHAnsi" w:hAnsiTheme="majorHAnsi"/>
          <w:b/>
          <w:u w:val="single"/>
        </w:rPr>
        <w:t>Space/Room to see patients:</w:t>
      </w:r>
    </w:p>
    <w:p w14:paraId="14D91C79" w14:textId="085002F4" w:rsidR="00F40331" w:rsidRDefault="00B22CFD" w:rsidP="00F403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B2407">
        <w:rPr>
          <w:rFonts w:asciiTheme="majorHAnsi" w:hAnsiTheme="majorHAnsi"/>
        </w:rPr>
        <w:t>preferably private or a space that can become private for visit</w:t>
      </w:r>
      <w:r w:rsidR="00F40331">
        <w:rPr>
          <w:rFonts w:asciiTheme="majorHAnsi" w:hAnsiTheme="majorHAnsi"/>
        </w:rPr>
        <w:t>s in the Women’s Clinic</w:t>
      </w:r>
    </w:p>
    <w:p w14:paraId="0DCA9487" w14:textId="5BCB8AED" w:rsidR="007122A5" w:rsidRPr="007122A5" w:rsidRDefault="00001666" w:rsidP="007122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confirm</w:t>
      </w:r>
      <w:r w:rsidR="007122A5">
        <w:rPr>
          <w:rFonts w:asciiTheme="majorHAnsi" w:hAnsiTheme="majorHAnsi"/>
        </w:rPr>
        <w:t xml:space="preserve"> access to</w:t>
      </w:r>
      <w:r w:rsidR="007122A5" w:rsidRPr="007122A5">
        <w:rPr>
          <w:rFonts w:asciiTheme="majorHAnsi" w:hAnsiTheme="majorHAnsi"/>
        </w:rPr>
        <w:t xml:space="preserve"> </w:t>
      </w:r>
      <w:proofErr w:type="spellStart"/>
      <w:r w:rsidR="007122A5" w:rsidRPr="007122A5">
        <w:rPr>
          <w:rFonts w:asciiTheme="majorHAnsi" w:hAnsiTheme="majorHAnsi"/>
        </w:rPr>
        <w:t>Wifi</w:t>
      </w:r>
      <w:proofErr w:type="spellEnd"/>
      <w:r w:rsidR="00B64B1B">
        <w:rPr>
          <w:rFonts w:asciiTheme="majorHAnsi" w:hAnsiTheme="majorHAnsi"/>
        </w:rPr>
        <w:t xml:space="preserve"> OR </w:t>
      </w:r>
      <w:r w:rsidR="007122A5" w:rsidRPr="007122A5">
        <w:rPr>
          <w:rFonts w:asciiTheme="majorHAnsi" w:hAnsiTheme="majorHAnsi"/>
        </w:rPr>
        <w:t xml:space="preserve">internet </w:t>
      </w:r>
    </w:p>
    <w:p w14:paraId="6F0C367B" w14:textId="11F481B2" w:rsidR="00CB2400" w:rsidRDefault="007122A5" w:rsidP="00CB240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obtained computer, speakers and webcam</w:t>
      </w:r>
    </w:p>
    <w:p w14:paraId="6C204A2D" w14:textId="77777777" w:rsidR="00F9204E" w:rsidRPr="00CB2400" w:rsidRDefault="00F9204E" w:rsidP="00F9204E">
      <w:pPr>
        <w:pStyle w:val="ListParagraph"/>
        <w:ind w:left="1440"/>
        <w:rPr>
          <w:rFonts w:asciiTheme="majorHAnsi" w:hAnsiTheme="majorHAnsi"/>
        </w:rPr>
      </w:pPr>
    </w:p>
    <w:p w14:paraId="087F4B17" w14:textId="468FCA0B" w:rsidR="00393576" w:rsidRPr="00AB2407" w:rsidRDefault="00947D28" w:rsidP="008A2449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AB2407">
        <w:rPr>
          <w:rFonts w:asciiTheme="majorHAnsi" w:hAnsiTheme="majorHAnsi"/>
          <w:b/>
          <w:u w:val="single"/>
        </w:rPr>
        <w:t>Secure T</w:t>
      </w:r>
      <w:r w:rsidR="00393576" w:rsidRPr="00AB2407">
        <w:rPr>
          <w:rFonts w:asciiTheme="majorHAnsi" w:hAnsiTheme="majorHAnsi"/>
          <w:b/>
          <w:u w:val="single"/>
        </w:rPr>
        <w:t>elehealth supplies</w:t>
      </w:r>
      <w:r w:rsidR="00E601E8" w:rsidRPr="00AB2407">
        <w:rPr>
          <w:rFonts w:asciiTheme="majorHAnsi" w:hAnsiTheme="majorHAnsi"/>
          <w:b/>
          <w:u w:val="single"/>
        </w:rPr>
        <w:t xml:space="preserve">, </w:t>
      </w:r>
      <w:r w:rsidR="00393576" w:rsidRPr="00AB2407">
        <w:rPr>
          <w:rFonts w:asciiTheme="majorHAnsi" w:hAnsiTheme="majorHAnsi"/>
          <w:b/>
          <w:u w:val="single"/>
        </w:rPr>
        <w:t>equipment</w:t>
      </w:r>
      <w:r w:rsidR="00E601E8" w:rsidRPr="00AB2407">
        <w:rPr>
          <w:rFonts w:asciiTheme="majorHAnsi" w:hAnsiTheme="majorHAnsi"/>
          <w:b/>
          <w:u w:val="single"/>
        </w:rPr>
        <w:t xml:space="preserve"> and trainings</w:t>
      </w:r>
      <w:r w:rsidR="00393576" w:rsidRPr="00AB2407">
        <w:rPr>
          <w:rFonts w:asciiTheme="majorHAnsi" w:hAnsiTheme="majorHAnsi"/>
          <w:b/>
          <w:u w:val="single"/>
        </w:rPr>
        <w:t>:</w:t>
      </w:r>
    </w:p>
    <w:p w14:paraId="16707338" w14:textId="1546DE2B" w:rsidR="00947D28" w:rsidRDefault="00947D28" w:rsidP="00947D28">
      <w:pPr>
        <w:pStyle w:val="ListParagraph"/>
        <w:rPr>
          <w:rFonts w:asciiTheme="majorHAnsi" w:hAnsiTheme="majorHAnsi"/>
          <w:bCs/>
        </w:rPr>
      </w:pPr>
      <w:r w:rsidRPr="00AB2407">
        <w:rPr>
          <w:rFonts w:asciiTheme="majorHAnsi" w:hAnsiTheme="majorHAnsi"/>
          <w:b/>
        </w:rPr>
        <w:t>*</w:t>
      </w:r>
      <w:r w:rsidRPr="004422D7">
        <w:rPr>
          <w:rFonts w:asciiTheme="majorHAnsi" w:hAnsiTheme="majorHAnsi"/>
          <w:bCs/>
        </w:rPr>
        <w:t>keep in mind, every sites process might be slightly different</w:t>
      </w:r>
    </w:p>
    <w:p w14:paraId="1EF4E903" w14:textId="736E75A6" w:rsidR="004422D7" w:rsidRDefault="009355FC" w:rsidP="009355FC">
      <w:pPr>
        <w:pStyle w:val="ListParagraph"/>
        <w:numPr>
          <w:ilvl w:val="1"/>
          <w:numId w:val="1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For all telehealth needs at your site coordinate with your facility telehealth coordinator (</w:t>
      </w:r>
      <w:r>
        <w:rPr>
          <w:rFonts w:asciiTheme="majorHAnsi" w:hAnsiTheme="majorHAnsi"/>
          <w:bCs/>
        </w:rPr>
        <w:t>FTC)</w:t>
      </w:r>
    </w:p>
    <w:p w14:paraId="6FA44BA0" w14:textId="5B922DD1" w:rsidR="00F9204E" w:rsidRPr="009355FC" w:rsidRDefault="00F9204E" w:rsidP="00F9204E">
      <w:pPr>
        <w:pStyle w:val="ListParagraph"/>
        <w:ind w:left="1440"/>
        <w:rPr>
          <w:rFonts w:asciiTheme="majorHAnsi" w:hAnsiTheme="majorHAnsi"/>
          <w:bCs/>
        </w:rPr>
      </w:pPr>
    </w:p>
    <w:p w14:paraId="2686C729" w14:textId="77777777" w:rsidR="004422D7" w:rsidRPr="008B27FB" w:rsidRDefault="004422D7" w:rsidP="004422D7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3A2163">
        <w:rPr>
          <w:rFonts w:asciiTheme="majorHAnsi" w:hAnsiTheme="majorHAnsi"/>
          <w:b/>
          <w:u w:val="single"/>
        </w:rPr>
        <w:t>Order educational lactation supplies and equipment</w:t>
      </w:r>
      <w:r w:rsidRPr="00584118">
        <w:rPr>
          <w:rFonts w:asciiTheme="majorHAnsi" w:hAnsiTheme="majorHAnsi"/>
          <w:bCs/>
        </w:rPr>
        <w:t xml:space="preserve"> (Varies at each VA)</w:t>
      </w:r>
    </w:p>
    <w:p w14:paraId="57D1CBDD" w14:textId="70079C94" w:rsidR="004422D7" w:rsidRPr="009355FC" w:rsidRDefault="004422D7" w:rsidP="004422D7">
      <w:pPr>
        <w:pStyle w:val="ListParagraph"/>
        <w:numPr>
          <w:ilvl w:val="1"/>
          <w:numId w:val="1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Cs/>
        </w:rPr>
        <w:t>T</w:t>
      </w:r>
      <w:r w:rsidRPr="008B27FB">
        <w:rPr>
          <w:rFonts w:asciiTheme="majorHAnsi" w:hAnsiTheme="majorHAnsi"/>
          <w:bCs/>
        </w:rPr>
        <w:t>hese enhance the program but not requirement to initiate services.</w:t>
      </w:r>
    </w:p>
    <w:p w14:paraId="169EFF7A" w14:textId="1E368985" w:rsidR="009355FC" w:rsidRPr="009355FC" w:rsidRDefault="009355FC" w:rsidP="009355FC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If Ordering Supplies</w:t>
      </w:r>
      <w:r w:rsidR="00F01E1B">
        <w:rPr>
          <w:rFonts w:asciiTheme="majorHAnsi" w:hAnsiTheme="majorHAnsi"/>
          <w:bCs/>
        </w:rPr>
        <w:t xml:space="preserve"> things to consider:</w:t>
      </w:r>
    </w:p>
    <w:p w14:paraId="6CBBBA24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Where can you order from?</w:t>
      </w:r>
    </w:p>
    <w:p w14:paraId="78E0FA93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Must be vendor that’s approved by your site.</w:t>
      </w:r>
    </w:p>
    <w:p w14:paraId="69F9D136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 xml:space="preserve">Do you have any funds? </w:t>
      </w:r>
    </w:p>
    <w:p w14:paraId="2FDBEF8B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What is your budget?</w:t>
      </w:r>
    </w:p>
    <w:p w14:paraId="238162B1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What items are most useful?</w:t>
      </w:r>
    </w:p>
    <w:p w14:paraId="35B3E6CF" w14:textId="77777777" w:rsidR="009355FC" w:rsidRPr="009355FC" w:rsidRDefault="009355FC" w:rsidP="009355FC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 xml:space="preserve"> Useful Items:</w:t>
      </w:r>
    </w:p>
    <w:p w14:paraId="51AA6A1E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Infant Model/Doll (various types and skin tones)</w:t>
      </w:r>
    </w:p>
    <w:p w14:paraId="11B5CF5A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Breast/Chest Model (various types and skin tones)</w:t>
      </w:r>
    </w:p>
    <w:p w14:paraId="06E069FE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Any item included in YOUR SITE’S Lactation Package.</w:t>
      </w:r>
    </w:p>
    <w:p w14:paraId="6A4EF4E3" w14:textId="77777777" w:rsidR="009355FC" w:rsidRPr="009355FC" w:rsidRDefault="009355FC" w:rsidP="00F01E1B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lastRenderedPageBreak/>
        <w:t>Baby Bellies</w:t>
      </w:r>
    </w:p>
    <w:p w14:paraId="72158A78" w14:textId="2D46746E" w:rsidR="009355FC" w:rsidRDefault="009355FC" w:rsidP="00F01E1B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Hand puppet</w:t>
      </w:r>
    </w:p>
    <w:p w14:paraId="02ED73E2" w14:textId="77777777" w:rsidR="009355FC" w:rsidRPr="009355FC" w:rsidRDefault="009355FC" w:rsidP="00F01E1B">
      <w:pPr>
        <w:pStyle w:val="ListParagraph"/>
        <w:ind w:left="2160"/>
        <w:rPr>
          <w:rFonts w:asciiTheme="majorHAnsi" w:hAnsiTheme="majorHAnsi"/>
          <w:bCs/>
        </w:rPr>
      </w:pPr>
    </w:p>
    <w:p w14:paraId="3F6E0DE9" w14:textId="77777777" w:rsidR="009355FC" w:rsidRPr="009355FC" w:rsidRDefault="009355FC" w:rsidP="009355FC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 xml:space="preserve"> Possible Vendors:</w:t>
      </w:r>
    </w:p>
    <w:p w14:paraId="7C188845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General Service Administration (GSA)</w:t>
      </w:r>
    </w:p>
    <w:p w14:paraId="5430BD18" w14:textId="77777777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Childbirth Graphics</w:t>
      </w:r>
    </w:p>
    <w:p w14:paraId="6CD32FA3" w14:textId="3B3437AD" w:rsidR="009355FC" w:rsidRP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Health EDCO</w:t>
      </w:r>
    </w:p>
    <w:p w14:paraId="6F0ED4DF" w14:textId="47D838C8" w:rsidR="009355FC" w:rsidRDefault="009355FC" w:rsidP="009355FC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9355FC">
        <w:rPr>
          <w:rFonts w:asciiTheme="majorHAnsi" w:hAnsiTheme="majorHAnsi"/>
          <w:bCs/>
        </w:rPr>
        <w:t>Amazon</w:t>
      </w:r>
    </w:p>
    <w:p w14:paraId="4AC78D1F" w14:textId="77777777" w:rsidR="003A7DDA" w:rsidRPr="00517E85" w:rsidRDefault="003A7DDA" w:rsidP="003A7DD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17E85">
        <w:rPr>
          <w:rFonts w:asciiTheme="majorHAnsi" w:hAnsiTheme="majorHAnsi"/>
          <w:b/>
          <w:u w:val="single"/>
        </w:rPr>
        <w:t>Develop</w:t>
      </w:r>
      <w:r>
        <w:rPr>
          <w:rFonts w:asciiTheme="majorHAnsi" w:hAnsiTheme="majorHAnsi"/>
          <w:b/>
          <w:u w:val="single"/>
        </w:rPr>
        <w:t>/Change</w:t>
      </w:r>
      <w:r w:rsidRPr="00517E85">
        <w:rPr>
          <w:rFonts w:asciiTheme="majorHAnsi" w:hAnsiTheme="majorHAnsi"/>
          <w:b/>
          <w:u w:val="single"/>
        </w:rPr>
        <w:t xml:space="preserve"> a lactation package:</w:t>
      </w:r>
    </w:p>
    <w:p w14:paraId="5FA37426" w14:textId="77777777" w:rsidR="003C7354" w:rsidRPr="003C7354" w:rsidRDefault="003C7354" w:rsidP="003C7354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Do you offer a lactation package to your Veterans? Any barriers?</w:t>
      </w:r>
    </w:p>
    <w:p w14:paraId="1CABB8F0" w14:textId="77777777" w:rsidR="003C7354" w:rsidRPr="003C7354" w:rsidRDefault="003C7354" w:rsidP="003C7354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Who?</w:t>
      </w:r>
    </w:p>
    <w:p w14:paraId="02E28E95" w14:textId="77777777" w:rsidR="003C7354" w:rsidRPr="003C7354" w:rsidRDefault="003C7354" w:rsidP="003C735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 xml:space="preserve">Who is eligible? </w:t>
      </w:r>
    </w:p>
    <w:p w14:paraId="488490DE" w14:textId="77777777" w:rsidR="003C7354" w:rsidRPr="003C7354" w:rsidRDefault="003C7354" w:rsidP="003C7354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Every Veteran is eligible for NEW supplies with each pregnancy</w:t>
      </w:r>
    </w:p>
    <w:p w14:paraId="20B66AF8" w14:textId="77777777" w:rsidR="003C7354" w:rsidRPr="003C7354" w:rsidRDefault="003C7354" w:rsidP="003C735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Who orders the supplies?</w:t>
      </w:r>
    </w:p>
    <w:p w14:paraId="1132802B" w14:textId="77777777" w:rsidR="003C7354" w:rsidRPr="003C7354" w:rsidRDefault="003C7354" w:rsidP="003C735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Who should you collaborate with?</w:t>
      </w:r>
    </w:p>
    <w:p w14:paraId="596B9D74" w14:textId="77777777" w:rsidR="003C7354" w:rsidRPr="003C7354" w:rsidRDefault="003C7354" w:rsidP="003C7354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What?</w:t>
      </w:r>
    </w:p>
    <w:p w14:paraId="10844EF3" w14:textId="77777777" w:rsidR="003C7354" w:rsidRPr="003C7354" w:rsidRDefault="003C7354" w:rsidP="003C735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What supplies are offered?</w:t>
      </w:r>
    </w:p>
    <w:p w14:paraId="3ED571A8" w14:textId="77777777" w:rsidR="003C7354" w:rsidRPr="003C7354" w:rsidRDefault="003C7354" w:rsidP="003C7354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When?</w:t>
      </w:r>
    </w:p>
    <w:p w14:paraId="1D760869" w14:textId="77777777" w:rsidR="003C7354" w:rsidRPr="003C7354" w:rsidRDefault="003C7354" w:rsidP="003C735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Third Trimester</w:t>
      </w:r>
    </w:p>
    <w:p w14:paraId="542D5778" w14:textId="77777777" w:rsidR="003C7354" w:rsidRPr="003C7354" w:rsidRDefault="003C7354" w:rsidP="003C7354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Where?</w:t>
      </w:r>
    </w:p>
    <w:p w14:paraId="0532E7F0" w14:textId="7FD3047F" w:rsidR="003C7354" w:rsidRDefault="003C7354" w:rsidP="003C735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Where do your supplies come from?</w:t>
      </w:r>
    </w:p>
    <w:p w14:paraId="5D6082C8" w14:textId="4BDA8260" w:rsidR="003C7354" w:rsidRPr="003C7354" w:rsidRDefault="003C7354" w:rsidP="003C7354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 w:rsidRPr="003C7354">
        <w:rPr>
          <w:rFonts w:asciiTheme="majorHAnsi" w:hAnsiTheme="majorHAnsi"/>
        </w:rPr>
        <w:t>Vendors: Ryan Resources, Pisces Healthcare Solutions, Redhawk</w:t>
      </w:r>
    </w:p>
    <w:p w14:paraId="31FFDDF1" w14:textId="3CB6690E" w:rsidR="003A7DDA" w:rsidRPr="009A71FA" w:rsidRDefault="003C7354" w:rsidP="003A7DDA">
      <w:pPr>
        <w:pStyle w:val="ListParagraph"/>
        <w:numPr>
          <w:ilvl w:val="1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</w:t>
      </w:r>
      <w:r w:rsidR="003A7DDA">
        <w:rPr>
          <w:rFonts w:asciiTheme="majorHAnsi" w:hAnsiTheme="majorHAnsi"/>
        </w:rPr>
        <w:t>reate</w:t>
      </w:r>
      <w:r>
        <w:rPr>
          <w:rFonts w:asciiTheme="majorHAnsi" w:hAnsiTheme="majorHAnsi"/>
        </w:rPr>
        <w:t>/Update</w:t>
      </w:r>
      <w:r w:rsidR="003A7DDA">
        <w:rPr>
          <w:rFonts w:asciiTheme="majorHAnsi" w:hAnsiTheme="majorHAnsi"/>
        </w:rPr>
        <w:t xml:space="preserve"> a consult for your lactation package. </w:t>
      </w:r>
      <w:r>
        <w:rPr>
          <w:rFonts w:asciiTheme="majorHAnsi" w:hAnsiTheme="majorHAnsi"/>
        </w:rPr>
        <w:t>For</w:t>
      </w:r>
      <w:r w:rsidR="003A7DDA">
        <w:rPr>
          <w:rFonts w:asciiTheme="majorHAnsi" w:hAnsiTheme="majorHAnsi"/>
        </w:rPr>
        <w:t xml:space="preserve"> example:</w:t>
      </w:r>
    </w:p>
    <w:p w14:paraId="3FF228F0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LACTATION PACKAGE:</w:t>
      </w:r>
    </w:p>
    <w:p w14:paraId="4819567B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0F17779D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MEDELA ADVANCED BREASTPUMP, DOUBLE ELECTRIC/2 PHASE TECHNOLOGY BACKPACK</w:t>
      </w:r>
    </w:p>
    <w:p w14:paraId="12548E17" w14:textId="77777777" w:rsidR="003A7DDA" w:rsidRPr="002E5A2B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PART NO.  57062</w:t>
      </w:r>
      <w:r w:rsidRPr="00964234">
        <w:rPr>
          <w:rFonts w:ascii="Courier New" w:hAnsi="Courier New" w:cs="Courier New"/>
          <w:sz w:val="16"/>
          <w:szCs w:val="16"/>
        </w:rPr>
        <w:t xml:space="preserve"> </w:t>
      </w:r>
      <w:r w:rsidRPr="00964234">
        <w:rPr>
          <w:rFonts w:ascii="Courier New" w:hAnsi="Courier New" w:cs="Courier New"/>
          <w:b/>
          <w:sz w:val="16"/>
          <w:szCs w:val="16"/>
          <w:u w:val="single"/>
        </w:rPr>
        <w:t>OR</w:t>
      </w:r>
      <w:r>
        <w:rPr>
          <w:rFonts w:ascii="Courier New" w:hAnsi="Courier New" w:cs="Courier New"/>
          <w:bCs/>
          <w:sz w:val="16"/>
          <w:szCs w:val="16"/>
        </w:rPr>
        <w:t xml:space="preserve"> Medela Max Flow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64234">
        <w:rPr>
          <w:rFonts w:ascii="Courier New" w:hAnsi="Courier New" w:cs="Courier New"/>
          <w:b/>
          <w:sz w:val="16"/>
          <w:szCs w:val="16"/>
          <w:u w:val="single"/>
        </w:rPr>
        <w:t>OR</w:t>
      </w:r>
      <w:r>
        <w:rPr>
          <w:rFonts w:ascii="Courier New" w:hAnsi="Courier New" w:cs="Courier New"/>
          <w:sz w:val="16"/>
          <w:szCs w:val="16"/>
        </w:rPr>
        <w:t xml:space="preserve"> SPECTRA S1+ (SKU SS1+) </w:t>
      </w:r>
      <w:r w:rsidRPr="00964234">
        <w:rPr>
          <w:rFonts w:ascii="Courier New" w:hAnsi="Courier New" w:cs="Courier New"/>
          <w:b/>
          <w:sz w:val="16"/>
          <w:szCs w:val="16"/>
          <w:u w:val="single"/>
        </w:rPr>
        <w:t>OR</w:t>
      </w:r>
      <w:r>
        <w:rPr>
          <w:rFonts w:ascii="Courier New" w:hAnsi="Courier New" w:cs="Courier New"/>
          <w:sz w:val="16"/>
          <w:szCs w:val="16"/>
        </w:rPr>
        <w:t xml:space="preserve"> SPECTRA S2 (SKU SS2) </w:t>
      </w:r>
      <w:r w:rsidRPr="00964234">
        <w:rPr>
          <w:rFonts w:ascii="Courier New" w:hAnsi="Courier New" w:cs="Courier New"/>
          <w:b/>
          <w:sz w:val="16"/>
          <w:szCs w:val="16"/>
          <w:u w:val="single"/>
        </w:rPr>
        <w:t>OR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Lansinoh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OR </w:t>
      </w:r>
      <w:proofErr w:type="spellStart"/>
      <w:r>
        <w:rPr>
          <w:rFonts w:ascii="Courier New" w:hAnsi="Courier New" w:cs="Courier New"/>
          <w:sz w:val="16"/>
          <w:szCs w:val="16"/>
        </w:rPr>
        <w:t>Amedea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Mia Joy</w:t>
      </w:r>
    </w:p>
    <w:p w14:paraId="50DBC9D8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1ADB33DF" w14:textId="77777777" w:rsidR="003A7DDA" w:rsidRPr="00495566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495566">
        <w:rPr>
          <w:rFonts w:ascii="Courier New" w:hAnsi="Courier New" w:cs="Courier New"/>
          <w:sz w:val="16"/>
          <w:szCs w:val="16"/>
        </w:rPr>
        <w:t>Suction/manual pump</w:t>
      </w:r>
    </w:p>
    <w:p w14:paraId="6661A1AA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495566">
        <w:rPr>
          <w:rFonts w:ascii="Courier New" w:hAnsi="Courier New" w:cs="Courier New"/>
          <w:sz w:val="16"/>
          <w:szCs w:val="16"/>
        </w:rPr>
        <w:t xml:space="preserve"> SKU: </w:t>
      </w:r>
      <w:proofErr w:type="spellStart"/>
      <w:r w:rsidRPr="00495566">
        <w:rPr>
          <w:rFonts w:ascii="Courier New" w:hAnsi="Courier New" w:cs="Courier New"/>
          <w:sz w:val="16"/>
          <w:szCs w:val="16"/>
        </w:rPr>
        <w:t>RRHaakaa</w:t>
      </w:r>
      <w:proofErr w:type="spellEnd"/>
    </w:p>
    <w:p w14:paraId="4A83E4AD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40E8AC98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NURSING BRAS, SET = 3 TOTAL </w:t>
      </w:r>
    </w:p>
    <w:p w14:paraId="393224B4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53B6CCEE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NURSING PADS, WASHABLE, SET = QTY 12</w:t>
      </w:r>
    </w:p>
    <w:p w14:paraId="26E0A180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12A07994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LANOLIN, MEDELA TENDER CARE, 1 TUBE = 2 OZ #87122</w:t>
      </w:r>
    </w:p>
    <w:p w14:paraId="3164E095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0608885A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POST-PARTUM SUPPORT BELT OR MATERNITY SUPPORT BELT</w:t>
      </w:r>
    </w:p>
    <w:p w14:paraId="10639E78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58C316CB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BREASTMILK COLLECTION AND STORAGE BAGS #100 -  SKU 3585</w:t>
      </w:r>
    </w:p>
    <w:p w14:paraId="4F4E423C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084FE57F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HANDS FREE PUMPING BRA</w:t>
      </w:r>
    </w:p>
    <w:p w14:paraId="7C23E99D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SIZE:XS-</w:t>
      </w:r>
      <w:proofErr w:type="spellStart"/>
      <w:r>
        <w:rPr>
          <w:rFonts w:ascii="Courier New" w:hAnsi="Courier New" w:cs="Courier New"/>
          <w:sz w:val="16"/>
          <w:szCs w:val="16"/>
        </w:rPr>
        <w:t>lG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SKU #101 OR XLG PLUS</w:t>
      </w:r>
    </w:p>
    <w:p w14:paraId="08C619E2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COLOR:BLACK OR PINK</w:t>
      </w:r>
    </w:p>
    <w:p w14:paraId="32DBB1AB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313BBA4C" w14:textId="77777777" w:rsidR="003A7DDA" w:rsidRDefault="00DE5C08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hyperlink r:id="rId10" w:history="1">
        <w:r w:rsidR="003A7DDA" w:rsidRPr="00075D5A">
          <w:rPr>
            <w:rStyle w:val="Hyperlink"/>
            <w:rFonts w:ascii="Courier New" w:hAnsi="Courier New" w:cs="Courier New"/>
            <w:sz w:val="16"/>
            <w:szCs w:val="16"/>
            <w:highlight w:val="yellow"/>
          </w:rPr>
          <w:t>https://www.ryanresourcesvlp.com/</w:t>
        </w:r>
      </w:hyperlink>
    </w:p>
    <w:p w14:paraId="5B66D2E5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12B57A81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57295C23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Please fax order (preferred) to:</w:t>
      </w:r>
    </w:p>
    <w:p w14:paraId="68C08A2C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3D81A38F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Corporate Entity: RYAN RESOURCES INCORPORATED</w:t>
      </w:r>
    </w:p>
    <w:p w14:paraId="316C7C2B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Main Contact: Cheryl Ryan Stephenson</w:t>
      </w:r>
    </w:p>
    <w:p w14:paraId="29E44195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Address: 3050 BAKER ROAD, ORCHARD PARK, NY  14127</w:t>
      </w:r>
    </w:p>
    <w:p w14:paraId="34B4C14E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Phone:(716) 949-7347</w:t>
      </w:r>
    </w:p>
    <w:p w14:paraId="15688E74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Fax:(866) 465-2382</w:t>
      </w:r>
    </w:p>
    <w:p w14:paraId="672DA5B2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Email: ryanresourcesinc@gmail.com</w:t>
      </w:r>
    </w:p>
    <w:p w14:paraId="5D3A8849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TAX ID: 161559869</w:t>
      </w:r>
    </w:p>
    <w:p w14:paraId="298B4491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NPI:    1619185220</w:t>
      </w:r>
    </w:p>
    <w:p w14:paraId="5ED245AA" w14:textId="77777777" w:rsid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DUNS #  961708369</w:t>
      </w:r>
    </w:p>
    <w:p w14:paraId="4D072673" w14:textId="78D61F6E" w:rsidR="003A7DDA" w:rsidRPr="003A7DDA" w:rsidRDefault="003A7DDA" w:rsidP="003A7DD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CAGE CODE: 6HCW3</w:t>
      </w:r>
    </w:p>
    <w:p w14:paraId="6FE442C0" w14:textId="77777777" w:rsidR="00F9204E" w:rsidRDefault="00F9204E" w:rsidP="00F9204E">
      <w:pPr>
        <w:pStyle w:val="ListParagraph"/>
        <w:ind w:left="2160"/>
        <w:rPr>
          <w:rFonts w:asciiTheme="majorHAnsi" w:hAnsiTheme="majorHAnsi"/>
          <w:bCs/>
        </w:rPr>
      </w:pPr>
    </w:p>
    <w:p w14:paraId="095419AD" w14:textId="77777777" w:rsidR="00F9204E" w:rsidRDefault="00F9204E" w:rsidP="00F9204E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AB2407">
        <w:rPr>
          <w:rFonts w:asciiTheme="majorHAnsi" w:hAnsiTheme="majorHAnsi"/>
          <w:b/>
          <w:u w:val="single"/>
        </w:rPr>
        <w:t>Create a clinic profile:</w:t>
      </w:r>
    </w:p>
    <w:p w14:paraId="7A69BE9C" w14:textId="6BADCC18" w:rsidR="00F9204E" w:rsidRPr="00DD1FCB" w:rsidRDefault="00F9204E" w:rsidP="0070242E">
      <w:pPr>
        <w:pStyle w:val="ListParagraph"/>
        <w:numPr>
          <w:ilvl w:val="1"/>
          <w:numId w:val="1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You will need to create a clinic profile for face to face, telephone, CVT to clinic, CVT Provider and VVC</w:t>
      </w:r>
    </w:p>
    <w:p w14:paraId="36BFA91B" w14:textId="4280896F" w:rsidR="00DD1FCB" w:rsidRDefault="00DD1FCB" w:rsidP="00DD1FCB">
      <w:pPr>
        <w:pStyle w:val="ListParagraph"/>
        <w:numPr>
          <w:ilvl w:val="1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Things to consider:</w:t>
      </w:r>
    </w:p>
    <w:p w14:paraId="47845913" w14:textId="07B7F1B0" w:rsidR="00DD1FCB" w:rsidRPr="00DD1FCB" w:rsidRDefault="00DD1FCB" w:rsidP="00DD1FCB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DD1FCB">
        <w:rPr>
          <w:rFonts w:asciiTheme="majorHAnsi" w:hAnsiTheme="majorHAnsi"/>
          <w:bCs/>
        </w:rPr>
        <w:t>How many clinics do you need? What will you name your clinic(s)?</w:t>
      </w:r>
    </w:p>
    <w:p w14:paraId="6513FD17" w14:textId="77777777" w:rsidR="00DD1FCB" w:rsidRPr="00DD1FCB" w:rsidRDefault="00DD1FCB" w:rsidP="00DD1FCB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DD1FCB">
        <w:rPr>
          <w:rFonts w:asciiTheme="majorHAnsi" w:hAnsiTheme="majorHAnsi"/>
          <w:bCs/>
        </w:rPr>
        <w:t>How do you want to set up your time slots?</w:t>
      </w:r>
    </w:p>
    <w:p w14:paraId="4AE13F7F" w14:textId="77777777" w:rsidR="00DD1FCB" w:rsidRPr="007F11E2" w:rsidRDefault="00DD1FCB" w:rsidP="00DD1FCB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 w:rsidRPr="00AB2407">
        <w:rPr>
          <w:rFonts w:asciiTheme="majorHAnsi" w:hAnsiTheme="majorHAnsi"/>
        </w:rPr>
        <w:t>In efforts to improve clinic utilization, we created one time slot with overbooks if needed. Create your time slots for what suits your clinic best.</w:t>
      </w:r>
    </w:p>
    <w:p w14:paraId="443AB3D0" w14:textId="77777777" w:rsidR="00DD1FCB" w:rsidRPr="00DD1FCB" w:rsidRDefault="00DD1FCB" w:rsidP="00DD1FCB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DD1FCB">
        <w:rPr>
          <w:rFonts w:asciiTheme="majorHAnsi" w:hAnsiTheme="majorHAnsi"/>
          <w:bCs/>
        </w:rPr>
        <w:t>Who will do the scheduling for the clinic? (this will determine how much flexibility you can have in the clinic)</w:t>
      </w:r>
    </w:p>
    <w:p w14:paraId="1B10FFBE" w14:textId="77777777" w:rsidR="00DD1FCB" w:rsidRDefault="00DD1FCB" w:rsidP="00DD1FCB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AB2407">
        <w:rPr>
          <w:rFonts w:asciiTheme="majorHAnsi" w:hAnsiTheme="majorHAnsi"/>
        </w:rPr>
        <w:t xml:space="preserve">actation </w:t>
      </w:r>
      <w:r>
        <w:rPr>
          <w:rFonts w:asciiTheme="majorHAnsi" w:hAnsiTheme="majorHAnsi"/>
        </w:rPr>
        <w:t>professional</w:t>
      </w:r>
      <w:r w:rsidRPr="00AB24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should </w:t>
      </w:r>
      <w:r w:rsidRPr="00AB2407">
        <w:rPr>
          <w:rFonts w:asciiTheme="majorHAnsi" w:hAnsiTheme="majorHAnsi"/>
        </w:rPr>
        <w:t>call to schedule appointments with p</w:t>
      </w:r>
      <w:r>
        <w:rPr>
          <w:rFonts w:asciiTheme="majorHAnsi" w:hAnsiTheme="majorHAnsi"/>
        </w:rPr>
        <w:t>atien</w:t>
      </w:r>
      <w:r w:rsidRPr="00AB2407">
        <w:rPr>
          <w:rFonts w:asciiTheme="majorHAnsi" w:hAnsiTheme="majorHAnsi"/>
        </w:rPr>
        <w:t>ts and then alerts the MSA of the agreed appoint</w:t>
      </w:r>
      <w:r>
        <w:rPr>
          <w:rFonts w:asciiTheme="majorHAnsi" w:hAnsiTheme="majorHAnsi"/>
        </w:rPr>
        <w:t>ment</w:t>
      </w:r>
      <w:r w:rsidRPr="00AB2407">
        <w:rPr>
          <w:rFonts w:asciiTheme="majorHAnsi" w:hAnsiTheme="majorHAnsi"/>
        </w:rPr>
        <w:t xml:space="preserve"> time and date t</w:t>
      </w:r>
      <w:r>
        <w:rPr>
          <w:rFonts w:asciiTheme="majorHAnsi" w:hAnsiTheme="majorHAnsi"/>
        </w:rPr>
        <w:t>hrough</w:t>
      </w:r>
      <w:r w:rsidRPr="00AB2407">
        <w:rPr>
          <w:rFonts w:asciiTheme="majorHAnsi" w:hAnsiTheme="majorHAnsi"/>
        </w:rPr>
        <w:t xml:space="preserve"> “Return to Clinic” orders in CPRS (see below for how to create a return to clinic order).</w:t>
      </w:r>
    </w:p>
    <w:p w14:paraId="762FD2F1" w14:textId="77777777" w:rsidR="00DD1FCB" w:rsidRPr="00AB2407" w:rsidRDefault="00DD1FCB" w:rsidP="00DD1FCB">
      <w:pPr>
        <w:pStyle w:val="ListParagraph"/>
        <w:numPr>
          <w:ilvl w:val="4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Return to clinic orders are created by going in CPRS to Orders and then Return to Clinic Orders, choose your service and enter details for Return to clinic request.</w:t>
      </w:r>
    </w:p>
    <w:p w14:paraId="23BC6D3A" w14:textId="77777777" w:rsidR="00DD1FCB" w:rsidRPr="00AB2407" w:rsidRDefault="00DD1FCB" w:rsidP="00DD1FCB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 w:rsidRPr="00AB2407">
        <w:rPr>
          <w:rFonts w:asciiTheme="majorHAnsi" w:hAnsiTheme="majorHAnsi"/>
        </w:rPr>
        <w:t>MSA-if you use an</w:t>
      </w:r>
      <w:r>
        <w:rPr>
          <w:rFonts w:asciiTheme="majorHAnsi" w:hAnsiTheme="majorHAnsi"/>
        </w:rPr>
        <w:t xml:space="preserve"> MSA, be sure to state that you would like the lactation professional </w:t>
      </w:r>
      <w:r w:rsidRPr="00AB2407">
        <w:rPr>
          <w:rFonts w:asciiTheme="majorHAnsi" w:hAnsiTheme="majorHAnsi"/>
        </w:rPr>
        <w:t>to approve overbooks, otherwise, you could have patients scheduled without you being aware of the appointment</w:t>
      </w:r>
    </w:p>
    <w:p w14:paraId="0EB6FF59" w14:textId="77777777" w:rsidR="00DD1FCB" w:rsidRPr="003A7ABE" w:rsidRDefault="00DD1FCB" w:rsidP="00DD1FCB">
      <w:pPr>
        <w:pStyle w:val="ListParagraph"/>
        <w:numPr>
          <w:ilvl w:val="3"/>
          <w:numId w:val="13"/>
        </w:numPr>
        <w:rPr>
          <w:rFonts w:asciiTheme="majorHAnsi" w:hAnsiTheme="majorHAnsi"/>
        </w:rPr>
      </w:pPr>
      <w:r w:rsidRPr="003A7ABE">
        <w:rPr>
          <w:rFonts w:asciiTheme="majorHAnsi" w:hAnsiTheme="majorHAnsi"/>
        </w:rPr>
        <w:t>Lactation Provider-</w:t>
      </w:r>
      <w:r w:rsidRPr="003A7ABE">
        <w:t xml:space="preserve"> </w:t>
      </w:r>
      <w:r w:rsidRPr="003A7ABE">
        <w:rPr>
          <w:rFonts w:asciiTheme="majorHAnsi" w:hAnsiTheme="majorHAnsi"/>
        </w:rPr>
        <w:t>If you have scheduling capabilities, you can schedule your own and will have more flexibility with scheduling</w:t>
      </w:r>
    </w:p>
    <w:p w14:paraId="1A208903" w14:textId="77777777" w:rsidR="00CA0380" w:rsidRPr="00CA0380" w:rsidRDefault="00CA0380" w:rsidP="00CA0380">
      <w:pPr>
        <w:pStyle w:val="ListParagraph"/>
        <w:numPr>
          <w:ilvl w:val="2"/>
          <w:numId w:val="13"/>
        </w:numPr>
        <w:rPr>
          <w:rFonts w:asciiTheme="majorHAnsi" w:hAnsiTheme="majorHAnsi"/>
          <w:bCs/>
        </w:rPr>
      </w:pPr>
      <w:r w:rsidRPr="00CA0380">
        <w:rPr>
          <w:rFonts w:asciiTheme="majorHAnsi" w:hAnsiTheme="majorHAnsi"/>
          <w:bCs/>
        </w:rPr>
        <w:t>How do you want your clinic set up? (i.e. how long do you want your appointment slots to be)</w:t>
      </w:r>
    </w:p>
    <w:p w14:paraId="3E160B71" w14:textId="6EC1C09F" w:rsidR="00CA0380" w:rsidRPr="00CA0380" w:rsidRDefault="00CA0380" w:rsidP="00CA0380">
      <w:pPr>
        <w:pStyle w:val="ListParagraph"/>
        <w:numPr>
          <w:ilvl w:val="3"/>
          <w:numId w:val="16"/>
        </w:numPr>
        <w:spacing w:after="0" w:line="256" w:lineRule="auto"/>
        <w:rPr>
          <w:rFonts w:asciiTheme="majorHAnsi" w:eastAsia="Times New Roman" w:hAnsiTheme="majorHAnsi" w:cstheme="majorHAnsi"/>
        </w:rPr>
      </w:pPr>
      <w:r w:rsidRPr="00CA0380">
        <w:rPr>
          <w:rFonts w:asciiTheme="majorHAnsi" w:hAnsiTheme="majorHAnsi" w:cstheme="majorHAnsi"/>
        </w:rPr>
        <w:t xml:space="preserve">30-120 minutes; </w:t>
      </w:r>
      <w:r w:rsidRPr="00CA0380">
        <w:rPr>
          <w:rFonts w:asciiTheme="majorHAnsi" w:eastAsia="Calibri" w:hAnsiTheme="majorHAnsi" w:cstheme="majorHAnsi"/>
          <w:color w:val="000000" w:themeColor="text1"/>
          <w:kern w:val="24"/>
        </w:rPr>
        <w:t>60-minute increments is most often suitable</w:t>
      </w:r>
      <w:r>
        <w:rPr>
          <w:rFonts w:asciiTheme="majorHAnsi" w:eastAsia="Calibri" w:hAnsiTheme="majorHAnsi" w:cstheme="majorHAnsi"/>
          <w:color w:val="000000" w:themeColor="text1"/>
          <w:kern w:val="24"/>
        </w:rPr>
        <w:t xml:space="preserve"> </w:t>
      </w:r>
    </w:p>
    <w:p w14:paraId="4D9D8092" w14:textId="3EFE3144" w:rsidR="0070242E" w:rsidRPr="0070242E" w:rsidRDefault="00DD1FCB" w:rsidP="0070242E">
      <w:pPr>
        <w:pStyle w:val="ListParagraph"/>
        <w:numPr>
          <w:ilvl w:val="3"/>
          <w:numId w:val="16"/>
        </w:numPr>
        <w:spacing w:after="0" w:line="256" w:lineRule="auto"/>
        <w:rPr>
          <w:rFonts w:asciiTheme="majorHAnsi" w:eastAsia="Times New Roman" w:hAnsiTheme="majorHAnsi" w:cstheme="majorHAnsi"/>
        </w:rPr>
      </w:pPr>
      <w:r w:rsidRPr="00CA0380">
        <w:rPr>
          <w:rFonts w:asciiTheme="majorHAnsi" w:hAnsiTheme="majorHAnsi"/>
          <w:bCs/>
        </w:rPr>
        <w:t>Define your Relative Value Units (RVU)</w:t>
      </w:r>
      <w:r w:rsidR="00CA0380" w:rsidRPr="00CA0380">
        <w:rPr>
          <w:rFonts w:asciiTheme="majorHAnsi" w:hAnsiTheme="majorHAnsi"/>
          <w:bCs/>
        </w:rPr>
        <w:t xml:space="preserve"> which is done my identifying your</w:t>
      </w:r>
    </w:p>
    <w:p w14:paraId="29AA00B6" w14:textId="77777777" w:rsidR="0070242E" w:rsidRPr="0070242E" w:rsidRDefault="0070242E" w:rsidP="0070242E">
      <w:pPr>
        <w:pStyle w:val="ListParagraph"/>
        <w:numPr>
          <w:ilvl w:val="2"/>
          <w:numId w:val="16"/>
        </w:numPr>
        <w:rPr>
          <w:rFonts w:asciiTheme="majorHAnsi" w:hAnsiTheme="majorHAnsi"/>
          <w:bCs/>
        </w:rPr>
      </w:pPr>
      <w:r w:rsidRPr="0070242E">
        <w:rPr>
          <w:rFonts w:asciiTheme="majorHAnsi" w:hAnsiTheme="majorHAnsi"/>
          <w:bCs/>
        </w:rPr>
        <w:t xml:space="preserve">What stop codes should you use? </w:t>
      </w:r>
    </w:p>
    <w:p w14:paraId="79EA01AF" w14:textId="77777777" w:rsidR="0070242E" w:rsidRPr="0070242E" w:rsidRDefault="0070242E" w:rsidP="0070242E">
      <w:pPr>
        <w:pStyle w:val="ListParagraph"/>
        <w:numPr>
          <w:ilvl w:val="3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Commonly Used Codes:</w:t>
      </w:r>
    </w:p>
    <w:p w14:paraId="214F7FED" w14:textId="77777777" w:rsidR="0070242E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179 – Real Time Clinical Video Telehealth to Home – Provider Site</w:t>
      </w:r>
    </w:p>
    <w:p w14:paraId="01EB6990" w14:textId="77777777" w:rsidR="0070242E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324 – Telephone Medicine</w:t>
      </w:r>
    </w:p>
    <w:p w14:paraId="3F3D7136" w14:textId="77777777" w:rsidR="0070242E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339 – Obstetrics</w:t>
      </w:r>
    </w:p>
    <w:p w14:paraId="332CEB6E" w14:textId="77777777" w:rsidR="0070242E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714 – Other Education - individual</w:t>
      </w:r>
    </w:p>
    <w:p w14:paraId="5D509807" w14:textId="77777777" w:rsidR="0070242E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720 –  Other Education – group</w:t>
      </w:r>
    </w:p>
    <w:p w14:paraId="77E51FCD" w14:textId="77777777" w:rsidR="0070242E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690 – Real Time Clinical Video Telehealth – Patient site</w:t>
      </w:r>
    </w:p>
    <w:p w14:paraId="2C0204D1" w14:textId="77777777" w:rsidR="0070242E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692 – Real Time Clinical Video Telehealth – Provider Site</w:t>
      </w:r>
    </w:p>
    <w:p w14:paraId="201976AF" w14:textId="62491CA4" w:rsidR="00CA0380" w:rsidRPr="0070242E" w:rsidRDefault="0070242E" w:rsidP="0070242E">
      <w:pPr>
        <w:pStyle w:val="ListParagraph"/>
        <w:numPr>
          <w:ilvl w:val="4"/>
          <w:numId w:val="16"/>
        </w:numPr>
        <w:rPr>
          <w:rFonts w:asciiTheme="majorHAnsi" w:hAnsiTheme="majorHAnsi"/>
        </w:rPr>
      </w:pPr>
      <w:r w:rsidRPr="0070242E">
        <w:rPr>
          <w:rFonts w:asciiTheme="majorHAnsi" w:hAnsiTheme="majorHAnsi"/>
        </w:rPr>
        <w:t>693 – Real Time Clinical Video Telehealth – Provider Site (Not same station)</w:t>
      </w:r>
    </w:p>
    <w:p w14:paraId="4B794C81" w14:textId="77777777" w:rsidR="00CA0380" w:rsidRPr="00CA0380" w:rsidRDefault="00CA0380" w:rsidP="00CA0380">
      <w:pPr>
        <w:pStyle w:val="ListParagraph"/>
        <w:ind w:left="2160"/>
        <w:rPr>
          <w:rFonts w:asciiTheme="majorHAnsi" w:hAnsiTheme="majorHAnsi"/>
          <w:bCs/>
        </w:rPr>
      </w:pPr>
    </w:p>
    <w:p w14:paraId="45C272CA" w14:textId="3BB12CCB" w:rsidR="00F9204E" w:rsidRPr="00AB2407" w:rsidRDefault="00F9204E" w:rsidP="00F9204E">
      <w:pPr>
        <w:pStyle w:val="ListParagraph"/>
        <w:rPr>
          <w:rFonts w:asciiTheme="majorHAnsi" w:hAnsiTheme="majorHAnsi"/>
        </w:rPr>
      </w:pPr>
      <w:r w:rsidRPr="00AB2407">
        <w:rPr>
          <w:rFonts w:asciiTheme="majorHAnsi" w:hAnsiTheme="majorHAnsi"/>
        </w:rPr>
        <w:lastRenderedPageBreak/>
        <w:t>Example profile request form:</w:t>
      </w:r>
    </w:p>
    <w:p w14:paraId="4FBA7CA2" w14:textId="78D558EF" w:rsidR="00F9204E" w:rsidRPr="00AB2407" w:rsidRDefault="00F9204E" w:rsidP="00F9204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LINK Word.Document.8 "\\\\v09.med.va.gov\\MEM\\Users\\VHAMEMGIOVAB\\Desktop\\Breastfeeding\\Clinic Request Forms\\MEM Womens Nutrition Lactation-New clinic request form.doc" "" \a \p \f 0 \* MERGEFORMAT </w:instrText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drawing>
          <wp:inline distT="0" distB="0" distL="0" distR="0" wp14:anchorId="70585F7C" wp14:editId="3A8E4D05">
            <wp:extent cx="4791075" cy="57286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91" cy="57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fldChar w:fldCharType="end"/>
      </w:r>
    </w:p>
    <w:p w14:paraId="49FBDB4B" w14:textId="77777777" w:rsidR="0070242E" w:rsidRPr="005C02F2" w:rsidRDefault="0070242E" w:rsidP="005C02F2">
      <w:pPr>
        <w:rPr>
          <w:rFonts w:asciiTheme="majorHAnsi" w:hAnsiTheme="majorHAnsi"/>
          <w:bCs/>
        </w:rPr>
      </w:pPr>
    </w:p>
    <w:p w14:paraId="073F6420" w14:textId="660B4C82" w:rsidR="007400A5" w:rsidRPr="0070242E" w:rsidRDefault="007400A5" w:rsidP="004422D7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7F11E2">
        <w:rPr>
          <w:rFonts w:asciiTheme="majorHAnsi" w:hAnsiTheme="majorHAnsi"/>
          <w:b/>
          <w:u w:val="single"/>
        </w:rPr>
        <w:t>Create a Telehealth Service Agreement (TSA)</w:t>
      </w:r>
      <w:r w:rsidR="00B22CFD" w:rsidRPr="007F11E2">
        <w:rPr>
          <w:rFonts w:asciiTheme="majorHAnsi" w:hAnsiTheme="majorHAnsi"/>
          <w:b/>
          <w:u w:val="single"/>
        </w:rPr>
        <w:t>:</w:t>
      </w:r>
      <w:r w:rsidR="000F51D2" w:rsidRPr="000F51D2">
        <w:rPr>
          <w:rFonts w:asciiTheme="majorHAnsi" w:hAnsiTheme="majorHAnsi"/>
        </w:rPr>
        <w:t xml:space="preserve"> </w:t>
      </w:r>
    </w:p>
    <w:p w14:paraId="6835EEE3" w14:textId="02C3C8D5" w:rsidR="0070242E" w:rsidRPr="0070242E" w:rsidRDefault="0070242E" w:rsidP="0070242E">
      <w:pPr>
        <w:pStyle w:val="ListParagraph"/>
        <w:numPr>
          <w:ilvl w:val="1"/>
          <w:numId w:val="1"/>
        </w:numPr>
        <w:rPr>
          <w:rFonts w:asciiTheme="majorHAnsi" w:hAnsiTheme="majorHAnsi"/>
          <w:bCs/>
        </w:rPr>
      </w:pPr>
      <w:r w:rsidRPr="0070242E">
        <w:rPr>
          <w:rFonts w:asciiTheme="majorHAnsi" w:hAnsiTheme="majorHAnsi"/>
          <w:bCs/>
        </w:rPr>
        <w:t>Contact your Facility Telehealth Coordinator (FTC). To find yours visit:</w:t>
      </w:r>
      <w:r w:rsidRPr="0070242E">
        <w:rPr>
          <w:rFonts w:asciiTheme="majorHAnsi" w:hAnsiTheme="majorHAnsi"/>
          <w:b/>
          <w:u w:val="single"/>
        </w:rPr>
        <w:t xml:space="preserve"> </w:t>
      </w:r>
      <w:hyperlink r:id="rId12" w:history="1">
        <w:r w:rsidRPr="0070242E">
          <w:rPr>
            <w:rStyle w:val="Hyperlink"/>
            <w:rFonts w:asciiTheme="majorHAnsi" w:hAnsiTheme="majorHAnsi"/>
            <w:b/>
          </w:rPr>
          <w:t>https://dvagov.sharepoint.com/sites/vha-telehealth/Lists/leads/AllItems.aspx</w:t>
        </w:r>
      </w:hyperlink>
    </w:p>
    <w:p w14:paraId="5A82F7F5" w14:textId="6E678015" w:rsidR="0070242E" w:rsidRDefault="0070242E" w:rsidP="0070242E">
      <w:pPr>
        <w:pStyle w:val="ListParagraph"/>
        <w:numPr>
          <w:ilvl w:val="1"/>
          <w:numId w:val="1"/>
        </w:numPr>
        <w:rPr>
          <w:rFonts w:asciiTheme="majorHAnsi" w:hAnsiTheme="majorHAnsi"/>
          <w:bCs/>
        </w:rPr>
      </w:pPr>
      <w:r w:rsidRPr="0070242E">
        <w:rPr>
          <w:rFonts w:asciiTheme="majorHAnsi" w:hAnsiTheme="majorHAnsi"/>
          <w:bCs/>
        </w:rPr>
        <w:t>Ensure you are compliant with your site’s telehealth processes</w:t>
      </w:r>
    </w:p>
    <w:p w14:paraId="0514C151" w14:textId="77777777" w:rsidR="00D13AAE" w:rsidRDefault="00D13AAE" w:rsidP="00D13AAE">
      <w:pPr>
        <w:pStyle w:val="ListParagraph"/>
        <w:numPr>
          <w:ilvl w:val="1"/>
          <w:numId w:val="1"/>
        </w:numPr>
        <w:rPr>
          <w:rFonts w:asciiTheme="majorHAnsi" w:hAnsiTheme="majorHAnsi"/>
          <w:bCs/>
        </w:rPr>
      </w:pPr>
      <w:r w:rsidRPr="00D13AAE">
        <w:rPr>
          <w:rFonts w:asciiTheme="majorHAnsi" w:hAnsiTheme="majorHAnsi"/>
          <w:bCs/>
        </w:rPr>
        <w:t>Should be used for</w:t>
      </w:r>
      <w:r>
        <w:rPr>
          <w:rFonts w:asciiTheme="majorHAnsi" w:hAnsiTheme="majorHAnsi"/>
          <w:bCs/>
        </w:rPr>
        <w:t>:</w:t>
      </w:r>
      <w:r w:rsidRPr="00D13AAE">
        <w:rPr>
          <w:rFonts w:asciiTheme="majorHAnsi" w:hAnsiTheme="majorHAnsi"/>
          <w:bCs/>
        </w:rPr>
        <w:t xml:space="preserve"> </w:t>
      </w:r>
    </w:p>
    <w:p w14:paraId="1FCBB3FE" w14:textId="32E7E3A3" w:rsidR="00D13AAE" w:rsidRPr="00D13AAE" w:rsidRDefault="00D13AAE" w:rsidP="00D13AAE">
      <w:pPr>
        <w:pStyle w:val="ListParagraph"/>
        <w:numPr>
          <w:ilvl w:val="2"/>
          <w:numId w:val="1"/>
        </w:numPr>
        <w:rPr>
          <w:rFonts w:asciiTheme="majorHAnsi" w:hAnsiTheme="majorHAnsi"/>
          <w:bCs/>
        </w:rPr>
      </w:pPr>
      <w:r w:rsidRPr="00D13AAE">
        <w:rPr>
          <w:rFonts w:asciiTheme="majorHAnsi" w:hAnsiTheme="majorHAnsi"/>
          <w:bCs/>
        </w:rPr>
        <w:t>Interfacility Consults (IFC)</w:t>
      </w:r>
    </w:p>
    <w:p w14:paraId="64C4D96F" w14:textId="77777777" w:rsidR="00D13AAE" w:rsidRPr="00D13AAE" w:rsidRDefault="00D13AAE" w:rsidP="00D13AAE">
      <w:pPr>
        <w:pStyle w:val="ListParagraph"/>
        <w:numPr>
          <w:ilvl w:val="2"/>
          <w:numId w:val="1"/>
        </w:numPr>
        <w:rPr>
          <w:rFonts w:asciiTheme="majorHAnsi" w:hAnsiTheme="majorHAnsi"/>
          <w:bCs/>
        </w:rPr>
      </w:pPr>
      <w:r w:rsidRPr="00D13AAE">
        <w:rPr>
          <w:rFonts w:asciiTheme="majorHAnsi" w:hAnsiTheme="majorHAnsi"/>
          <w:bCs/>
        </w:rPr>
        <w:t>Community Based Outpatient Clinics (CBOCs)</w:t>
      </w:r>
    </w:p>
    <w:p w14:paraId="6ED66012" w14:textId="77777777" w:rsidR="00D13AAE" w:rsidRPr="00D13AAE" w:rsidRDefault="00D13AAE" w:rsidP="00D13AAE">
      <w:pPr>
        <w:pStyle w:val="ListParagraph"/>
        <w:numPr>
          <w:ilvl w:val="2"/>
          <w:numId w:val="1"/>
        </w:numPr>
        <w:rPr>
          <w:rFonts w:asciiTheme="majorHAnsi" w:hAnsiTheme="majorHAnsi"/>
          <w:bCs/>
        </w:rPr>
      </w:pPr>
      <w:r w:rsidRPr="00D13AAE">
        <w:rPr>
          <w:rFonts w:asciiTheme="majorHAnsi" w:hAnsiTheme="majorHAnsi"/>
          <w:bCs/>
        </w:rPr>
        <w:t>Any other area outside your current site</w:t>
      </w:r>
    </w:p>
    <w:p w14:paraId="47168E22" w14:textId="77777777" w:rsidR="00D91613" w:rsidRPr="007F11E2" w:rsidRDefault="00D91613" w:rsidP="00D91613">
      <w:pPr>
        <w:pStyle w:val="ListParagraph"/>
        <w:rPr>
          <w:rFonts w:asciiTheme="majorHAnsi" w:hAnsiTheme="majorHAnsi"/>
          <w:b/>
          <w:u w:val="single"/>
        </w:rPr>
      </w:pPr>
    </w:p>
    <w:p w14:paraId="07FB44A2" w14:textId="11408489" w:rsidR="00D91613" w:rsidRPr="005C02F2" w:rsidRDefault="00D91613" w:rsidP="005C02F2">
      <w:pPr>
        <w:pStyle w:val="ListParagrap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8675D59" wp14:editId="3A475B39">
            <wp:extent cx="5655017" cy="5848350"/>
            <wp:effectExtent l="0" t="0" r="3175" b="0"/>
            <wp:docPr id="9" name="Content Placeholder 8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943DDA-2429-4F79-81AE-0140138D20F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4B943DDA-2429-4F79-81AE-0140138D20F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1375" cy="587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161B5" w14:textId="77777777" w:rsidR="009A71FA" w:rsidRPr="009A71FA" w:rsidRDefault="009A71FA" w:rsidP="009A71FA">
      <w:pPr>
        <w:pStyle w:val="ListParagraph"/>
        <w:autoSpaceDE w:val="0"/>
        <w:autoSpaceDN w:val="0"/>
        <w:spacing w:before="40" w:after="40" w:line="240" w:lineRule="auto"/>
        <w:ind w:left="1440"/>
        <w:rPr>
          <w:rFonts w:asciiTheme="majorHAnsi" w:hAnsiTheme="majorHAnsi"/>
        </w:rPr>
      </w:pPr>
    </w:p>
    <w:p w14:paraId="0DCF9B29" w14:textId="52D1D667" w:rsidR="003A7DDA" w:rsidRPr="00596C69" w:rsidRDefault="003A7DDA" w:rsidP="003A7D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Create a LACTATION </w:t>
      </w:r>
      <w:r w:rsidR="005C02F2">
        <w:rPr>
          <w:rFonts w:asciiTheme="majorHAnsi" w:hAnsiTheme="majorHAnsi"/>
          <w:b/>
          <w:sz w:val="24"/>
          <w:szCs w:val="24"/>
          <w:u w:val="single"/>
        </w:rPr>
        <w:t xml:space="preserve">SUPPORT note title and Consult </w:t>
      </w:r>
      <w:r>
        <w:rPr>
          <w:rFonts w:asciiTheme="majorHAnsi" w:hAnsiTheme="majorHAnsi"/>
          <w:b/>
          <w:sz w:val="24"/>
          <w:szCs w:val="24"/>
          <w:u w:val="single"/>
        </w:rPr>
        <w:t>in CPRS</w:t>
      </w:r>
    </w:p>
    <w:p w14:paraId="708025CB" w14:textId="56220CD8" w:rsidR="003A7DDA" w:rsidRDefault="003A7DDA" w:rsidP="003A7DDA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your CAC to have this created</w:t>
      </w:r>
      <w:r w:rsidR="005C02F2">
        <w:rPr>
          <w:rFonts w:asciiTheme="majorHAnsi" w:hAnsiTheme="majorHAnsi"/>
          <w:sz w:val="24"/>
          <w:szCs w:val="24"/>
        </w:rPr>
        <w:t>.</w:t>
      </w:r>
    </w:p>
    <w:p w14:paraId="6C739639" w14:textId="3440C1D0" w:rsidR="003A7DDA" w:rsidRDefault="003A7DDA" w:rsidP="005C02F2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</w:t>
      </w:r>
      <w:r w:rsidRPr="00DF00EE">
        <w:rPr>
          <w:rFonts w:asciiTheme="majorHAnsi" w:hAnsiTheme="majorHAnsi"/>
          <w:sz w:val="24"/>
          <w:szCs w:val="24"/>
        </w:rPr>
        <w:t xml:space="preserve"> will provide you access to </w:t>
      </w:r>
      <w:r>
        <w:rPr>
          <w:rFonts w:asciiTheme="majorHAnsi" w:hAnsiTheme="majorHAnsi"/>
          <w:sz w:val="24"/>
          <w:szCs w:val="24"/>
        </w:rPr>
        <w:t>our</w:t>
      </w:r>
      <w:r w:rsidRPr="00DF00EE">
        <w:rPr>
          <w:rFonts w:asciiTheme="majorHAnsi" w:hAnsiTheme="majorHAnsi"/>
          <w:sz w:val="24"/>
          <w:szCs w:val="24"/>
        </w:rPr>
        <w:t xml:space="preserve"> lactation note</w:t>
      </w:r>
      <w:r w:rsidR="005C02F2">
        <w:rPr>
          <w:rFonts w:asciiTheme="majorHAnsi" w:hAnsiTheme="majorHAnsi"/>
          <w:sz w:val="24"/>
          <w:szCs w:val="24"/>
        </w:rPr>
        <w:t>/lactation consult</w:t>
      </w:r>
      <w:r w:rsidRPr="00DF00EE">
        <w:rPr>
          <w:rFonts w:asciiTheme="majorHAnsi" w:hAnsiTheme="majorHAnsi"/>
          <w:sz w:val="24"/>
          <w:szCs w:val="24"/>
        </w:rPr>
        <w:t xml:space="preserve"> templates</w:t>
      </w:r>
      <w:r>
        <w:rPr>
          <w:rFonts w:asciiTheme="majorHAnsi" w:hAnsiTheme="majorHAnsi"/>
          <w:sz w:val="24"/>
          <w:szCs w:val="24"/>
        </w:rPr>
        <w:t>.</w:t>
      </w:r>
    </w:p>
    <w:p w14:paraId="4522C76E" w14:textId="3E6681C4" w:rsidR="005C02F2" w:rsidRPr="005C02F2" w:rsidRDefault="005C02F2" w:rsidP="005C02F2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Note: Consults are optional</w:t>
      </w:r>
    </w:p>
    <w:p w14:paraId="46D63256" w14:textId="77777777" w:rsidR="00DE6F76" w:rsidRPr="006468CA" w:rsidRDefault="00DE6F76" w:rsidP="006468C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6"/>
          <w:szCs w:val="16"/>
        </w:rPr>
      </w:pPr>
    </w:p>
    <w:p w14:paraId="2DA33A4B" w14:textId="674D9B08" w:rsidR="00B44F28" w:rsidRPr="005C37F0" w:rsidRDefault="00205185" w:rsidP="004422D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Identify pregnant and lactating patients within your VA</w:t>
      </w:r>
      <w:r w:rsidR="005C37F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64D2B17B" w14:textId="2C5486F7" w:rsidR="00E601E8" w:rsidRDefault="005C02F2" w:rsidP="004422D7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Status Reminders</w:t>
      </w:r>
    </w:p>
    <w:p w14:paraId="41CA6E33" w14:textId="28AF1129" w:rsidR="005C02F2" w:rsidRDefault="005C02F2" w:rsidP="004422D7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Pregnancy test: </w:t>
      </w:r>
      <w:proofErr w:type="spellStart"/>
      <w:r>
        <w:rPr>
          <w:rFonts w:asciiTheme="majorHAnsi" w:hAnsiTheme="majorHAnsi"/>
          <w:sz w:val="24"/>
          <w:szCs w:val="24"/>
        </w:rPr>
        <w:t>HcG</w:t>
      </w:r>
      <w:proofErr w:type="spellEnd"/>
      <w:r>
        <w:rPr>
          <w:rFonts w:asciiTheme="majorHAnsi" w:hAnsiTheme="majorHAnsi"/>
          <w:sz w:val="24"/>
          <w:szCs w:val="24"/>
        </w:rPr>
        <w:t xml:space="preserve"> Levels</w:t>
      </w:r>
    </w:p>
    <w:p w14:paraId="5F322D15" w14:textId="1EBA73D7" w:rsidR="005C02F2" w:rsidRDefault="005C02F2" w:rsidP="004422D7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Community Care Maternity Consults </w:t>
      </w:r>
    </w:p>
    <w:p w14:paraId="71FACD8D" w14:textId="0C66F912" w:rsidR="005C02F2" w:rsidRDefault="005C02F2" w:rsidP="004422D7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Lactation Support Consults </w:t>
      </w:r>
    </w:p>
    <w:p w14:paraId="656DE50E" w14:textId="227D70D5" w:rsidR="005C02F2" w:rsidRDefault="005C02F2" w:rsidP="004422D7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Varies alerts</w:t>
      </w:r>
    </w:p>
    <w:p w14:paraId="415E541A" w14:textId="7FC5494D" w:rsidR="005C02F2" w:rsidRDefault="005C02F2" w:rsidP="005C02F2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CPRS</w:t>
      </w:r>
    </w:p>
    <w:p w14:paraId="51911650" w14:textId="300D54EC" w:rsidR="005C02F2" w:rsidRDefault="005C02F2" w:rsidP="005C02F2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</w:p>
    <w:p w14:paraId="0A7FB43D" w14:textId="089EE253" w:rsidR="005C02F2" w:rsidRDefault="005C02F2" w:rsidP="005C02F2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Teams</w:t>
      </w:r>
    </w:p>
    <w:p w14:paraId="525D2D98" w14:textId="55E25113" w:rsidR="005C02F2" w:rsidRDefault="005C02F2" w:rsidP="005C02F2">
      <w:pPr>
        <w:pStyle w:val="ListParagraph"/>
        <w:numPr>
          <w:ilvl w:val="2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</w:t>
      </w:r>
    </w:p>
    <w:p w14:paraId="514818CE" w14:textId="1FD5F764" w:rsidR="00B81D56" w:rsidRPr="00B81D56" w:rsidRDefault="001E5578" w:rsidP="004422D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Develop a list of </w:t>
      </w:r>
      <w:r w:rsidR="005C2484">
        <w:rPr>
          <w:rFonts w:asciiTheme="majorHAnsi" w:hAnsiTheme="majorHAnsi"/>
          <w:b/>
          <w:sz w:val="24"/>
          <w:szCs w:val="24"/>
          <w:u w:val="single"/>
        </w:rPr>
        <w:t>c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ommunity </w:t>
      </w:r>
      <w:r w:rsidR="005C2484">
        <w:rPr>
          <w:rFonts w:asciiTheme="majorHAnsi" w:hAnsiTheme="majorHAnsi"/>
          <w:b/>
          <w:sz w:val="24"/>
          <w:szCs w:val="24"/>
          <w:u w:val="single"/>
        </w:rPr>
        <w:t>r</w:t>
      </w:r>
      <w:r>
        <w:rPr>
          <w:rFonts w:asciiTheme="majorHAnsi" w:hAnsiTheme="majorHAnsi"/>
          <w:b/>
          <w:sz w:val="24"/>
          <w:szCs w:val="24"/>
          <w:u w:val="single"/>
        </w:rPr>
        <w:t>esources for your patients</w:t>
      </w:r>
    </w:p>
    <w:p w14:paraId="26C6F081" w14:textId="62B98267" w:rsidR="001E5578" w:rsidRPr="00383D46" w:rsidRDefault="001E5578" w:rsidP="004422D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Locate your states workplace law</w:t>
      </w:r>
      <w:r w:rsidR="00137915">
        <w:rPr>
          <w:rFonts w:asciiTheme="majorHAnsi" w:hAnsiTheme="majorHAnsi"/>
          <w:b/>
          <w:sz w:val="24"/>
          <w:szCs w:val="24"/>
          <w:u w:val="single"/>
        </w:rPr>
        <w:t>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to provide your patients</w:t>
      </w:r>
    </w:p>
    <w:p w14:paraId="77906439" w14:textId="14A8C0B6" w:rsidR="00FF5515" w:rsidRPr="005C02F2" w:rsidRDefault="00DE5C08" w:rsidP="005C02F2">
      <w:pPr>
        <w:pStyle w:val="ListParagraph"/>
        <w:numPr>
          <w:ilvl w:val="1"/>
          <w:numId w:val="13"/>
        </w:numPr>
        <w:rPr>
          <w:rFonts w:asciiTheme="majorHAnsi" w:hAnsiTheme="majorHAnsi"/>
          <w:sz w:val="24"/>
          <w:szCs w:val="24"/>
        </w:rPr>
      </w:pPr>
      <w:hyperlink r:id="rId14" w:history="1">
        <w:r w:rsidR="00383D46" w:rsidRPr="00383D46">
          <w:rPr>
            <w:rStyle w:val="Hyperlink"/>
            <w:rFonts w:asciiTheme="majorHAnsi" w:hAnsiTheme="majorHAnsi"/>
            <w:sz w:val="24"/>
            <w:szCs w:val="24"/>
          </w:rPr>
          <w:t>http://www.ncsl.org/research/health/breastfeeding-state-laws.aspx</w:t>
        </w:r>
      </w:hyperlink>
    </w:p>
    <w:p w14:paraId="61FA0C85" w14:textId="77777777" w:rsidR="00392B3F" w:rsidRPr="00DF00EE" w:rsidRDefault="00392B3F" w:rsidP="00DF00EE">
      <w:pPr>
        <w:rPr>
          <w:rFonts w:asciiTheme="majorHAnsi" w:hAnsiTheme="majorHAnsi"/>
          <w:sz w:val="24"/>
          <w:szCs w:val="24"/>
        </w:rPr>
      </w:pPr>
    </w:p>
    <w:p w14:paraId="75050EEA" w14:textId="77777777" w:rsidR="00D54FEF" w:rsidRPr="00DA4B90" w:rsidRDefault="00D54FEF" w:rsidP="00D54FEF">
      <w:pPr>
        <w:pStyle w:val="ListParagraph"/>
        <w:rPr>
          <w:rFonts w:asciiTheme="majorHAnsi" w:hAnsiTheme="majorHAnsi"/>
          <w:sz w:val="24"/>
          <w:szCs w:val="24"/>
        </w:rPr>
      </w:pPr>
    </w:p>
    <w:p w14:paraId="01EFB047" w14:textId="77777777" w:rsidR="00E601E8" w:rsidRPr="00AB2407" w:rsidRDefault="00E601E8" w:rsidP="00393576">
      <w:pPr>
        <w:rPr>
          <w:rFonts w:asciiTheme="majorHAnsi" w:hAnsiTheme="majorHAnsi"/>
        </w:rPr>
      </w:pPr>
    </w:p>
    <w:p w14:paraId="634A392E" w14:textId="77777777" w:rsidR="00E601E8" w:rsidRPr="00AB2407" w:rsidRDefault="00E601E8" w:rsidP="00393576">
      <w:pPr>
        <w:rPr>
          <w:rFonts w:asciiTheme="majorHAnsi" w:hAnsiTheme="majorHAnsi"/>
        </w:rPr>
      </w:pPr>
    </w:p>
    <w:p w14:paraId="31808C0E" w14:textId="77777777" w:rsidR="00E601E8" w:rsidRPr="00AB2407" w:rsidRDefault="00E601E8" w:rsidP="00393576">
      <w:pPr>
        <w:rPr>
          <w:rFonts w:asciiTheme="majorHAnsi" w:hAnsiTheme="majorHAnsi"/>
        </w:rPr>
      </w:pPr>
    </w:p>
    <w:p w14:paraId="2B89C69C" w14:textId="77777777" w:rsidR="00E601E8" w:rsidRPr="00AB2407" w:rsidRDefault="00E601E8" w:rsidP="00393576">
      <w:pPr>
        <w:rPr>
          <w:rFonts w:asciiTheme="majorHAnsi" w:hAnsiTheme="majorHAnsi"/>
        </w:rPr>
      </w:pPr>
    </w:p>
    <w:p w14:paraId="5F951A20" w14:textId="77777777" w:rsidR="00393576" w:rsidRPr="00AB2407" w:rsidRDefault="00393576" w:rsidP="00393576">
      <w:pPr>
        <w:rPr>
          <w:rFonts w:asciiTheme="majorHAnsi" w:hAnsiTheme="majorHAnsi"/>
        </w:rPr>
      </w:pPr>
    </w:p>
    <w:p w14:paraId="76181417" w14:textId="77777777" w:rsidR="00947D28" w:rsidRPr="00AB2407" w:rsidRDefault="00947D28" w:rsidP="00393576">
      <w:pPr>
        <w:rPr>
          <w:rFonts w:asciiTheme="majorHAnsi" w:hAnsiTheme="majorHAnsi"/>
        </w:rPr>
      </w:pPr>
    </w:p>
    <w:p w14:paraId="14C7A7BA" w14:textId="77777777" w:rsidR="00947D28" w:rsidRPr="00AB2407" w:rsidRDefault="00947D28" w:rsidP="00393576">
      <w:pPr>
        <w:rPr>
          <w:rFonts w:asciiTheme="majorHAnsi" w:hAnsiTheme="majorHAnsi"/>
        </w:rPr>
      </w:pPr>
    </w:p>
    <w:p w14:paraId="4A7A374D" w14:textId="77777777" w:rsidR="00393576" w:rsidRPr="00AB2407" w:rsidRDefault="00393576" w:rsidP="00393576">
      <w:pPr>
        <w:rPr>
          <w:rFonts w:asciiTheme="majorHAnsi" w:hAnsiTheme="majorHAnsi"/>
        </w:rPr>
      </w:pPr>
    </w:p>
    <w:p w14:paraId="4DA86FAC" w14:textId="77777777" w:rsidR="00393576" w:rsidRPr="00AB2407" w:rsidRDefault="00393576" w:rsidP="00393576">
      <w:pPr>
        <w:rPr>
          <w:rFonts w:asciiTheme="majorHAnsi" w:hAnsiTheme="majorHAnsi"/>
          <w:b/>
        </w:rPr>
      </w:pPr>
    </w:p>
    <w:sectPr w:rsidR="00393576" w:rsidRPr="00AB240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EE6C" w14:textId="77777777" w:rsidR="00035797" w:rsidRDefault="00035797" w:rsidP="00B11DCD">
      <w:pPr>
        <w:spacing w:after="0" w:line="240" w:lineRule="auto"/>
      </w:pPr>
      <w:r>
        <w:separator/>
      </w:r>
    </w:p>
  </w:endnote>
  <w:endnote w:type="continuationSeparator" w:id="0">
    <w:p w14:paraId="248197B8" w14:textId="77777777" w:rsidR="00035797" w:rsidRDefault="00035797" w:rsidP="00B1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67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56FAE" w14:textId="7D6FC344" w:rsidR="00B11DCD" w:rsidRDefault="00B11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83CD78" w14:textId="77777777" w:rsidR="00B11DCD" w:rsidRDefault="00B11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C1C2" w14:textId="77777777" w:rsidR="00035797" w:rsidRDefault="00035797" w:rsidP="00B11DCD">
      <w:pPr>
        <w:spacing w:after="0" w:line="240" w:lineRule="auto"/>
      </w:pPr>
      <w:r>
        <w:separator/>
      </w:r>
    </w:p>
  </w:footnote>
  <w:footnote w:type="continuationSeparator" w:id="0">
    <w:p w14:paraId="630734D0" w14:textId="77777777" w:rsidR="00035797" w:rsidRDefault="00035797" w:rsidP="00B1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B03"/>
    <w:multiLevelType w:val="hybridMultilevel"/>
    <w:tmpl w:val="60A04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D2FA5"/>
    <w:multiLevelType w:val="hybridMultilevel"/>
    <w:tmpl w:val="07D00738"/>
    <w:lvl w:ilvl="0" w:tplc="3CB0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A3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4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8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A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6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A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4E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6237C"/>
    <w:multiLevelType w:val="hybridMultilevel"/>
    <w:tmpl w:val="F6A48F64"/>
    <w:lvl w:ilvl="0" w:tplc="89503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761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28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86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5A1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207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305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C2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81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3213CC"/>
    <w:multiLevelType w:val="hybridMultilevel"/>
    <w:tmpl w:val="F32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58A8"/>
    <w:multiLevelType w:val="hybridMultilevel"/>
    <w:tmpl w:val="DE62DE1E"/>
    <w:lvl w:ilvl="0" w:tplc="E1A8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CD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A5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C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8C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6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0D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E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8C557B"/>
    <w:multiLevelType w:val="hybridMultilevel"/>
    <w:tmpl w:val="3D043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D1B29"/>
    <w:multiLevelType w:val="hybridMultilevel"/>
    <w:tmpl w:val="A04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6978"/>
    <w:multiLevelType w:val="hybridMultilevel"/>
    <w:tmpl w:val="FEBC03D4"/>
    <w:lvl w:ilvl="0" w:tplc="2CFE5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51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65D6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C8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0C54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2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BA05D6"/>
    <w:multiLevelType w:val="hybridMultilevel"/>
    <w:tmpl w:val="15DE4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E3C99"/>
    <w:multiLevelType w:val="hybridMultilevel"/>
    <w:tmpl w:val="112C0D06"/>
    <w:lvl w:ilvl="0" w:tplc="163A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2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2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CC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20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A3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4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F75074"/>
    <w:multiLevelType w:val="hybridMultilevel"/>
    <w:tmpl w:val="38F6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1930E0"/>
    <w:multiLevelType w:val="hybridMultilevel"/>
    <w:tmpl w:val="5E24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5411E"/>
    <w:multiLevelType w:val="hybridMultilevel"/>
    <w:tmpl w:val="D7206F60"/>
    <w:lvl w:ilvl="0" w:tplc="2B16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479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A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8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8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8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4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8D4280"/>
    <w:multiLevelType w:val="hybridMultilevel"/>
    <w:tmpl w:val="E6A8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D8F"/>
    <w:multiLevelType w:val="hybridMultilevel"/>
    <w:tmpl w:val="CD96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2AC5"/>
    <w:multiLevelType w:val="hybridMultilevel"/>
    <w:tmpl w:val="EA0A2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042A08"/>
    <w:multiLevelType w:val="hybridMultilevel"/>
    <w:tmpl w:val="D590781A"/>
    <w:lvl w:ilvl="0" w:tplc="937ED2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AC8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EBAB3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3D85F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A62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3ACB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73FF53FD"/>
    <w:multiLevelType w:val="hybridMultilevel"/>
    <w:tmpl w:val="98ACA394"/>
    <w:lvl w:ilvl="0" w:tplc="1310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86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63D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8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C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47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B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C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2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A749C3"/>
    <w:multiLevelType w:val="hybridMultilevel"/>
    <w:tmpl w:val="E26A7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88070A"/>
    <w:multiLevelType w:val="hybridMultilevel"/>
    <w:tmpl w:val="182C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18"/>
  </w:num>
  <w:num w:numId="11">
    <w:abstractNumId w:val="0"/>
  </w:num>
  <w:num w:numId="12">
    <w:abstractNumId w:val="2"/>
  </w:num>
  <w:num w:numId="13">
    <w:abstractNumId w:val="19"/>
  </w:num>
  <w:num w:numId="14">
    <w:abstractNumId w:val="15"/>
  </w:num>
  <w:num w:numId="15">
    <w:abstractNumId w:val="7"/>
  </w:num>
  <w:num w:numId="16">
    <w:abstractNumId w:val="16"/>
  </w:num>
  <w:num w:numId="17">
    <w:abstractNumId w:val="17"/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76"/>
    <w:rsid w:val="00001666"/>
    <w:rsid w:val="00020965"/>
    <w:rsid w:val="00023CA8"/>
    <w:rsid w:val="00035797"/>
    <w:rsid w:val="00075D5A"/>
    <w:rsid w:val="000D3F82"/>
    <w:rsid w:val="000F51C5"/>
    <w:rsid w:val="000F51D2"/>
    <w:rsid w:val="00112F74"/>
    <w:rsid w:val="00137915"/>
    <w:rsid w:val="001709B8"/>
    <w:rsid w:val="0018068B"/>
    <w:rsid w:val="00183D15"/>
    <w:rsid w:val="001941B9"/>
    <w:rsid w:val="001A3931"/>
    <w:rsid w:val="001E0E04"/>
    <w:rsid w:val="001E5578"/>
    <w:rsid w:val="001E67D0"/>
    <w:rsid w:val="001E7B25"/>
    <w:rsid w:val="00205185"/>
    <w:rsid w:val="002A479F"/>
    <w:rsid w:val="002E5A2B"/>
    <w:rsid w:val="0030576D"/>
    <w:rsid w:val="003511B6"/>
    <w:rsid w:val="00375E04"/>
    <w:rsid w:val="00383D46"/>
    <w:rsid w:val="00392B3F"/>
    <w:rsid w:val="00393576"/>
    <w:rsid w:val="003970CC"/>
    <w:rsid w:val="003A2163"/>
    <w:rsid w:val="003A6483"/>
    <w:rsid w:val="003A7ABE"/>
    <w:rsid w:val="003A7DDA"/>
    <w:rsid w:val="003C7354"/>
    <w:rsid w:val="003D1D83"/>
    <w:rsid w:val="003F28B8"/>
    <w:rsid w:val="00414305"/>
    <w:rsid w:val="004422D7"/>
    <w:rsid w:val="0044783F"/>
    <w:rsid w:val="00495566"/>
    <w:rsid w:val="0049556C"/>
    <w:rsid w:val="004D2406"/>
    <w:rsid w:val="004F1BDE"/>
    <w:rsid w:val="00504450"/>
    <w:rsid w:val="00517E85"/>
    <w:rsid w:val="00534752"/>
    <w:rsid w:val="0054456B"/>
    <w:rsid w:val="00553083"/>
    <w:rsid w:val="0056405E"/>
    <w:rsid w:val="00567008"/>
    <w:rsid w:val="00584118"/>
    <w:rsid w:val="00596C69"/>
    <w:rsid w:val="005C02F2"/>
    <w:rsid w:val="005C2484"/>
    <w:rsid w:val="005C37F0"/>
    <w:rsid w:val="005E2A06"/>
    <w:rsid w:val="006142EA"/>
    <w:rsid w:val="00615346"/>
    <w:rsid w:val="0064275C"/>
    <w:rsid w:val="006468CA"/>
    <w:rsid w:val="006B1D8F"/>
    <w:rsid w:val="006E1E3F"/>
    <w:rsid w:val="0070242E"/>
    <w:rsid w:val="0071169C"/>
    <w:rsid w:val="007122A5"/>
    <w:rsid w:val="00724DB8"/>
    <w:rsid w:val="007400A5"/>
    <w:rsid w:val="00765832"/>
    <w:rsid w:val="00767EF3"/>
    <w:rsid w:val="007903B1"/>
    <w:rsid w:val="007E4C4F"/>
    <w:rsid w:val="007F11E2"/>
    <w:rsid w:val="00846DE1"/>
    <w:rsid w:val="008641C4"/>
    <w:rsid w:val="0088584E"/>
    <w:rsid w:val="00897BEC"/>
    <w:rsid w:val="008A0716"/>
    <w:rsid w:val="008A2449"/>
    <w:rsid w:val="008B27FB"/>
    <w:rsid w:val="008F62C8"/>
    <w:rsid w:val="00901F81"/>
    <w:rsid w:val="00913E6E"/>
    <w:rsid w:val="009154AF"/>
    <w:rsid w:val="00931E61"/>
    <w:rsid w:val="009355FC"/>
    <w:rsid w:val="00947D28"/>
    <w:rsid w:val="00964234"/>
    <w:rsid w:val="00986E24"/>
    <w:rsid w:val="009A58DA"/>
    <w:rsid w:val="009A71FA"/>
    <w:rsid w:val="00A15A25"/>
    <w:rsid w:val="00A40FC7"/>
    <w:rsid w:val="00A444BB"/>
    <w:rsid w:val="00A71897"/>
    <w:rsid w:val="00AA5ABF"/>
    <w:rsid w:val="00AB2407"/>
    <w:rsid w:val="00AC1065"/>
    <w:rsid w:val="00AD1FBE"/>
    <w:rsid w:val="00B04674"/>
    <w:rsid w:val="00B11DCD"/>
    <w:rsid w:val="00B22CFD"/>
    <w:rsid w:val="00B44F28"/>
    <w:rsid w:val="00B64B1B"/>
    <w:rsid w:val="00B81D56"/>
    <w:rsid w:val="00BB27BC"/>
    <w:rsid w:val="00BB675F"/>
    <w:rsid w:val="00BF17F7"/>
    <w:rsid w:val="00C92F17"/>
    <w:rsid w:val="00CA0380"/>
    <w:rsid w:val="00CA22FF"/>
    <w:rsid w:val="00CB0CD4"/>
    <w:rsid w:val="00CB2400"/>
    <w:rsid w:val="00CD1C62"/>
    <w:rsid w:val="00CD52EA"/>
    <w:rsid w:val="00CF40D2"/>
    <w:rsid w:val="00CF6968"/>
    <w:rsid w:val="00D13057"/>
    <w:rsid w:val="00D13AAE"/>
    <w:rsid w:val="00D54FEF"/>
    <w:rsid w:val="00D82636"/>
    <w:rsid w:val="00D91613"/>
    <w:rsid w:val="00D953F4"/>
    <w:rsid w:val="00DA4B90"/>
    <w:rsid w:val="00DD1FCB"/>
    <w:rsid w:val="00DE5C08"/>
    <w:rsid w:val="00DE6F76"/>
    <w:rsid w:val="00DF00EE"/>
    <w:rsid w:val="00E32B1F"/>
    <w:rsid w:val="00E601E8"/>
    <w:rsid w:val="00EF3870"/>
    <w:rsid w:val="00F01E1B"/>
    <w:rsid w:val="00F26264"/>
    <w:rsid w:val="00F30594"/>
    <w:rsid w:val="00F40331"/>
    <w:rsid w:val="00F9204E"/>
    <w:rsid w:val="00F9656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CF4C"/>
  <w15:docId w15:val="{47417018-B902-4BE2-BE45-8F4F88D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CD"/>
  </w:style>
  <w:style w:type="paragraph" w:styleId="Footer">
    <w:name w:val="footer"/>
    <w:basedOn w:val="Normal"/>
    <w:link w:val="FooterChar"/>
    <w:uiPriority w:val="99"/>
    <w:unhideWhenUsed/>
    <w:rsid w:val="00B1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CD"/>
  </w:style>
  <w:style w:type="character" w:styleId="Hyperlink">
    <w:name w:val="Hyperlink"/>
    <w:basedOn w:val="DefaultParagraphFont"/>
    <w:uiPriority w:val="99"/>
    <w:unhideWhenUsed/>
    <w:rsid w:val="009A58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8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3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A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46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58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5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6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55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6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16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2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22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403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46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3898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610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5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574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52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2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203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78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33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1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55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68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92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991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871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80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436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1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29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42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14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66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78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16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77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50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82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3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7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581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8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5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4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2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6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113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556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959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815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55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995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33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048">
          <w:marLeft w:val="14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tationeducation.com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vagov.sharepoint.com/sites/vha-telehealth/Lists/leads/AllItem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yanresourcesvl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erforbreastfeeding.org/lactation-counselor-training-course/lactation-counselor-training-course/" TargetMode="External"/><Relationship Id="rId14" Type="http://schemas.openxmlformats.org/officeDocument/2006/relationships/hyperlink" Target="http://www.ncsl.org/research/health/breastfeeding-state-la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FF2C-9528-45D6-AE06-89DFD04A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Lauria, Ashley M.</cp:lastModifiedBy>
  <cp:revision>2</cp:revision>
  <cp:lastPrinted>2020-01-27T19:55:00Z</cp:lastPrinted>
  <dcterms:created xsi:type="dcterms:W3CDTF">2021-11-03T13:47:00Z</dcterms:created>
  <dcterms:modified xsi:type="dcterms:W3CDTF">2021-11-03T13:47:00Z</dcterms:modified>
</cp:coreProperties>
</file>