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FAEF" w14:textId="0D3042F3" w:rsidR="009F2DC6" w:rsidRPr="00EC5BC3" w:rsidRDefault="00BD15BB" w:rsidP="00EC5BC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BSS Facilitator Education</w:t>
      </w:r>
    </w:p>
    <w:p w14:paraId="6A82FAF0" w14:textId="74FE5797" w:rsidR="00297BB7" w:rsidRPr="00EC5BC3" w:rsidRDefault="00297BB7" w:rsidP="00EC5BC3">
      <w:pPr>
        <w:spacing w:after="0" w:line="240" w:lineRule="auto"/>
        <w:jc w:val="right"/>
        <w:rPr>
          <w:rFonts w:ascii="Times New Roman" w:hAnsi="Times New Roman" w:cs="Times New Roman"/>
          <w:sz w:val="24"/>
          <w:szCs w:val="24"/>
        </w:rPr>
      </w:pPr>
      <w:r w:rsidRPr="00EC5BC3">
        <w:rPr>
          <w:rFonts w:ascii="Times New Roman" w:hAnsi="Times New Roman" w:cs="Times New Roman"/>
          <w:sz w:val="24"/>
          <w:szCs w:val="24"/>
        </w:rPr>
        <w:t>Chaplain</w:t>
      </w:r>
      <w:r w:rsidR="00703A8C">
        <w:rPr>
          <w:rFonts w:ascii="Times New Roman" w:hAnsi="Times New Roman" w:cs="Times New Roman"/>
          <w:sz w:val="24"/>
          <w:szCs w:val="24"/>
        </w:rPr>
        <w:t>/Mental Health Professional</w:t>
      </w:r>
      <w:r w:rsidRPr="00EC5BC3">
        <w:rPr>
          <w:rFonts w:ascii="Times New Roman" w:hAnsi="Times New Roman" w:cs="Times New Roman"/>
          <w:sz w:val="24"/>
          <w:szCs w:val="24"/>
        </w:rPr>
        <w:t xml:space="preserve"> Education for Group Facilitation</w:t>
      </w:r>
    </w:p>
    <w:p w14:paraId="702AFBA2" w14:textId="15878D93" w:rsidR="00AE2355" w:rsidRPr="00EC5BC3" w:rsidRDefault="00AE2355" w:rsidP="00EC5BC3">
      <w:pPr>
        <w:spacing w:after="0" w:line="240" w:lineRule="auto"/>
        <w:jc w:val="right"/>
        <w:rPr>
          <w:rFonts w:ascii="Times New Roman" w:hAnsi="Times New Roman" w:cs="Times New Roman"/>
          <w:sz w:val="24"/>
          <w:szCs w:val="24"/>
        </w:rPr>
      </w:pPr>
      <w:r w:rsidRPr="00EC5BC3">
        <w:rPr>
          <w:rFonts w:ascii="Times New Roman" w:hAnsi="Times New Roman" w:cs="Times New Roman"/>
          <w:sz w:val="24"/>
          <w:szCs w:val="24"/>
        </w:rPr>
        <w:t>Prepared by Timothy Usset</w:t>
      </w:r>
    </w:p>
    <w:p w14:paraId="6A82FAF1" w14:textId="77777777" w:rsidR="004928BF" w:rsidRPr="00EC5BC3" w:rsidRDefault="004928BF" w:rsidP="00EC5BC3">
      <w:pPr>
        <w:spacing w:after="0" w:line="480" w:lineRule="auto"/>
        <w:jc w:val="right"/>
        <w:rPr>
          <w:rFonts w:ascii="Times New Roman" w:hAnsi="Times New Roman" w:cs="Times New Roman"/>
          <w:sz w:val="24"/>
          <w:szCs w:val="24"/>
        </w:rPr>
      </w:pPr>
    </w:p>
    <w:p w14:paraId="4BF7B2C8" w14:textId="77777777" w:rsidR="00C5342D" w:rsidRPr="00EC5BC3" w:rsidRDefault="00C5342D" w:rsidP="00C5342D">
      <w:pPr>
        <w:spacing w:after="0" w:line="480" w:lineRule="auto"/>
        <w:rPr>
          <w:rFonts w:ascii="Times New Roman" w:hAnsi="Times New Roman" w:cs="Times New Roman"/>
          <w:b/>
          <w:sz w:val="24"/>
          <w:szCs w:val="24"/>
        </w:rPr>
      </w:pPr>
      <w:r w:rsidRPr="00EC5BC3">
        <w:rPr>
          <w:rFonts w:ascii="Times New Roman" w:hAnsi="Times New Roman" w:cs="Times New Roman"/>
          <w:b/>
          <w:sz w:val="24"/>
          <w:szCs w:val="24"/>
        </w:rPr>
        <w:t>Introduction</w:t>
      </w:r>
    </w:p>
    <w:p w14:paraId="7892815D" w14:textId="44530F13" w:rsidR="00C5342D" w:rsidRPr="00EC5BC3" w:rsidRDefault="00C5342D" w:rsidP="00C5342D">
      <w:pPr>
        <w:spacing w:after="0" w:line="480" w:lineRule="auto"/>
        <w:rPr>
          <w:rFonts w:ascii="Times New Roman" w:hAnsi="Times New Roman" w:cs="Times New Roman"/>
          <w:sz w:val="24"/>
          <w:szCs w:val="24"/>
        </w:rPr>
      </w:pPr>
      <w:r w:rsidRPr="00EC5BC3">
        <w:rPr>
          <w:rFonts w:ascii="Times New Roman" w:hAnsi="Times New Roman" w:cs="Times New Roman"/>
          <w:sz w:val="24"/>
          <w:szCs w:val="24"/>
        </w:rPr>
        <w:tab/>
        <w:t>As a minister/chaplain</w:t>
      </w:r>
      <w:r>
        <w:rPr>
          <w:rFonts w:ascii="Times New Roman" w:hAnsi="Times New Roman" w:cs="Times New Roman"/>
          <w:sz w:val="24"/>
          <w:szCs w:val="24"/>
        </w:rPr>
        <w:t>/mental health professional</w:t>
      </w:r>
      <w:r w:rsidRPr="00EC5BC3">
        <w:rPr>
          <w:rFonts w:ascii="Times New Roman" w:hAnsi="Times New Roman" w:cs="Times New Roman"/>
          <w:sz w:val="24"/>
          <w:szCs w:val="24"/>
        </w:rPr>
        <w:t xml:space="preserve"> you have already been trained and had experience in a variety of interpersonal and co</w:t>
      </w:r>
      <w:r w:rsidR="007906BE">
        <w:rPr>
          <w:rFonts w:ascii="Times New Roman" w:hAnsi="Times New Roman" w:cs="Times New Roman"/>
          <w:sz w:val="24"/>
          <w:szCs w:val="24"/>
        </w:rPr>
        <w:t>unseling skills. In this manual</w:t>
      </w:r>
      <w:r w:rsidRPr="00EC5BC3">
        <w:rPr>
          <w:rFonts w:ascii="Times New Roman" w:hAnsi="Times New Roman" w:cs="Times New Roman"/>
          <w:sz w:val="24"/>
          <w:szCs w:val="24"/>
        </w:rPr>
        <w:t xml:space="preserve">, we </w:t>
      </w:r>
      <w:r>
        <w:rPr>
          <w:rFonts w:ascii="Times New Roman" w:hAnsi="Times New Roman" w:cs="Times New Roman"/>
          <w:sz w:val="24"/>
          <w:szCs w:val="24"/>
        </w:rPr>
        <w:t>will give you a reminder of</w:t>
      </w:r>
      <w:r w:rsidRPr="00EC5BC3">
        <w:rPr>
          <w:rFonts w:ascii="Times New Roman" w:hAnsi="Times New Roman" w:cs="Times New Roman"/>
          <w:sz w:val="24"/>
          <w:szCs w:val="24"/>
        </w:rPr>
        <w:t xml:space="preserve"> some interventions you have already been performing and provide examp</w:t>
      </w:r>
      <w:r>
        <w:rPr>
          <w:rFonts w:ascii="Times New Roman" w:hAnsi="Times New Roman" w:cs="Times New Roman"/>
          <w:sz w:val="24"/>
          <w:szCs w:val="24"/>
        </w:rPr>
        <w:t>les of other skills that may be</w:t>
      </w:r>
      <w:r w:rsidRPr="00EC5BC3">
        <w:rPr>
          <w:rFonts w:ascii="Times New Roman" w:hAnsi="Times New Roman" w:cs="Times New Roman"/>
          <w:sz w:val="24"/>
          <w:szCs w:val="24"/>
        </w:rPr>
        <w:t xml:space="preserve"> helpful in facilitating groups. This manual is meant to give you a baseline to work from and is intended to be supplemented by 16 hours of face-to-face train</w:t>
      </w:r>
      <w:r>
        <w:rPr>
          <w:rFonts w:ascii="Times New Roman" w:hAnsi="Times New Roman" w:cs="Times New Roman"/>
          <w:sz w:val="24"/>
          <w:szCs w:val="24"/>
        </w:rPr>
        <w:t>ing, a number of books</w:t>
      </w:r>
      <w:r w:rsidRPr="00EC5BC3">
        <w:rPr>
          <w:rFonts w:ascii="Times New Roman" w:hAnsi="Times New Roman" w:cs="Times New Roman"/>
          <w:sz w:val="24"/>
          <w:szCs w:val="24"/>
        </w:rPr>
        <w:t>,</w:t>
      </w:r>
      <w:r>
        <w:rPr>
          <w:rFonts w:ascii="Times New Roman" w:hAnsi="Times New Roman" w:cs="Times New Roman"/>
          <w:sz w:val="24"/>
          <w:szCs w:val="24"/>
        </w:rPr>
        <w:t xml:space="preserve"> scholarly articles,</w:t>
      </w:r>
      <w:r w:rsidRPr="00EC5BC3">
        <w:rPr>
          <w:rFonts w:ascii="Times New Roman" w:hAnsi="Times New Roman" w:cs="Times New Roman"/>
          <w:sz w:val="24"/>
          <w:szCs w:val="24"/>
        </w:rPr>
        <w:t xml:space="preserve"> and two websites</w:t>
      </w:r>
      <w:r w:rsidR="007906BE">
        <w:rPr>
          <w:rStyle w:val="FootnoteReference"/>
          <w:rFonts w:ascii="Times New Roman" w:hAnsi="Times New Roman" w:cs="Times New Roman"/>
          <w:sz w:val="24"/>
          <w:szCs w:val="24"/>
        </w:rPr>
        <w:footnoteReference w:id="1"/>
      </w:r>
      <w:r w:rsidRPr="00EC5BC3">
        <w:rPr>
          <w:rFonts w:ascii="Times New Roman" w:hAnsi="Times New Roman" w:cs="Times New Roman"/>
          <w:sz w:val="24"/>
          <w:szCs w:val="24"/>
        </w:rPr>
        <w:t xml:space="preserve">. </w:t>
      </w:r>
      <w:r w:rsidRPr="00EC5BC3">
        <w:rPr>
          <w:rFonts w:ascii="Times New Roman" w:hAnsi="Times New Roman" w:cs="Times New Roman"/>
          <w:sz w:val="24"/>
          <w:szCs w:val="24"/>
          <w:u w:val="single"/>
        </w:rPr>
        <w:t>Learning the Art of Helping</w:t>
      </w:r>
      <w:r w:rsidRPr="00EC5BC3">
        <w:rPr>
          <w:rFonts w:ascii="Times New Roman" w:hAnsi="Times New Roman" w:cs="Times New Roman"/>
          <w:sz w:val="24"/>
          <w:szCs w:val="24"/>
        </w:rPr>
        <w:t xml:space="preserve"> by Mark E. Young and </w:t>
      </w:r>
      <w:r w:rsidRPr="00EC5BC3">
        <w:rPr>
          <w:rFonts w:ascii="Times New Roman" w:hAnsi="Times New Roman" w:cs="Times New Roman"/>
          <w:sz w:val="24"/>
          <w:szCs w:val="24"/>
          <w:u w:val="single"/>
        </w:rPr>
        <w:t>The Theory and Practice of Group Psychotherapy</w:t>
      </w:r>
      <w:r w:rsidRPr="00EC5BC3">
        <w:rPr>
          <w:rFonts w:ascii="Times New Roman" w:hAnsi="Times New Roman" w:cs="Times New Roman"/>
          <w:sz w:val="24"/>
          <w:szCs w:val="24"/>
        </w:rPr>
        <w:t xml:space="preserve"> by Irvin </w:t>
      </w:r>
      <w:proofErr w:type="spellStart"/>
      <w:r w:rsidRPr="00EC5BC3">
        <w:rPr>
          <w:rFonts w:ascii="Times New Roman" w:hAnsi="Times New Roman" w:cs="Times New Roman"/>
          <w:sz w:val="24"/>
          <w:szCs w:val="24"/>
        </w:rPr>
        <w:t>Yalom</w:t>
      </w:r>
      <w:proofErr w:type="spellEnd"/>
      <w:r w:rsidRPr="00EC5BC3">
        <w:rPr>
          <w:rFonts w:ascii="Times New Roman" w:hAnsi="Times New Roman" w:cs="Times New Roman"/>
          <w:sz w:val="24"/>
          <w:szCs w:val="24"/>
        </w:rPr>
        <w:t xml:space="preserve"> and </w:t>
      </w:r>
      <w:proofErr w:type="spellStart"/>
      <w:r w:rsidRPr="00EC5BC3">
        <w:rPr>
          <w:rFonts w:ascii="Times New Roman" w:hAnsi="Times New Roman" w:cs="Times New Roman"/>
          <w:sz w:val="24"/>
          <w:szCs w:val="24"/>
        </w:rPr>
        <w:t>Molyn</w:t>
      </w:r>
      <w:proofErr w:type="spellEnd"/>
      <w:r w:rsidRPr="00EC5BC3">
        <w:rPr>
          <w:rFonts w:ascii="Times New Roman" w:hAnsi="Times New Roman" w:cs="Times New Roman"/>
          <w:sz w:val="24"/>
          <w:szCs w:val="24"/>
        </w:rPr>
        <w:t xml:space="preserve"> </w:t>
      </w:r>
      <w:proofErr w:type="spellStart"/>
      <w:r w:rsidRPr="00EC5BC3">
        <w:rPr>
          <w:rFonts w:ascii="Times New Roman" w:hAnsi="Times New Roman" w:cs="Times New Roman"/>
          <w:sz w:val="24"/>
          <w:szCs w:val="24"/>
        </w:rPr>
        <w:t>Leszcz</w:t>
      </w:r>
      <w:proofErr w:type="spellEnd"/>
      <w:r w:rsidRPr="00EC5BC3">
        <w:rPr>
          <w:rFonts w:ascii="Times New Roman" w:hAnsi="Times New Roman" w:cs="Times New Roman"/>
          <w:sz w:val="24"/>
          <w:szCs w:val="24"/>
        </w:rPr>
        <w:t xml:space="preserve"> were heavily drawn from to make this portion of the manual and are excellent places to explore these topics in greater depth.</w:t>
      </w:r>
      <w:r w:rsidR="00DD4E82">
        <w:rPr>
          <w:rStyle w:val="FootnoteReference"/>
          <w:rFonts w:ascii="Times New Roman" w:hAnsi="Times New Roman" w:cs="Times New Roman"/>
          <w:sz w:val="24"/>
          <w:szCs w:val="24"/>
        </w:rPr>
        <w:footnoteReference w:id="2"/>
      </w:r>
      <w:r w:rsidRPr="00EC5BC3">
        <w:rPr>
          <w:rFonts w:ascii="Times New Roman" w:hAnsi="Times New Roman" w:cs="Times New Roman"/>
          <w:sz w:val="24"/>
          <w:szCs w:val="24"/>
        </w:rPr>
        <w:t xml:space="preserve"> Two helpful websites are: https://www.ptsd.va.gov/ and the Building Spiritual Strength YouTube channel</w:t>
      </w:r>
      <w:r w:rsidR="003C2B60">
        <w:rPr>
          <w:rFonts w:ascii="Times New Roman" w:hAnsi="Times New Roman" w:cs="Times New Roman"/>
          <w:sz w:val="24"/>
          <w:szCs w:val="24"/>
        </w:rPr>
        <w:t>:</w:t>
      </w:r>
      <w:r w:rsidRPr="00EC5BC3">
        <w:rPr>
          <w:rFonts w:ascii="Times New Roman" w:hAnsi="Times New Roman" w:cs="Times New Roman"/>
          <w:sz w:val="24"/>
          <w:szCs w:val="24"/>
        </w:rPr>
        <w:t xml:space="preserve"> https://www.youtube.com/playlist?list=PLnh2PvQFlZsnaxU0sPA-8W24OsHxdgqFo</w:t>
      </w:r>
    </w:p>
    <w:p w14:paraId="435C6E13" w14:textId="3DCBF602" w:rsidR="00C5342D" w:rsidRPr="00C5342D" w:rsidRDefault="00C5342D" w:rsidP="00C5342D">
      <w:pPr>
        <w:spacing w:after="0" w:line="480" w:lineRule="auto"/>
        <w:rPr>
          <w:rFonts w:ascii="Times New Roman" w:hAnsi="Times New Roman" w:cs="Times New Roman"/>
          <w:b/>
          <w:sz w:val="24"/>
          <w:szCs w:val="24"/>
        </w:rPr>
      </w:pPr>
      <w:r>
        <w:rPr>
          <w:rFonts w:ascii="Times New Roman" w:hAnsi="Times New Roman" w:cs="Times New Roman"/>
          <w:b/>
          <w:sz w:val="24"/>
          <w:szCs w:val="24"/>
        </w:rPr>
        <w:t>Relevant Background</w:t>
      </w:r>
      <w:r w:rsidR="00AE61A1">
        <w:rPr>
          <w:rStyle w:val="FootnoteReference"/>
          <w:rFonts w:ascii="Times New Roman" w:hAnsi="Times New Roman" w:cs="Times New Roman"/>
          <w:b/>
          <w:sz w:val="24"/>
          <w:szCs w:val="24"/>
        </w:rPr>
        <w:footnoteReference w:id="3"/>
      </w:r>
    </w:p>
    <w:p w14:paraId="416FBBFD" w14:textId="64AC5C43" w:rsidR="00BA3729" w:rsidRPr="00EC5BC3" w:rsidRDefault="00BA3729" w:rsidP="00EC5BC3">
      <w:pPr>
        <w:spacing w:after="0" w:line="480" w:lineRule="auto"/>
        <w:ind w:firstLine="720"/>
        <w:rPr>
          <w:rFonts w:ascii="Times New Roman" w:hAnsi="Times New Roman" w:cs="Times New Roman"/>
          <w:sz w:val="24"/>
          <w:szCs w:val="24"/>
        </w:rPr>
      </w:pPr>
      <w:r w:rsidRPr="00EC5BC3">
        <w:rPr>
          <w:rFonts w:ascii="Times New Roman" w:hAnsi="Times New Roman" w:cs="Times New Roman"/>
          <w:sz w:val="24"/>
          <w:szCs w:val="24"/>
        </w:rPr>
        <w:t>Studies estimate only 6-11% of all Veterans with posttraumatic stress disorder (PTSD) actually start an Evidence Based Psychotherapy (EBP) for PTSD (Mott et al., 2014; Shiner et al., 2012). Among those who do, 30% - 50% fail to show clinically significant improvements (</w:t>
      </w:r>
      <w:proofErr w:type="spellStart"/>
      <w:r w:rsidRPr="00EC5BC3">
        <w:rPr>
          <w:rFonts w:ascii="Times New Roman" w:hAnsi="Times New Roman" w:cs="Times New Roman"/>
          <w:sz w:val="24"/>
          <w:szCs w:val="24"/>
        </w:rPr>
        <w:t>Schnurr</w:t>
      </w:r>
      <w:proofErr w:type="spellEnd"/>
      <w:r w:rsidRPr="00EC5BC3">
        <w:rPr>
          <w:rFonts w:ascii="Times New Roman" w:hAnsi="Times New Roman" w:cs="Times New Roman"/>
          <w:sz w:val="24"/>
          <w:szCs w:val="24"/>
        </w:rPr>
        <w:t xml:space="preserve"> et al., 2007; </w:t>
      </w:r>
      <w:proofErr w:type="spellStart"/>
      <w:r w:rsidRPr="00EC5BC3">
        <w:rPr>
          <w:rFonts w:ascii="Times New Roman" w:hAnsi="Times New Roman" w:cs="Times New Roman"/>
          <w:sz w:val="24"/>
          <w:szCs w:val="24"/>
        </w:rPr>
        <w:t>Kehle</w:t>
      </w:r>
      <w:proofErr w:type="spellEnd"/>
      <w:r w:rsidRPr="00EC5BC3">
        <w:rPr>
          <w:rFonts w:ascii="Times New Roman" w:hAnsi="Times New Roman" w:cs="Times New Roman"/>
          <w:sz w:val="24"/>
          <w:szCs w:val="24"/>
        </w:rPr>
        <w:t>-Forbes et al., 2016). This may be due in part to dropout, which ranges from 30% - 38% in randomized trials (</w:t>
      </w:r>
      <w:proofErr w:type="spellStart"/>
      <w:r w:rsidRPr="00EC5BC3">
        <w:rPr>
          <w:rFonts w:ascii="Times New Roman" w:hAnsi="Times New Roman" w:cs="Times New Roman"/>
          <w:sz w:val="24"/>
          <w:szCs w:val="24"/>
        </w:rPr>
        <w:t>Schnurr</w:t>
      </w:r>
      <w:proofErr w:type="spellEnd"/>
      <w:r w:rsidRPr="00EC5BC3">
        <w:rPr>
          <w:rFonts w:ascii="Times New Roman" w:hAnsi="Times New Roman" w:cs="Times New Roman"/>
          <w:sz w:val="24"/>
          <w:szCs w:val="24"/>
        </w:rPr>
        <w:t xml:space="preserve"> et al., 2007; </w:t>
      </w:r>
      <w:proofErr w:type="spellStart"/>
      <w:r w:rsidRPr="00EC5BC3">
        <w:rPr>
          <w:rFonts w:ascii="Times New Roman" w:hAnsi="Times New Roman" w:cs="Times New Roman"/>
          <w:sz w:val="24"/>
          <w:szCs w:val="24"/>
        </w:rPr>
        <w:t>Kehle</w:t>
      </w:r>
      <w:proofErr w:type="spellEnd"/>
      <w:r w:rsidRPr="00EC5BC3">
        <w:rPr>
          <w:rFonts w:ascii="Times New Roman" w:hAnsi="Times New Roman" w:cs="Times New Roman"/>
          <w:sz w:val="24"/>
          <w:szCs w:val="24"/>
        </w:rPr>
        <w:t xml:space="preserve">-Forbes et al., 2016; </w:t>
      </w:r>
      <w:proofErr w:type="spellStart"/>
      <w:r w:rsidRPr="00EC5BC3">
        <w:rPr>
          <w:rFonts w:ascii="Times New Roman" w:hAnsi="Times New Roman" w:cs="Times New Roman"/>
          <w:sz w:val="24"/>
          <w:szCs w:val="24"/>
        </w:rPr>
        <w:lastRenderedPageBreak/>
        <w:t>Suris</w:t>
      </w:r>
      <w:proofErr w:type="spellEnd"/>
      <w:r w:rsidRPr="00EC5BC3">
        <w:rPr>
          <w:rFonts w:ascii="Times New Roman" w:hAnsi="Times New Roman" w:cs="Times New Roman"/>
          <w:sz w:val="24"/>
          <w:szCs w:val="24"/>
        </w:rPr>
        <w:t xml:space="preserve"> et al., 2013) and 32% - 49% in clinic based studies (</w:t>
      </w:r>
      <w:proofErr w:type="spellStart"/>
      <w:r w:rsidRPr="00EC5BC3">
        <w:rPr>
          <w:rFonts w:ascii="Times New Roman" w:hAnsi="Times New Roman" w:cs="Times New Roman"/>
          <w:sz w:val="24"/>
          <w:szCs w:val="24"/>
        </w:rPr>
        <w:t>Kehle</w:t>
      </w:r>
      <w:proofErr w:type="spellEnd"/>
      <w:r w:rsidRPr="00EC5BC3">
        <w:rPr>
          <w:rFonts w:ascii="Times New Roman" w:hAnsi="Times New Roman" w:cs="Times New Roman"/>
          <w:sz w:val="24"/>
          <w:szCs w:val="24"/>
        </w:rPr>
        <w:t xml:space="preserve">-Forbes et al., 2016; </w:t>
      </w:r>
      <w:proofErr w:type="spellStart"/>
      <w:r w:rsidRPr="00EC5BC3">
        <w:rPr>
          <w:rFonts w:ascii="Times New Roman" w:hAnsi="Times New Roman" w:cs="Times New Roman"/>
          <w:sz w:val="24"/>
          <w:szCs w:val="24"/>
        </w:rPr>
        <w:t>Suris</w:t>
      </w:r>
      <w:proofErr w:type="spellEnd"/>
      <w:r w:rsidRPr="00EC5BC3">
        <w:rPr>
          <w:rFonts w:ascii="Times New Roman" w:hAnsi="Times New Roman" w:cs="Times New Roman"/>
          <w:sz w:val="24"/>
          <w:szCs w:val="24"/>
        </w:rPr>
        <w:t xml:space="preserve"> et al., 2013; </w:t>
      </w:r>
      <w:proofErr w:type="spellStart"/>
      <w:r w:rsidRPr="00EC5BC3">
        <w:rPr>
          <w:rFonts w:ascii="Times New Roman" w:hAnsi="Times New Roman" w:cs="Times New Roman"/>
          <w:sz w:val="24"/>
          <w:szCs w:val="24"/>
        </w:rPr>
        <w:t>Tuerk</w:t>
      </w:r>
      <w:proofErr w:type="spellEnd"/>
      <w:r w:rsidRPr="00EC5BC3">
        <w:rPr>
          <w:rFonts w:ascii="Times New Roman" w:hAnsi="Times New Roman" w:cs="Times New Roman"/>
          <w:sz w:val="24"/>
          <w:szCs w:val="24"/>
        </w:rPr>
        <w:t xml:space="preserve"> 2011). In a sample of 427 Veterans who were scheduled to begin Prolonged Exposure (PE) or Cognitive Processing Therapy (CPT) in a Veterans Affairs (VA) PTSD Clinic, only 51% completed treatment; 17% dropped out before the first session, and 34% later dropped out (</w:t>
      </w:r>
      <w:proofErr w:type="spellStart"/>
      <w:r w:rsidRPr="00EC5BC3">
        <w:rPr>
          <w:rFonts w:ascii="Times New Roman" w:hAnsi="Times New Roman" w:cs="Times New Roman"/>
          <w:sz w:val="24"/>
          <w:szCs w:val="24"/>
        </w:rPr>
        <w:t>Kehle</w:t>
      </w:r>
      <w:proofErr w:type="spellEnd"/>
      <w:r w:rsidRPr="00EC5BC3">
        <w:rPr>
          <w:rFonts w:ascii="Times New Roman" w:hAnsi="Times New Roman" w:cs="Times New Roman"/>
          <w:sz w:val="24"/>
          <w:szCs w:val="24"/>
        </w:rPr>
        <w:t xml:space="preserve">-Forbes et al., 2014).  While there are excellent treatments for PTSD available, many are not reaching veterans who may benefit from them. Spiritually integrated health care approaches that are potentially more socially accepted and accessible to veterans could prove useful in getting meaningful care to those who are currently not accessing conventional services. </w:t>
      </w:r>
    </w:p>
    <w:p w14:paraId="768BA7A8" w14:textId="77777777" w:rsidR="00BA3729" w:rsidRPr="00EC5BC3" w:rsidRDefault="00BA3729" w:rsidP="00EC5BC3">
      <w:pPr>
        <w:spacing w:after="0" w:line="480" w:lineRule="auto"/>
        <w:ind w:firstLine="720"/>
        <w:rPr>
          <w:rFonts w:ascii="Times New Roman" w:hAnsi="Times New Roman" w:cs="Times New Roman"/>
          <w:color w:val="222222"/>
          <w:sz w:val="24"/>
          <w:szCs w:val="24"/>
          <w:shd w:val="clear" w:color="auto" w:fill="FFFFFF"/>
        </w:rPr>
      </w:pPr>
      <w:r w:rsidRPr="00EC5BC3">
        <w:rPr>
          <w:rFonts w:ascii="Times New Roman" w:hAnsi="Times New Roman" w:cs="Times New Roman"/>
          <w:color w:val="222222"/>
          <w:sz w:val="24"/>
          <w:szCs w:val="24"/>
          <w:shd w:val="clear" w:color="auto" w:fill="FFFFFF"/>
        </w:rPr>
        <w:t xml:space="preserve">Spiritually integrated care is defined as a collaborative therapeutic method that utilizes and incorporates the patient’s spiritual and religious practices and beliefs in the treatment of mental health issues (Saunders, 2010). Studies indicate that while psychologists see the importance in addressing and incorporating spiritual and religious beliefs into treatment, many reported a lack of proficiency (Frazier &amp; Hansen, 2009). This may be due to a lack of education and training during clinical internship or post-graduate training (Saunders, 2010). </w:t>
      </w:r>
    </w:p>
    <w:p w14:paraId="66ABD48F" w14:textId="77777777" w:rsidR="00BA3729" w:rsidRPr="00EC5BC3" w:rsidRDefault="00BA3729" w:rsidP="00EC5BC3">
      <w:pPr>
        <w:spacing w:after="0" w:line="480" w:lineRule="auto"/>
        <w:ind w:firstLine="720"/>
        <w:rPr>
          <w:rFonts w:ascii="Times New Roman" w:hAnsi="Times New Roman" w:cs="Times New Roman"/>
          <w:sz w:val="24"/>
          <w:szCs w:val="24"/>
        </w:rPr>
      </w:pPr>
      <w:r w:rsidRPr="00EC5BC3">
        <w:rPr>
          <w:rFonts w:ascii="Times New Roman" w:hAnsi="Times New Roman" w:cs="Times New Roman"/>
          <w:sz w:val="24"/>
          <w:szCs w:val="24"/>
        </w:rPr>
        <w:t>Spiritually integrated services may provide more effective options for addressing moral injury for veterans. Although operationalization of the construct is still developing; moral injury involves a number of psychological symptoms (e.g., guilt, shame, anger, etc.) that come about as the result of experiential challenges that violate deeply held moral beliefs or values (Litz et al., 2009</w:t>
      </w:r>
      <w:r w:rsidRPr="00EC5BC3">
        <w:rPr>
          <w:rFonts w:ascii="Times New Roman" w:hAnsi="Times New Roman" w:cs="Times New Roman"/>
          <w:i/>
          <w:sz w:val="24"/>
          <w:szCs w:val="24"/>
        </w:rPr>
        <w:t xml:space="preserve">).  </w:t>
      </w:r>
      <w:r w:rsidRPr="00EC5BC3">
        <w:rPr>
          <w:rFonts w:ascii="Times New Roman" w:hAnsi="Times New Roman" w:cs="Times New Roman"/>
          <w:sz w:val="24"/>
          <w:szCs w:val="24"/>
        </w:rPr>
        <w:t>Service Members are required to engage in activities that may be considered immoral in different social contexts, and this has been recognized as a potential source of moral injury (</w:t>
      </w:r>
      <w:proofErr w:type="spellStart"/>
      <w:r w:rsidRPr="00EC5BC3">
        <w:rPr>
          <w:rFonts w:ascii="Times New Roman" w:hAnsi="Times New Roman" w:cs="Times New Roman"/>
          <w:sz w:val="24"/>
          <w:szCs w:val="24"/>
        </w:rPr>
        <w:t>Drescher</w:t>
      </w:r>
      <w:proofErr w:type="spellEnd"/>
      <w:r w:rsidRPr="00EC5BC3">
        <w:rPr>
          <w:rFonts w:ascii="Times New Roman" w:hAnsi="Times New Roman" w:cs="Times New Roman"/>
          <w:sz w:val="24"/>
          <w:szCs w:val="24"/>
        </w:rPr>
        <w:t xml:space="preserve"> et al., 2011; Litz et al., 2009; </w:t>
      </w:r>
      <w:proofErr w:type="spellStart"/>
      <w:r w:rsidRPr="00EC5BC3">
        <w:rPr>
          <w:rFonts w:ascii="Times New Roman" w:hAnsi="Times New Roman" w:cs="Times New Roman"/>
          <w:sz w:val="24"/>
          <w:szCs w:val="24"/>
        </w:rPr>
        <w:t>Maguen</w:t>
      </w:r>
      <w:proofErr w:type="spellEnd"/>
      <w:r w:rsidRPr="00EC5BC3">
        <w:rPr>
          <w:rFonts w:ascii="Times New Roman" w:hAnsi="Times New Roman" w:cs="Times New Roman"/>
          <w:sz w:val="24"/>
          <w:szCs w:val="24"/>
        </w:rPr>
        <w:t xml:space="preserve"> et al., 2011). Moral injury may also be the result of exposure to others’ suffering, involvement in morally ambiguous contexts, or loss of trust in leadership (Currier et al., 2015; </w:t>
      </w:r>
      <w:proofErr w:type="spellStart"/>
      <w:r w:rsidRPr="00EC5BC3">
        <w:rPr>
          <w:rFonts w:ascii="Times New Roman" w:hAnsi="Times New Roman" w:cs="Times New Roman"/>
          <w:sz w:val="24"/>
          <w:szCs w:val="24"/>
        </w:rPr>
        <w:t>Drescher</w:t>
      </w:r>
      <w:proofErr w:type="spellEnd"/>
      <w:r w:rsidRPr="00EC5BC3">
        <w:rPr>
          <w:rFonts w:ascii="Times New Roman" w:hAnsi="Times New Roman" w:cs="Times New Roman"/>
          <w:sz w:val="24"/>
          <w:szCs w:val="24"/>
        </w:rPr>
        <w:t xml:space="preserve"> et al., 2011; Litz et al., 2009). </w:t>
      </w:r>
    </w:p>
    <w:p w14:paraId="69066DF4" w14:textId="77777777" w:rsidR="00BA3729" w:rsidRPr="00EC5BC3" w:rsidRDefault="00BA3729" w:rsidP="00EC5BC3">
      <w:pPr>
        <w:spacing w:after="0" w:line="480" w:lineRule="auto"/>
        <w:ind w:firstLine="720"/>
        <w:rPr>
          <w:rFonts w:ascii="Times New Roman" w:hAnsi="Times New Roman" w:cs="Times New Roman"/>
          <w:color w:val="222222"/>
          <w:sz w:val="24"/>
          <w:szCs w:val="24"/>
          <w:shd w:val="clear" w:color="auto" w:fill="FFFFFF"/>
        </w:rPr>
      </w:pPr>
      <w:r w:rsidRPr="00EC5BC3">
        <w:rPr>
          <w:rFonts w:ascii="Times New Roman" w:hAnsi="Times New Roman" w:cs="Times New Roman"/>
          <w:sz w:val="24"/>
          <w:szCs w:val="24"/>
        </w:rPr>
        <w:lastRenderedPageBreak/>
        <w:t xml:space="preserve">Building Spiritual Strength (BSS; Harris et al., 2011) is a manualized, spiritually integrated group intervention for posttraumatic stress designed to a) engage veterans who do not engage in conventional mental health services, and b) leverage spiritual/religious coping as a tool to address both symptoms of PTSD and moral injury. In a pilot study of BSS, veterans who participated in an 8-week BSS group experienced significant reductions in posttraumatic stress symptoms as compared to veterans in a wait-list control group (Harris et al., 2011). Furthermore, in a subsequent study, significant reductions in moral distress were observed in BSS participants as compared to veterans in a Present Centered Group Therapy (PCGT) control group (Harris, 2015).  </w:t>
      </w:r>
    </w:p>
    <w:p w14:paraId="36B51B15" w14:textId="77777777" w:rsidR="00BA3729" w:rsidRPr="00EC5BC3" w:rsidRDefault="00BA3729" w:rsidP="00EC5BC3">
      <w:pPr>
        <w:spacing w:after="0" w:line="480" w:lineRule="auto"/>
        <w:ind w:firstLine="720"/>
        <w:rPr>
          <w:rFonts w:ascii="Times New Roman" w:hAnsi="Times New Roman" w:cs="Times New Roman"/>
          <w:sz w:val="24"/>
          <w:szCs w:val="24"/>
        </w:rPr>
      </w:pPr>
      <w:r w:rsidRPr="00EC5BC3">
        <w:rPr>
          <w:rFonts w:ascii="Times New Roman" w:hAnsi="Times New Roman" w:cs="Times New Roman"/>
          <w:sz w:val="24"/>
          <w:szCs w:val="24"/>
        </w:rPr>
        <w:t xml:space="preserve">BSS is designed to help participants better utilize their already existing spiritual resources to more effectively cope with a trauma (Harris et al., 2011), and was designed based on cross-sectional and longitudinal study of relationships between spirituality and resilience after trauma exposure (Currier, Holland &amp; </w:t>
      </w:r>
      <w:proofErr w:type="spellStart"/>
      <w:r w:rsidRPr="00EC5BC3">
        <w:rPr>
          <w:rFonts w:ascii="Times New Roman" w:hAnsi="Times New Roman" w:cs="Times New Roman"/>
          <w:sz w:val="24"/>
          <w:szCs w:val="24"/>
        </w:rPr>
        <w:t>Drescher</w:t>
      </w:r>
      <w:proofErr w:type="spellEnd"/>
      <w:r w:rsidRPr="00EC5BC3">
        <w:rPr>
          <w:rFonts w:ascii="Times New Roman" w:hAnsi="Times New Roman" w:cs="Times New Roman"/>
          <w:sz w:val="24"/>
          <w:szCs w:val="24"/>
        </w:rPr>
        <w:t xml:space="preserve">, 2015; Harris et al., 2008; Ogden et al., 2011; Harris et al., 2012). Session one involves establishing rapport among the group through sharing military and religious backgrounds, setting spiritual goals, and establishing group rules/guidelines. Sessions two and three include experiential and written prayer or meditation exercises. The goal of these two sessions is to reduce spiritual distress in the client’s relationship with any Higher Power or Universal Force. Session four facilitates the development of a personal theodicy (i.e., explaining the existence of evil). Session five facilitates active versus avoidant spiritual coping. Sessions six and seven facilitate forgiveness and conflict resolution with self, others, and Higher Power or Universe. Finally, session eight addresses termination concerns, self-evaluation of spiritual goals, and planning for continued personal spiritual development (Harris et al., 2011). BSS addresses spiritual concerns and works to resolve the stress those concerns generate, while </w:t>
      </w:r>
      <w:r w:rsidRPr="00EC5BC3">
        <w:rPr>
          <w:rFonts w:ascii="Times New Roman" w:hAnsi="Times New Roman" w:cs="Times New Roman"/>
          <w:sz w:val="24"/>
          <w:szCs w:val="24"/>
        </w:rPr>
        <w:lastRenderedPageBreak/>
        <w:t xml:space="preserve">simultaneously supporting current spiritual functioning and promoting positive adjustment, without imposing theological beliefs inconsistent with clients’ religious identification. Leaders may be mental health providers with a specialized background in spirituality, or clergy with a specialized background in mental health (Harris et al., 2011). </w:t>
      </w:r>
    </w:p>
    <w:p w14:paraId="5CDCCE9E" w14:textId="77777777" w:rsidR="00BA3729" w:rsidRPr="00EC5BC3" w:rsidRDefault="00BA3729" w:rsidP="00EC5BC3">
      <w:pPr>
        <w:spacing w:after="0" w:line="480" w:lineRule="auto"/>
        <w:ind w:firstLine="720"/>
        <w:rPr>
          <w:rFonts w:ascii="Times New Roman" w:hAnsi="Times New Roman" w:cs="Times New Roman"/>
          <w:sz w:val="24"/>
          <w:szCs w:val="24"/>
        </w:rPr>
      </w:pPr>
      <w:r w:rsidRPr="00EC5BC3">
        <w:rPr>
          <w:rFonts w:ascii="Times New Roman" w:hAnsi="Times New Roman" w:cs="Times New Roman"/>
          <w:sz w:val="24"/>
          <w:szCs w:val="24"/>
        </w:rPr>
        <w:t xml:space="preserve">While preliminary studies indicate that BSS is a promising intervention for posttraumatic stress and moral injury, current empirical findings are insufficient to identify mechanisms of action. Current results may be due to common factors, or specific spiritual coping training in the BSS condition.  One of the most likely mechanisms of action may be changes in spiritual coping over the course of BSS. </w:t>
      </w:r>
      <w:r w:rsidRPr="00EC5BC3">
        <w:rPr>
          <w:rFonts w:ascii="Times New Roman" w:hAnsi="Times New Roman" w:cs="Times New Roman"/>
          <w:bCs/>
          <w:sz w:val="24"/>
          <w:szCs w:val="24"/>
        </w:rPr>
        <w:t>Spiritual coping is one of the many ways individuals manage stress, trauma, and other life events. It can be best described as a style of coping that comes out of religious or spiritual traditions, beliefs, rituals, emotions, and relationships (Abu-</w:t>
      </w:r>
      <w:proofErr w:type="spellStart"/>
      <w:r w:rsidRPr="00EC5BC3">
        <w:rPr>
          <w:rFonts w:ascii="Times New Roman" w:hAnsi="Times New Roman" w:cs="Times New Roman"/>
          <w:bCs/>
          <w:sz w:val="24"/>
          <w:szCs w:val="24"/>
        </w:rPr>
        <w:t>Raiya</w:t>
      </w:r>
      <w:proofErr w:type="spellEnd"/>
      <w:r w:rsidRPr="00EC5BC3">
        <w:rPr>
          <w:rFonts w:ascii="Times New Roman" w:hAnsi="Times New Roman" w:cs="Times New Roman"/>
          <w:bCs/>
          <w:sz w:val="24"/>
          <w:szCs w:val="24"/>
        </w:rPr>
        <w:t xml:space="preserve"> &amp; </w:t>
      </w:r>
      <w:proofErr w:type="spellStart"/>
      <w:r w:rsidRPr="00EC5BC3">
        <w:rPr>
          <w:rFonts w:ascii="Times New Roman" w:hAnsi="Times New Roman" w:cs="Times New Roman"/>
          <w:bCs/>
          <w:sz w:val="24"/>
          <w:szCs w:val="24"/>
        </w:rPr>
        <w:t>Pargament</w:t>
      </w:r>
      <w:proofErr w:type="spellEnd"/>
      <w:r w:rsidRPr="00EC5BC3">
        <w:rPr>
          <w:rFonts w:ascii="Times New Roman" w:hAnsi="Times New Roman" w:cs="Times New Roman"/>
          <w:bCs/>
          <w:sz w:val="24"/>
          <w:szCs w:val="24"/>
        </w:rPr>
        <w:t xml:space="preserve">, 2015). In relevant literature, spiritual coping is typically described in positive or negative terms. Positive spiritual coping can encompass seeking spiritual support, finding forgiveness in religion, and using religion to positively reframe life experiences. Negative spiritual coping (also identified in the literature as religious or spiritual struggles and strains; </w:t>
      </w:r>
      <w:proofErr w:type="spellStart"/>
      <w:r w:rsidRPr="00EC5BC3">
        <w:rPr>
          <w:rFonts w:ascii="Times New Roman" w:hAnsi="Times New Roman" w:cs="Times New Roman"/>
          <w:bCs/>
          <w:sz w:val="24"/>
          <w:szCs w:val="24"/>
        </w:rPr>
        <w:t>Exline</w:t>
      </w:r>
      <w:proofErr w:type="spellEnd"/>
      <w:r w:rsidRPr="00EC5BC3">
        <w:rPr>
          <w:rFonts w:ascii="Times New Roman" w:hAnsi="Times New Roman" w:cs="Times New Roman"/>
          <w:bCs/>
          <w:sz w:val="24"/>
          <w:szCs w:val="24"/>
        </w:rPr>
        <w:t xml:space="preserve"> et al., 2000; </w:t>
      </w:r>
      <w:proofErr w:type="spellStart"/>
      <w:r w:rsidRPr="00EC5BC3">
        <w:rPr>
          <w:rFonts w:ascii="Times New Roman" w:hAnsi="Times New Roman" w:cs="Times New Roman"/>
          <w:bCs/>
          <w:sz w:val="24"/>
          <w:szCs w:val="24"/>
        </w:rPr>
        <w:t>Exline</w:t>
      </w:r>
      <w:proofErr w:type="spellEnd"/>
      <w:r w:rsidRPr="00EC5BC3">
        <w:rPr>
          <w:rFonts w:ascii="Times New Roman" w:hAnsi="Times New Roman" w:cs="Times New Roman"/>
          <w:bCs/>
          <w:sz w:val="24"/>
          <w:szCs w:val="24"/>
        </w:rPr>
        <w:t xml:space="preserve"> et al., 2014) can include an unstable relationship with a Higher Power, experiencing the world as a threatening place, and wrestling to find meaning through religion (</w:t>
      </w:r>
      <w:proofErr w:type="spellStart"/>
      <w:r w:rsidRPr="00EC5BC3">
        <w:rPr>
          <w:rFonts w:ascii="Times New Roman" w:hAnsi="Times New Roman" w:cs="Times New Roman"/>
          <w:bCs/>
          <w:sz w:val="24"/>
          <w:szCs w:val="24"/>
        </w:rPr>
        <w:t>Pargament</w:t>
      </w:r>
      <w:proofErr w:type="spellEnd"/>
      <w:r w:rsidRPr="00EC5BC3">
        <w:rPr>
          <w:rFonts w:ascii="Times New Roman" w:hAnsi="Times New Roman" w:cs="Times New Roman"/>
          <w:bCs/>
          <w:sz w:val="24"/>
          <w:szCs w:val="24"/>
        </w:rPr>
        <w:t xml:space="preserve"> et al., 1998). </w:t>
      </w:r>
      <w:proofErr w:type="spellStart"/>
      <w:r w:rsidRPr="00EC5BC3">
        <w:rPr>
          <w:rFonts w:ascii="Times New Roman" w:hAnsi="Times New Roman" w:cs="Times New Roman"/>
          <w:bCs/>
          <w:sz w:val="24"/>
          <w:szCs w:val="24"/>
        </w:rPr>
        <w:t>Pargament</w:t>
      </w:r>
      <w:proofErr w:type="spellEnd"/>
      <w:r w:rsidRPr="00EC5BC3">
        <w:rPr>
          <w:rFonts w:ascii="Times New Roman" w:hAnsi="Times New Roman" w:cs="Times New Roman"/>
          <w:bCs/>
          <w:sz w:val="24"/>
          <w:szCs w:val="24"/>
        </w:rPr>
        <w:t xml:space="preserve"> et al. (2005) defines three types of religious struggles that can be used to better understand spiritual coping: divine, intrapersonal, and interpersonal. These categories are helpful in defining an individual’s spiritual struggle in a broader context. Interpersonal spiritual struggle refers to challenges around communities of faith, families, and social circles. Intrapersonal spiritual struggle can encompass uncertainty around </w:t>
      </w:r>
      <w:r w:rsidRPr="00EC5BC3">
        <w:rPr>
          <w:rFonts w:ascii="Times New Roman" w:hAnsi="Times New Roman" w:cs="Times New Roman"/>
          <w:bCs/>
          <w:sz w:val="24"/>
          <w:szCs w:val="24"/>
        </w:rPr>
        <w:lastRenderedPageBreak/>
        <w:t xml:space="preserve">theology, and incongruence between religious traditions and actions. Finally, divine spiritual struggle refers to challenges one faces in relating to a higher power or the divine.   </w:t>
      </w:r>
    </w:p>
    <w:p w14:paraId="53DF87F6" w14:textId="22EE9086" w:rsidR="00BA3729" w:rsidRPr="00EC5BC3" w:rsidRDefault="00BA3729" w:rsidP="00EC5BC3">
      <w:pPr>
        <w:spacing w:after="0" w:line="480" w:lineRule="auto"/>
        <w:ind w:firstLine="720"/>
        <w:rPr>
          <w:rFonts w:ascii="Times New Roman" w:hAnsi="Times New Roman" w:cs="Times New Roman"/>
          <w:sz w:val="24"/>
          <w:szCs w:val="24"/>
        </w:rPr>
      </w:pPr>
      <w:r w:rsidRPr="00EC5BC3">
        <w:rPr>
          <w:rFonts w:ascii="Times New Roman" w:hAnsi="Times New Roman" w:cs="Times New Roman"/>
          <w:sz w:val="24"/>
          <w:szCs w:val="24"/>
        </w:rPr>
        <w:t xml:space="preserve">In a recently published study, spiritual distress at the start of inpatient trauma treatment predicted PTSD symptom severity at discharge, but symptom severity did not predict subsequent spiritual distress. These findings suggest that spiritual distress has a potential etiological role in the severity and course of PTSD (Currier, Holland, &amp; </w:t>
      </w:r>
      <w:proofErr w:type="spellStart"/>
      <w:r w:rsidRPr="00EC5BC3">
        <w:rPr>
          <w:rFonts w:ascii="Times New Roman" w:hAnsi="Times New Roman" w:cs="Times New Roman"/>
          <w:sz w:val="24"/>
          <w:szCs w:val="24"/>
        </w:rPr>
        <w:t>Drescher</w:t>
      </w:r>
      <w:proofErr w:type="spellEnd"/>
      <w:r w:rsidRPr="00EC5BC3">
        <w:rPr>
          <w:rFonts w:ascii="Times New Roman" w:hAnsi="Times New Roman" w:cs="Times New Roman"/>
          <w:sz w:val="24"/>
          <w:szCs w:val="24"/>
        </w:rPr>
        <w:t>, 2015). Empirical study shows that seeking spiritual support is positively linked to posttraumatic growth and conversely, religious strain is correlated with posttraumatic stress symptoms (Harris et al., 2008).  Harris et al. (2008) also demonstrated that posttraumatic growth was positively correlated with positive religious coping. The purpose of this study is to examine the changes in religious and spiritual coping associated with BSS participation as a foundation for developing hypotheses about mechanisms of action relevant in BSS.</w:t>
      </w:r>
      <w:r w:rsidR="007646BA" w:rsidRPr="007646BA">
        <w:t xml:space="preserve"> </w:t>
      </w:r>
      <w:r w:rsidR="007646BA" w:rsidRPr="007646BA">
        <w:rPr>
          <w:rFonts w:ascii="Times New Roman" w:hAnsi="Times New Roman" w:cs="Times New Roman"/>
          <w:sz w:val="24"/>
          <w:szCs w:val="24"/>
        </w:rPr>
        <w:t>While in general, positive spiritual and religious coping are associated with better mental health outcomes (</w:t>
      </w:r>
      <w:proofErr w:type="spellStart"/>
      <w:r w:rsidR="007646BA" w:rsidRPr="007646BA">
        <w:rPr>
          <w:rFonts w:ascii="Times New Roman" w:hAnsi="Times New Roman" w:cs="Times New Roman"/>
          <w:sz w:val="24"/>
          <w:szCs w:val="24"/>
        </w:rPr>
        <w:t>Ano</w:t>
      </w:r>
      <w:proofErr w:type="spellEnd"/>
      <w:r w:rsidR="007646BA" w:rsidRPr="007646BA">
        <w:rPr>
          <w:rFonts w:ascii="Times New Roman" w:hAnsi="Times New Roman" w:cs="Times New Roman"/>
          <w:sz w:val="24"/>
          <w:szCs w:val="24"/>
        </w:rPr>
        <w:t xml:space="preserve"> &amp; </w:t>
      </w:r>
      <w:proofErr w:type="spellStart"/>
      <w:r w:rsidR="007646BA" w:rsidRPr="007646BA">
        <w:rPr>
          <w:rFonts w:ascii="Times New Roman" w:hAnsi="Times New Roman" w:cs="Times New Roman"/>
          <w:sz w:val="24"/>
          <w:szCs w:val="24"/>
        </w:rPr>
        <w:t>Vasconcelles</w:t>
      </w:r>
      <w:proofErr w:type="spellEnd"/>
      <w:r w:rsidR="007646BA" w:rsidRPr="007646BA">
        <w:rPr>
          <w:rFonts w:ascii="Times New Roman" w:hAnsi="Times New Roman" w:cs="Times New Roman"/>
          <w:sz w:val="24"/>
          <w:szCs w:val="24"/>
        </w:rPr>
        <w:t>, 2005), previous studies specific to trauma have indicated that positive spiritual and religious coping is associated with posttraumatic growth, but not with posttraumatic stress (Harris et al., 2008).</w:t>
      </w:r>
    </w:p>
    <w:p w14:paraId="6A82FAF4" w14:textId="77777777" w:rsidR="00294D52" w:rsidRPr="00EC5BC3" w:rsidRDefault="00294D52" w:rsidP="00EC5BC3">
      <w:pPr>
        <w:spacing w:after="0" w:line="480" w:lineRule="auto"/>
        <w:rPr>
          <w:rFonts w:ascii="Times New Roman" w:hAnsi="Times New Roman" w:cs="Times New Roman"/>
          <w:b/>
          <w:sz w:val="24"/>
          <w:szCs w:val="24"/>
        </w:rPr>
      </w:pPr>
      <w:r w:rsidRPr="00EC5BC3">
        <w:rPr>
          <w:rFonts w:ascii="Times New Roman" w:hAnsi="Times New Roman" w:cs="Times New Roman"/>
          <w:b/>
          <w:sz w:val="24"/>
          <w:szCs w:val="24"/>
        </w:rPr>
        <w:t>Working in a pluralistic environment</w:t>
      </w:r>
    </w:p>
    <w:p w14:paraId="6A82FAF5" w14:textId="03924DD2" w:rsidR="005B5DA0" w:rsidRPr="00EC5BC3" w:rsidRDefault="00287308" w:rsidP="00EC5BC3">
      <w:pPr>
        <w:spacing w:after="0" w:line="480" w:lineRule="auto"/>
        <w:ind w:firstLine="720"/>
        <w:rPr>
          <w:rFonts w:ascii="Times New Roman" w:hAnsi="Times New Roman" w:cs="Times New Roman"/>
          <w:sz w:val="24"/>
          <w:szCs w:val="24"/>
        </w:rPr>
      </w:pPr>
      <w:r w:rsidRPr="00EC5BC3">
        <w:rPr>
          <w:rFonts w:ascii="Times New Roman" w:hAnsi="Times New Roman" w:cs="Times New Roman"/>
          <w:sz w:val="24"/>
          <w:szCs w:val="24"/>
        </w:rPr>
        <w:t>Perform or</w:t>
      </w:r>
      <w:r w:rsidR="00325963" w:rsidRPr="00EC5BC3">
        <w:rPr>
          <w:rFonts w:ascii="Times New Roman" w:hAnsi="Times New Roman" w:cs="Times New Roman"/>
          <w:sz w:val="24"/>
          <w:szCs w:val="24"/>
        </w:rPr>
        <w:t xml:space="preserve"> provide is an </w:t>
      </w:r>
      <w:r w:rsidRPr="00EC5BC3">
        <w:rPr>
          <w:rFonts w:ascii="Times New Roman" w:hAnsi="Times New Roman" w:cs="Times New Roman"/>
          <w:sz w:val="24"/>
          <w:szCs w:val="24"/>
        </w:rPr>
        <w:t>often-repeated</w:t>
      </w:r>
      <w:r w:rsidR="00325963" w:rsidRPr="00EC5BC3">
        <w:rPr>
          <w:rFonts w:ascii="Times New Roman" w:hAnsi="Times New Roman" w:cs="Times New Roman"/>
          <w:sz w:val="24"/>
          <w:szCs w:val="24"/>
        </w:rPr>
        <w:t xml:space="preserve"> mantra in military chaplaincy and can be helpful in understanding the role of a group facilitator in Building Spiritual Strength.</w:t>
      </w:r>
      <w:r w:rsidR="00F95070" w:rsidRPr="00EC5BC3">
        <w:rPr>
          <w:rFonts w:ascii="Times New Roman" w:hAnsi="Times New Roman" w:cs="Times New Roman"/>
          <w:sz w:val="24"/>
          <w:szCs w:val="24"/>
        </w:rPr>
        <w:t xml:space="preserve"> In this intervention</w:t>
      </w:r>
      <w:r w:rsidRPr="00EC5BC3">
        <w:rPr>
          <w:rFonts w:ascii="Times New Roman" w:hAnsi="Times New Roman" w:cs="Times New Roman"/>
          <w:sz w:val="24"/>
          <w:szCs w:val="24"/>
        </w:rPr>
        <w:t>,</w:t>
      </w:r>
      <w:r w:rsidR="00F95070" w:rsidRPr="00EC5BC3">
        <w:rPr>
          <w:rFonts w:ascii="Times New Roman" w:hAnsi="Times New Roman" w:cs="Times New Roman"/>
          <w:sz w:val="24"/>
          <w:szCs w:val="24"/>
        </w:rPr>
        <w:t xml:space="preserve"> we would never ask a facilitator or participant to </w:t>
      </w:r>
      <w:r w:rsidR="00684B61" w:rsidRPr="00EC5BC3">
        <w:rPr>
          <w:rFonts w:ascii="Times New Roman" w:hAnsi="Times New Roman" w:cs="Times New Roman"/>
          <w:sz w:val="24"/>
          <w:szCs w:val="24"/>
        </w:rPr>
        <w:t>act in way that is contrary to their spirituality or value system.</w:t>
      </w:r>
      <w:r w:rsidR="00325963" w:rsidRPr="00EC5BC3">
        <w:rPr>
          <w:rFonts w:ascii="Times New Roman" w:hAnsi="Times New Roman" w:cs="Times New Roman"/>
          <w:sz w:val="24"/>
          <w:szCs w:val="24"/>
        </w:rPr>
        <w:t xml:space="preserve"> </w:t>
      </w:r>
      <w:r w:rsidR="005D0404" w:rsidRPr="00EC5BC3">
        <w:rPr>
          <w:rFonts w:ascii="Times New Roman" w:hAnsi="Times New Roman" w:cs="Times New Roman"/>
          <w:sz w:val="24"/>
          <w:szCs w:val="24"/>
        </w:rPr>
        <w:t>The purpose of the intervention is</w:t>
      </w:r>
      <w:r w:rsidR="0012390D" w:rsidRPr="00EC5BC3">
        <w:rPr>
          <w:rFonts w:ascii="Times New Roman" w:hAnsi="Times New Roman" w:cs="Times New Roman"/>
          <w:sz w:val="24"/>
          <w:szCs w:val="24"/>
        </w:rPr>
        <w:t xml:space="preserve"> not to convert participants to a faith group, but to </w:t>
      </w:r>
      <w:r w:rsidR="008423C1" w:rsidRPr="00EC5BC3">
        <w:rPr>
          <w:rFonts w:ascii="Times New Roman" w:hAnsi="Times New Roman" w:cs="Times New Roman"/>
          <w:sz w:val="24"/>
          <w:szCs w:val="24"/>
        </w:rPr>
        <w:t xml:space="preserve">reconnect them with a spirituality or belief system that they find helpful. </w:t>
      </w:r>
      <w:r w:rsidR="00351611" w:rsidRPr="00EC5BC3">
        <w:rPr>
          <w:rFonts w:ascii="Times New Roman" w:hAnsi="Times New Roman" w:cs="Times New Roman"/>
          <w:sz w:val="24"/>
          <w:szCs w:val="24"/>
        </w:rPr>
        <w:t>It is not uncommon for participants to reconnect with a faith tradition or spirituality, but the process is driven entirely by the participant.</w:t>
      </w:r>
      <w:r w:rsidR="001817C1" w:rsidRPr="00EC5BC3">
        <w:rPr>
          <w:rFonts w:ascii="Times New Roman" w:hAnsi="Times New Roman" w:cs="Times New Roman"/>
          <w:sz w:val="24"/>
          <w:szCs w:val="24"/>
        </w:rPr>
        <w:t xml:space="preserve"> </w:t>
      </w:r>
      <w:r w:rsidR="005B2A63" w:rsidRPr="00EC5BC3">
        <w:rPr>
          <w:rFonts w:ascii="Times New Roman" w:hAnsi="Times New Roman" w:cs="Times New Roman"/>
          <w:sz w:val="24"/>
          <w:szCs w:val="24"/>
        </w:rPr>
        <w:t xml:space="preserve">As facilitators, we need to walk the careful line of questioning problematic </w:t>
      </w:r>
      <w:r w:rsidR="005B2A63" w:rsidRPr="00EC5BC3">
        <w:rPr>
          <w:rFonts w:ascii="Times New Roman" w:hAnsi="Times New Roman" w:cs="Times New Roman"/>
          <w:sz w:val="24"/>
          <w:szCs w:val="24"/>
        </w:rPr>
        <w:lastRenderedPageBreak/>
        <w:t>areas in a participants belief system, while not leading them to a specific faith</w:t>
      </w:r>
      <w:r w:rsidR="00C829A9">
        <w:rPr>
          <w:rFonts w:ascii="Times New Roman" w:hAnsi="Times New Roman" w:cs="Times New Roman"/>
          <w:sz w:val="24"/>
          <w:szCs w:val="24"/>
        </w:rPr>
        <w:t>/spirituality</w:t>
      </w:r>
      <w:r w:rsidR="005B2A63" w:rsidRPr="00EC5BC3">
        <w:rPr>
          <w:rFonts w:ascii="Times New Roman" w:hAnsi="Times New Roman" w:cs="Times New Roman"/>
          <w:sz w:val="24"/>
          <w:szCs w:val="24"/>
        </w:rPr>
        <w:t xml:space="preserve"> to answer it.</w:t>
      </w:r>
      <w:r w:rsidR="0086364B" w:rsidRPr="00EC5BC3">
        <w:rPr>
          <w:rFonts w:ascii="Times New Roman" w:hAnsi="Times New Roman" w:cs="Times New Roman"/>
          <w:sz w:val="24"/>
          <w:szCs w:val="24"/>
        </w:rPr>
        <w:t xml:space="preserve"> </w:t>
      </w:r>
      <w:r w:rsidR="00351611" w:rsidRPr="00EC5BC3">
        <w:rPr>
          <w:rFonts w:ascii="Times New Roman" w:hAnsi="Times New Roman" w:cs="Times New Roman"/>
          <w:sz w:val="24"/>
          <w:szCs w:val="24"/>
        </w:rPr>
        <w:t xml:space="preserve">  </w:t>
      </w:r>
      <w:r w:rsidR="005D0404" w:rsidRPr="00EC5BC3">
        <w:rPr>
          <w:rFonts w:ascii="Times New Roman" w:hAnsi="Times New Roman" w:cs="Times New Roman"/>
          <w:sz w:val="24"/>
          <w:szCs w:val="24"/>
        </w:rPr>
        <w:t xml:space="preserve"> </w:t>
      </w:r>
    </w:p>
    <w:p w14:paraId="2FD602D6" w14:textId="47BD3D7C" w:rsidR="00B52650" w:rsidRPr="00EC5BC3" w:rsidRDefault="00D74F3D" w:rsidP="00EC5BC3">
      <w:pPr>
        <w:spacing w:after="0" w:line="480" w:lineRule="auto"/>
        <w:ind w:firstLine="720"/>
        <w:rPr>
          <w:rFonts w:ascii="Times New Roman" w:hAnsi="Times New Roman" w:cs="Times New Roman"/>
          <w:sz w:val="24"/>
          <w:szCs w:val="24"/>
        </w:rPr>
      </w:pPr>
      <w:r w:rsidRPr="00EC5BC3">
        <w:rPr>
          <w:rFonts w:ascii="Times New Roman" w:hAnsi="Times New Roman" w:cs="Times New Roman"/>
          <w:sz w:val="24"/>
          <w:szCs w:val="24"/>
        </w:rPr>
        <w:t>Practically, there are a number of things we can do as facilitators to ensure all members of the group feel welcome.</w:t>
      </w:r>
      <w:r w:rsidR="00841CF6" w:rsidRPr="00EC5BC3">
        <w:rPr>
          <w:rFonts w:ascii="Times New Roman" w:hAnsi="Times New Roman" w:cs="Times New Roman"/>
          <w:sz w:val="24"/>
          <w:szCs w:val="24"/>
        </w:rPr>
        <w:t xml:space="preserve"> In the first and second session of the group, facilitators need to get a good grasp of the faith/spirituality/value perspective</w:t>
      </w:r>
      <w:r w:rsidR="0026681C" w:rsidRPr="00EC5BC3">
        <w:rPr>
          <w:rFonts w:ascii="Times New Roman" w:hAnsi="Times New Roman" w:cs="Times New Roman"/>
          <w:sz w:val="24"/>
          <w:szCs w:val="24"/>
        </w:rPr>
        <w:t xml:space="preserve"> of all</w:t>
      </w:r>
      <w:r w:rsidR="00841CF6" w:rsidRPr="00EC5BC3">
        <w:rPr>
          <w:rFonts w:ascii="Times New Roman" w:hAnsi="Times New Roman" w:cs="Times New Roman"/>
          <w:sz w:val="24"/>
          <w:szCs w:val="24"/>
        </w:rPr>
        <w:t xml:space="preserve"> participant</w:t>
      </w:r>
      <w:r w:rsidR="0026681C" w:rsidRPr="00EC5BC3">
        <w:rPr>
          <w:rFonts w:ascii="Times New Roman" w:hAnsi="Times New Roman" w:cs="Times New Roman"/>
          <w:sz w:val="24"/>
          <w:szCs w:val="24"/>
        </w:rPr>
        <w:t>s</w:t>
      </w:r>
      <w:r w:rsidR="00841CF6" w:rsidRPr="00EC5BC3">
        <w:rPr>
          <w:rFonts w:ascii="Times New Roman" w:hAnsi="Times New Roman" w:cs="Times New Roman"/>
          <w:sz w:val="24"/>
          <w:szCs w:val="24"/>
        </w:rPr>
        <w:t xml:space="preserve">. </w:t>
      </w:r>
      <w:r w:rsidR="0026681C" w:rsidRPr="00EC5BC3">
        <w:rPr>
          <w:rFonts w:ascii="Times New Roman" w:hAnsi="Times New Roman" w:cs="Times New Roman"/>
          <w:sz w:val="24"/>
          <w:szCs w:val="24"/>
        </w:rPr>
        <w:t xml:space="preserve">This </w:t>
      </w:r>
      <w:r w:rsidR="005A6597" w:rsidRPr="00EC5BC3">
        <w:rPr>
          <w:rFonts w:ascii="Times New Roman" w:hAnsi="Times New Roman" w:cs="Times New Roman"/>
          <w:sz w:val="24"/>
          <w:szCs w:val="24"/>
        </w:rPr>
        <w:t>allow</w:t>
      </w:r>
      <w:r w:rsidR="0026681C" w:rsidRPr="00EC5BC3">
        <w:rPr>
          <w:rFonts w:ascii="Times New Roman" w:hAnsi="Times New Roman" w:cs="Times New Roman"/>
          <w:sz w:val="24"/>
          <w:szCs w:val="24"/>
        </w:rPr>
        <w:t>s</w:t>
      </w:r>
      <w:r w:rsidR="005A6597" w:rsidRPr="00EC5BC3">
        <w:rPr>
          <w:rFonts w:ascii="Times New Roman" w:hAnsi="Times New Roman" w:cs="Times New Roman"/>
          <w:sz w:val="24"/>
          <w:szCs w:val="24"/>
        </w:rPr>
        <w:t xml:space="preserve"> </w:t>
      </w:r>
      <w:r w:rsidR="00442B9A" w:rsidRPr="00EC5BC3">
        <w:rPr>
          <w:rFonts w:ascii="Times New Roman" w:hAnsi="Times New Roman" w:cs="Times New Roman"/>
          <w:sz w:val="24"/>
          <w:szCs w:val="24"/>
        </w:rPr>
        <w:t>the facilitator to address</w:t>
      </w:r>
      <w:r w:rsidR="0026681C" w:rsidRPr="00EC5BC3">
        <w:rPr>
          <w:rFonts w:ascii="Times New Roman" w:hAnsi="Times New Roman" w:cs="Times New Roman"/>
          <w:sz w:val="24"/>
          <w:szCs w:val="24"/>
        </w:rPr>
        <w:t xml:space="preserve"> each</w:t>
      </w:r>
      <w:r w:rsidR="00442B9A" w:rsidRPr="00EC5BC3">
        <w:rPr>
          <w:rFonts w:ascii="Times New Roman" w:hAnsi="Times New Roman" w:cs="Times New Roman"/>
          <w:sz w:val="24"/>
          <w:szCs w:val="24"/>
        </w:rPr>
        <w:t xml:space="preserve"> </w:t>
      </w:r>
      <w:r w:rsidR="005A6597" w:rsidRPr="00EC5BC3">
        <w:rPr>
          <w:rFonts w:ascii="Times New Roman" w:hAnsi="Times New Roman" w:cs="Times New Roman"/>
          <w:sz w:val="24"/>
          <w:szCs w:val="24"/>
        </w:rPr>
        <w:t>group member appropriately with language th</w:t>
      </w:r>
      <w:r w:rsidR="0026681C" w:rsidRPr="00EC5BC3">
        <w:rPr>
          <w:rFonts w:ascii="Times New Roman" w:hAnsi="Times New Roman" w:cs="Times New Roman"/>
          <w:sz w:val="24"/>
          <w:szCs w:val="24"/>
        </w:rPr>
        <w:t>at is consistent with her or his</w:t>
      </w:r>
      <w:r w:rsidR="005A6597" w:rsidRPr="00EC5BC3">
        <w:rPr>
          <w:rFonts w:ascii="Times New Roman" w:hAnsi="Times New Roman" w:cs="Times New Roman"/>
          <w:sz w:val="24"/>
          <w:szCs w:val="24"/>
        </w:rPr>
        <w:t xml:space="preserve"> belief system (if it is not clear, don’t hesitate to ask!). </w:t>
      </w:r>
      <w:r w:rsidR="00B37C2A" w:rsidRPr="00EC5BC3">
        <w:rPr>
          <w:rFonts w:ascii="Times New Roman" w:hAnsi="Times New Roman" w:cs="Times New Roman"/>
          <w:sz w:val="24"/>
          <w:szCs w:val="24"/>
        </w:rPr>
        <w:t xml:space="preserve">It is not uncommon to ask one group member how their prayer log is going and immediately ask the next member how things went in their meditation journal! </w:t>
      </w:r>
      <w:r w:rsidR="009841B4" w:rsidRPr="00EC5BC3">
        <w:rPr>
          <w:rFonts w:ascii="Times New Roman" w:hAnsi="Times New Roman" w:cs="Times New Roman"/>
          <w:sz w:val="24"/>
          <w:szCs w:val="24"/>
        </w:rPr>
        <w:t xml:space="preserve">Addressing the group in an inclusive manner is just as important as addressing individuals in that way. </w:t>
      </w:r>
      <w:r w:rsidR="000A15CF" w:rsidRPr="00EC5BC3">
        <w:rPr>
          <w:rFonts w:ascii="Times New Roman" w:hAnsi="Times New Roman" w:cs="Times New Roman"/>
          <w:sz w:val="24"/>
          <w:szCs w:val="24"/>
        </w:rPr>
        <w:t xml:space="preserve">If the </w:t>
      </w:r>
      <w:r w:rsidR="00367DB0" w:rsidRPr="00EC5BC3">
        <w:rPr>
          <w:rFonts w:ascii="Times New Roman" w:hAnsi="Times New Roman" w:cs="Times New Roman"/>
          <w:sz w:val="24"/>
          <w:szCs w:val="24"/>
        </w:rPr>
        <w:t>entire group comes from a</w:t>
      </w:r>
      <w:r w:rsidR="00544060" w:rsidRPr="00EC5BC3">
        <w:rPr>
          <w:rFonts w:ascii="Times New Roman" w:hAnsi="Times New Roman" w:cs="Times New Roman"/>
          <w:sz w:val="24"/>
          <w:szCs w:val="24"/>
        </w:rPr>
        <w:t xml:space="preserve"> similar</w:t>
      </w:r>
      <w:r w:rsidR="00367DB0" w:rsidRPr="00EC5BC3">
        <w:rPr>
          <w:rFonts w:ascii="Times New Roman" w:hAnsi="Times New Roman" w:cs="Times New Roman"/>
          <w:sz w:val="24"/>
          <w:szCs w:val="24"/>
        </w:rPr>
        <w:t xml:space="preserve"> </w:t>
      </w:r>
      <w:r w:rsidR="000A15CF" w:rsidRPr="00EC5BC3">
        <w:rPr>
          <w:rFonts w:ascii="Times New Roman" w:hAnsi="Times New Roman" w:cs="Times New Roman"/>
          <w:sz w:val="24"/>
          <w:szCs w:val="24"/>
        </w:rPr>
        <w:t>Christian background, it is usually acceptable to speak about a higher power in langua</w:t>
      </w:r>
      <w:r w:rsidR="00F35843" w:rsidRPr="00EC5BC3">
        <w:rPr>
          <w:rFonts w:ascii="Times New Roman" w:hAnsi="Times New Roman" w:cs="Times New Roman"/>
          <w:sz w:val="24"/>
          <w:szCs w:val="24"/>
        </w:rPr>
        <w:t>ge that is consistent with those</w:t>
      </w:r>
      <w:r w:rsidR="000A15CF" w:rsidRPr="00EC5BC3">
        <w:rPr>
          <w:rFonts w:ascii="Times New Roman" w:hAnsi="Times New Roman" w:cs="Times New Roman"/>
          <w:sz w:val="24"/>
          <w:szCs w:val="24"/>
        </w:rPr>
        <w:t xml:space="preserve"> traditions. </w:t>
      </w:r>
      <w:r w:rsidR="00367DB0" w:rsidRPr="00EC5BC3">
        <w:rPr>
          <w:rFonts w:ascii="Times New Roman" w:hAnsi="Times New Roman" w:cs="Times New Roman"/>
          <w:sz w:val="24"/>
          <w:szCs w:val="24"/>
        </w:rPr>
        <w:t>In the same way, if there are participants from Jewish, Muslim, Buddhist, Atheist, Agnostic, Hindu, Native American or other spiritual backgrounds, it is important to address the</w:t>
      </w:r>
      <w:r w:rsidR="005033E5" w:rsidRPr="00EC5BC3">
        <w:rPr>
          <w:rFonts w:ascii="Times New Roman" w:hAnsi="Times New Roman" w:cs="Times New Roman"/>
          <w:sz w:val="24"/>
          <w:szCs w:val="24"/>
        </w:rPr>
        <w:t xml:space="preserve"> group with welcoming language</w:t>
      </w:r>
      <w:r w:rsidR="00882A51" w:rsidRPr="00EC5BC3">
        <w:rPr>
          <w:rFonts w:ascii="Times New Roman" w:hAnsi="Times New Roman" w:cs="Times New Roman"/>
          <w:sz w:val="24"/>
          <w:szCs w:val="24"/>
        </w:rPr>
        <w:t xml:space="preserve"> (again, don’t hesitate to ask the group to come up with this)</w:t>
      </w:r>
      <w:r w:rsidR="005033E5" w:rsidRPr="00EC5BC3">
        <w:rPr>
          <w:rFonts w:ascii="Times New Roman" w:hAnsi="Times New Roman" w:cs="Times New Roman"/>
          <w:sz w:val="24"/>
          <w:szCs w:val="24"/>
        </w:rPr>
        <w:t xml:space="preserve">. </w:t>
      </w:r>
      <w:r w:rsidR="00EF411F" w:rsidRPr="00EC5BC3">
        <w:rPr>
          <w:rFonts w:ascii="Times New Roman" w:hAnsi="Times New Roman" w:cs="Times New Roman"/>
          <w:sz w:val="24"/>
          <w:szCs w:val="24"/>
        </w:rPr>
        <w:t xml:space="preserve">Finally, it is not uncommon to work with a participant whose faith tradition places a high value on proselytizing/evangelism. </w:t>
      </w:r>
      <w:r w:rsidR="004368C5" w:rsidRPr="00EC5BC3">
        <w:rPr>
          <w:rFonts w:ascii="Times New Roman" w:hAnsi="Times New Roman" w:cs="Times New Roman"/>
          <w:sz w:val="24"/>
          <w:szCs w:val="24"/>
        </w:rPr>
        <w:t>In those cases</w:t>
      </w:r>
      <w:r w:rsidR="00C957E5" w:rsidRPr="00EC5BC3">
        <w:rPr>
          <w:rFonts w:ascii="Times New Roman" w:hAnsi="Times New Roman" w:cs="Times New Roman"/>
          <w:sz w:val="24"/>
          <w:szCs w:val="24"/>
        </w:rPr>
        <w:t xml:space="preserve">, we strongly encourage </w:t>
      </w:r>
      <w:r w:rsidR="004368C5" w:rsidRPr="00EC5BC3">
        <w:rPr>
          <w:rFonts w:ascii="Times New Roman" w:hAnsi="Times New Roman" w:cs="Times New Roman"/>
          <w:sz w:val="24"/>
          <w:szCs w:val="24"/>
        </w:rPr>
        <w:t xml:space="preserve">participants to </w:t>
      </w:r>
      <w:r w:rsidR="009953C7" w:rsidRPr="00EC5BC3">
        <w:rPr>
          <w:rFonts w:ascii="Times New Roman" w:hAnsi="Times New Roman" w:cs="Times New Roman"/>
          <w:sz w:val="24"/>
          <w:szCs w:val="24"/>
        </w:rPr>
        <w:t xml:space="preserve">engage in that practice </w:t>
      </w:r>
      <w:r w:rsidR="009953C7" w:rsidRPr="00EC5BC3">
        <w:rPr>
          <w:rFonts w:ascii="Times New Roman" w:hAnsi="Times New Roman" w:cs="Times New Roman"/>
          <w:i/>
          <w:sz w:val="24"/>
          <w:szCs w:val="24"/>
        </w:rPr>
        <w:t>outside</w:t>
      </w:r>
      <w:r w:rsidR="009953C7" w:rsidRPr="00EC5BC3">
        <w:rPr>
          <w:rFonts w:ascii="Times New Roman" w:hAnsi="Times New Roman" w:cs="Times New Roman"/>
          <w:sz w:val="24"/>
          <w:szCs w:val="24"/>
        </w:rPr>
        <w:t xml:space="preserve"> of the group, as the group is not an appropriate </w:t>
      </w:r>
      <w:r w:rsidR="00C957E5" w:rsidRPr="00EC5BC3">
        <w:rPr>
          <w:rFonts w:ascii="Times New Roman" w:hAnsi="Times New Roman" w:cs="Times New Roman"/>
          <w:sz w:val="24"/>
          <w:szCs w:val="24"/>
        </w:rPr>
        <w:t>place</w:t>
      </w:r>
      <w:r w:rsidR="00E05B49" w:rsidRPr="00EC5BC3">
        <w:rPr>
          <w:rFonts w:ascii="Times New Roman" w:hAnsi="Times New Roman" w:cs="Times New Roman"/>
          <w:sz w:val="24"/>
          <w:szCs w:val="24"/>
        </w:rPr>
        <w:t xml:space="preserve"> for proselytizing/evangelism</w:t>
      </w:r>
      <w:r w:rsidR="009953C7" w:rsidRPr="00EC5BC3">
        <w:rPr>
          <w:rFonts w:ascii="Times New Roman" w:hAnsi="Times New Roman" w:cs="Times New Roman"/>
          <w:sz w:val="24"/>
          <w:szCs w:val="24"/>
        </w:rPr>
        <w:t xml:space="preserve">. </w:t>
      </w:r>
      <w:r w:rsidR="00841CF6" w:rsidRPr="00EC5BC3">
        <w:rPr>
          <w:rFonts w:ascii="Times New Roman" w:hAnsi="Times New Roman" w:cs="Times New Roman"/>
          <w:sz w:val="24"/>
          <w:szCs w:val="24"/>
        </w:rPr>
        <w:t xml:space="preserve"> </w:t>
      </w:r>
      <w:r w:rsidRPr="00EC5BC3">
        <w:rPr>
          <w:rFonts w:ascii="Times New Roman" w:hAnsi="Times New Roman" w:cs="Times New Roman"/>
          <w:sz w:val="24"/>
          <w:szCs w:val="24"/>
        </w:rPr>
        <w:t xml:space="preserve"> </w:t>
      </w:r>
    </w:p>
    <w:p w14:paraId="6A82FAF6" w14:textId="77777777" w:rsidR="00C458C4" w:rsidRPr="00EC5BC3" w:rsidRDefault="0051042E" w:rsidP="00EC5BC3">
      <w:pPr>
        <w:spacing w:after="0" w:line="480" w:lineRule="auto"/>
        <w:rPr>
          <w:rFonts w:ascii="Times New Roman" w:hAnsi="Times New Roman" w:cs="Times New Roman"/>
          <w:b/>
          <w:sz w:val="24"/>
          <w:szCs w:val="24"/>
        </w:rPr>
      </w:pPr>
      <w:r w:rsidRPr="00EC5BC3">
        <w:rPr>
          <w:rFonts w:ascii="Times New Roman" w:hAnsi="Times New Roman" w:cs="Times New Roman"/>
          <w:b/>
          <w:sz w:val="24"/>
          <w:szCs w:val="24"/>
        </w:rPr>
        <w:t>What is an EBP?</w:t>
      </w:r>
    </w:p>
    <w:p w14:paraId="1829F8B7" w14:textId="49F3A008" w:rsidR="00B52650" w:rsidRPr="00EC5BC3" w:rsidRDefault="00FA489D" w:rsidP="00EC5BC3">
      <w:pPr>
        <w:spacing w:after="0" w:line="480" w:lineRule="auto"/>
        <w:rPr>
          <w:rFonts w:ascii="Times New Roman" w:hAnsi="Times New Roman" w:cs="Times New Roman"/>
          <w:sz w:val="24"/>
          <w:szCs w:val="24"/>
        </w:rPr>
      </w:pPr>
      <w:r w:rsidRPr="00EC5BC3">
        <w:rPr>
          <w:rFonts w:ascii="Times New Roman" w:hAnsi="Times New Roman" w:cs="Times New Roman"/>
          <w:b/>
          <w:sz w:val="24"/>
          <w:szCs w:val="24"/>
        </w:rPr>
        <w:tab/>
      </w:r>
      <w:r w:rsidRPr="00EC5BC3">
        <w:rPr>
          <w:rFonts w:ascii="Times New Roman" w:hAnsi="Times New Roman" w:cs="Times New Roman"/>
          <w:sz w:val="24"/>
          <w:szCs w:val="24"/>
        </w:rPr>
        <w:t>Evidenced based psychotherapies</w:t>
      </w:r>
      <w:r w:rsidR="00ED4157" w:rsidRPr="00EC5BC3">
        <w:rPr>
          <w:rFonts w:ascii="Times New Roman" w:hAnsi="Times New Roman" w:cs="Times New Roman"/>
          <w:sz w:val="24"/>
          <w:szCs w:val="24"/>
        </w:rPr>
        <w:t xml:space="preserve"> (EBPs)</w:t>
      </w:r>
      <w:r w:rsidRPr="00EC5BC3">
        <w:rPr>
          <w:rFonts w:ascii="Times New Roman" w:hAnsi="Times New Roman" w:cs="Times New Roman"/>
          <w:sz w:val="24"/>
          <w:szCs w:val="24"/>
        </w:rPr>
        <w:t xml:space="preserve"> are </w:t>
      </w:r>
      <w:r w:rsidR="00161595" w:rsidRPr="00EC5BC3">
        <w:rPr>
          <w:rFonts w:ascii="Times New Roman" w:hAnsi="Times New Roman" w:cs="Times New Roman"/>
          <w:sz w:val="24"/>
          <w:szCs w:val="24"/>
        </w:rPr>
        <w:t xml:space="preserve">manualized interventions that have been put through a series of tests to validate their efficacy. </w:t>
      </w:r>
      <w:r w:rsidR="002D618D" w:rsidRPr="00EC5BC3">
        <w:rPr>
          <w:rFonts w:ascii="Times New Roman" w:hAnsi="Times New Roman" w:cs="Times New Roman"/>
          <w:sz w:val="24"/>
          <w:szCs w:val="24"/>
        </w:rPr>
        <w:t>Currently the VA recognizes two protocols for PTSD; Cognitive Processing Therapy</w:t>
      </w:r>
      <w:r w:rsidR="008F1578" w:rsidRPr="00EC5BC3">
        <w:rPr>
          <w:rFonts w:ascii="Times New Roman" w:hAnsi="Times New Roman" w:cs="Times New Roman"/>
          <w:sz w:val="24"/>
          <w:szCs w:val="24"/>
        </w:rPr>
        <w:t xml:space="preserve"> (CPT)</w:t>
      </w:r>
      <w:r w:rsidR="002D618D" w:rsidRPr="00EC5BC3">
        <w:rPr>
          <w:rFonts w:ascii="Times New Roman" w:hAnsi="Times New Roman" w:cs="Times New Roman"/>
          <w:sz w:val="24"/>
          <w:szCs w:val="24"/>
        </w:rPr>
        <w:t xml:space="preserve"> and Prolonged Exposure</w:t>
      </w:r>
      <w:r w:rsidR="008F1578" w:rsidRPr="00EC5BC3">
        <w:rPr>
          <w:rFonts w:ascii="Times New Roman" w:hAnsi="Times New Roman" w:cs="Times New Roman"/>
          <w:sz w:val="24"/>
          <w:szCs w:val="24"/>
        </w:rPr>
        <w:t xml:space="preserve"> (PE)</w:t>
      </w:r>
      <w:r w:rsidR="002D618D" w:rsidRPr="00EC5BC3">
        <w:rPr>
          <w:rFonts w:ascii="Times New Roman" w:hAnsi="Times New Roman" w:cs="Times New Roman"/>
          <w:sz w:val="24"/>
          <w:szCs w:val="24"/>
        </w:rPr>
        <w:t>.</w:t>
      </w:r>
      <w:r w:rsidR="008F1578" w:rsidRPr="00EC5BC3">
        <w:rPr>
          <w:rFonts w:ascii="Times New Roman" w:hAnsi="Times New Roman" w:cs="Times New Roman"/>
          <w:sz w:val="24"/>
          <w:szCs w:val="24"/>
        </w:rPr>
        <w:t xml:space="preserve"> </w:t>
      </w:r>
      <w:r w:rsidR="001C7CB9" w:rsidRPr="00EC5BC3">
        <w:rPr>
          <w:rFonts w:ascii="Times New Roman" w:hAnsi="Times New Roman" w:cs="Times New Roman"/>
          <w:sz w:val="24"/>
          <w:szCs w:val="24"/>
        </w:rPr>
        <w:t xml:space="preserve">Both protocols have gone through rigorous testing to confirm their efficacy in symptom reduction of PTSD. </w:t>
      </w:r>
      <w:r w:rsidR="000017B8" w:rsidRPr="00EC5BC3">
        <w:rPr>
          <w:rFonts w:ascii="Times New Roman" w:hAnsi="Times New Roman" w:cs="Times New Roman"/>
          <w:sz w:val="24"/>
          <w:szCs w:val="24"/>
        </w:rPr>
        <w:t xml:space="preserve">BSS is </w:t>
      </w:r>
      <w:r w:rsidR="000017B8" w:rsidRPr="00EC5BC3">
        <w:rPr>
          <w:rFonts w:ascii="Times New Roman" w:hAnsi="Times New Roman" w:cs="Times New Roman"/>
          <w:sz w:val="24"/>
          <w:szCs w:val="24"/>
        </w:rPr>
        <w:lastRenderedPageBreak/>
        <w:t>currently going through the process of becoming evidence based. Two studies have been completed with promising results. The first, a pilot study, showed BSS significantly reducing symptoms of PTSD compared to a wait list control group. The second, compared BSS with PCGT. Preliminary results show BSS being as effective as PCGT in reducing symptoms of PTSD. BSS was significantly more effective than PCGT in reducing spiritual d</w:t>
      </w:r>
      <w:r w:rsidR="006F66CB" w:rsidRPr="00EC5BC3">
        <w:rPr>
          <w:rFonts w:ascii="Times New Roman" w:hAnsi="Times New Roman" w:cs="Times New Roman"/>
          <w:sz w:val="24"/>
          <w:szCs w:val="24"/>
        </w:rPr>
        <w:t>istress</w:t>
      </w:r>
      <w:r w:rsidR="000017B8" w:rsidRPr="00EC5BC3">
        <w:rPr>
          <w:rFonts w:ascii="Times New Roman" w:hAnsi="Times New Roman" w:cs="Times New Roman"/>
          <w:sz w:val="24"/>
          <w:szCs w:val="24"/>
        </w:rPr>
        <w:t>.</w:t>
      </w:r>
      <w:r w:rsidR="00F722E7" w:rsidRPr="00EC5BC3">
        <w:rPr>
          <w:rFonts w:ascii="Times New Roman" w:hAnsi="Times New Roman" w:cs="Times New Roman"/>
          <w:sz w:val="24"/>
          <w:szCs w:val="24"/>
        </w:rPr>
        <w:t xml:space="preserve"> </w:t>
      </w:r>
      <w:r w:rsidR="008D3FF9" w:rsidRPr="00EC5BC3">
        <w:rPr>
          <w:rFonts w:ascii="Times New Roman" w:hAnsi="Times New Roman" w:cs="Times New Roman"/>
          <w:sz w:val="24"/>
          <w:szCs w:val="24"/>
        </w:rPr>
        <w:t xml:space="preserve">The purpose of certifying </w:t>
      </w:r>
      <w:r w:rsidR="009D365B" w:rsidRPr="00EC5BC3">
        <w:rPr>
          <w:rFonts w:ascii="Times New Roman" w:hAnsi="Times New Roman" w:cs="Times New Roman"/>
          <w:sz w:val="24"/>
          <w:szCs w:val="24"/>
        </w:rPr>
        <w:t>protocols as EBPs are</w:t>
      </w:r>
      <w:r w:rsidR="008D3FF9" w:rsidRPr="00EC5BC3">
        <w:rPr>
          <w:rFonts w:ascii="Times New Roman" w:hAnsi="Times New Roman" w:cs="Times New Roman"/>
          <w:sz w:val="24"/>
          <w:szCs w:val="24"/>
        </w:rPr>
        <w:t xml:space="preserve"> to ensure </w:t>
      </w:r>
      <w:r w:rsidR="006B6376" w:rsidRPr="00EC5BC3">
        <w:rPr>
          <w:rFonts w:ascii="Times New Roman" w:hAnsi="Times New Roman" w:cs="Times New Roman"/>
          <w:sz w:val="24"/>
          <w:szCs w:val="24"/>
        </w:rPr>
        <w:t xml:space="preserve">people benefit from the interventions and that no harm is caused. </w:t>
      </w:r>
    </w:p>
    <w:p w14:paraId="6A82FAF8" w14:textId="77777777" w:rsidR="0051042E" w:rsidRPr="00EC5BC3" w:rsidRDefault="001E1151" w:rsidP="00EC5BC3">
      <w:pPr>
        <w:spacing w:after="0" w:line="480" w:lineRule="auto"/>
        <w:rPr>
          <w:rFonts w:ascii="Times New Roman" w:hAnsi="Times New Roman" w:cs="Times New Roman"/>
          <w:sz w:val="24"/>
          <w:szCs w:val="24"/>
        </w:rPr>
      </w:pPr>
      <w:r w:rsidRPr="00EC5BC3">
        <w:rPr>
          <w:rFonts w:ascii="Times New Roman" w:hAnsi="Times New Roman" w:cs="Times New Roman"/>
          <w:b/>
          <w:sz w:val="24"/>
          <w:szCs w:val="24"/>
        </w:rPr>
        <w:t>Skills</w:t>
      </w:r>
      <w:r w:rsidR="0006035C" w:rsidRPr="00EC5BC3">
        <w:rPr>
          <w:rFonts w:ascii="Times New Roman" w:hAnsi="Times New Roman" w:cs="Times New Roman"/>
          <w:b/>
          <w:sz w:val="24"/>
          <w:szCs w:val="24"/>
        </w:rPr>
        <w:t xml:space="preserve"> to remember</w:t>
      </w:r>
    </w:p>
    <w:p w14:paraId="6A82FAF9" w14:textId="0FAC639F" w:rsidR="005D594B" w:rsidRPr="00EC5BC3" w:rsidRDefault="00294D52" w:rsidP="00EC5BC3">
      <w:pPr>
        <w:spacing w:after="0" w:line="480" w:lineRule="auto"/>
        <w:ind w:firstLine="720"/>
        <w:rPr>
          <w:rFonts w:ascii="Times New Roman" w:hAnsi="Times New Roman" w:cs="Times New Roman"/>
          <w:sz w:val="24"/>
          <w:szCs w:val="24"/>
        </w:rPr>
      </w:pPr>
      <w:r w:rsidRPr="00EC5BC3">
        <w:rPr>
          <w:rFonts w:ascii="Times New Roman" w:hAnsi="Times New Roman" w:cs="Times New Roman"/>
          <w:sz w:val="24"/>
          <w:szCs w:val="24"/>
        </w:rPr>
        <w:t>Unconditional positive regard</w:t>
      </w:r>
      <w:r w:rsidR="005D594B" w:rsidRPr="00EC5BC3">
        <w:rPr>
          <w:rFonts w:ascii="Times New Roman" w:hAnsi="Times New Roman" w:cs="Times New Roman"/>
          <w:sz w:val="24"/>
          <w:szCs w:val="24"/>
        </w:rPr>
        <w:t xml:space="preserve"> is one of the best assets available to a group facilitator. </w:t>
      </w:r>
      <w:r w:rsidR="00041D9F" w:rsidRPr="00EC5BC3">
        <w:rPr>
          <w:rFonts w:ascii="Times New Roman" w:hAnsi="Times New Roman" w:cs="Times New Roman"/>
          <w:sz w:val="24"/>
          <w:szCs w:val="24"/>
        </w:rPr>
        <w:t xml:space="preserve">Being welcoming and extending welcome to participants is key to setting up an environment where change can happen. </w:t>
      </w:r>
      <w:r w:rsidR="00A95D72" w:rsidRPr="00EC5BC3">
        <w:rPr>
          <w:rFonts w:ascii="Times New Roman" w:hAnsi="Times New Roman" w:cs="Times New Roman"/>
          <w:sz w:val="24"/>
          <w:szCs w:val="24"/>
        </w:rPr>
        <w:t>Thi</w:t>
      </w:r>
      <w:r w:rsidR="00F607EF" w:rsidRPr="00EC5BC3">
        <w:rPr>
          <w:rFonts w:ascii="Times New Roman" w:hAnsi="Times New Roman" w:cs="Times New Roman"/>
          <w:sz w:val="24"/>
          <w:szCs w:val="24"/>
        </w:rPr>
        <w:t xml:space="preserve">s ranges from the words </w:t>
      </w:r>
      <w:r w:rsidR="00A95D72" w:rsidRPr="00EC5BC3">
        <w:rPr>
          <w:rFonts w:ascii="Times New Roman" w:hAnsi="Times New Roman" w:cs="Times New Roman"/>
          <w:sz w:val="24"/>
          <w:szCs w:val="24"/>
        </w:rPr>
        <w:t>facilitators use,</w:t>
      </w:r>
      <w:r w:rsidR="00F607EF" w:rsidRPr="00EC5BC3">
        <w:rPr>
          <w:rFonts w:ascii="Times New Roman" w:hAnsi="Times New Roman" w:cs="Times New Roman"/>
          <w:sz w:val="24"/>
          <w:szCs w:val="24"/>
        </w:rPr>
        <w:t xml:space="preserve"> </w:t>
      </w:r>
      <w:r w:rsidR="00DF177B" w:rsidRPr="00EC5BC3">
        <w:rPr>
          <w:rFonts w:ascii="Times New Roman" w:hAnsi="Times New Roman" w:cs="Times New Roman"/>
          <w:sz w:val="24"/>
          <w:szCs w:val="24"/>
        </w:rPr>
        <w:t xml:space="preserve">to their </w:t>
      </w:r>
      <w:r w:rsidR="00F607EF" w:rsidRPr="00EC5BC3">
        <w:rPr>
          <w:rFonts w:ascii="Times New Roman" w:hAnsi="Times New Roman" w:cs="Times New Roman"/>
          <w:sz w:val="24"/>
          <w:szCs w:val="24"/>
        </w:rPr>
        <w:t>tone of voice, or</w:t>
      </w:r>
      <w:r w:rsidR="00A95D72" w:rsidRPr="00EC5BC3">
        <w:rPr>
          <w:rFonts w:ascii="Times New Roman" w:hAnsi="Times New Roman" w:cs="Times New Roman"/>
          <w:sz w:val="24"/>
          <w:szCs w:val="24"/>
        </w:rPr>
        <w:t xml:space="preserve"> the body language they offer. </w:t>
      </w:r>
      <w:r w:rsidR="00436ACD" w:rsidRPr="00EC5BC3">
        <w:rPr>
          <w:rFonts w:ascii="Times New Roman" w:hAnsi="Times New Roman" w:cs="Times New Roman"/>
          <w:sz w:val="24"/>
          <w:szCs w:val="24"/>
        </w:rPr>
        <w:t xml:space="preserve">Sometimes this can be challenging because </w:t>
      </w:r>
      <w:r w:rsidR="00F95A9A" w:rsidRPr="00EC5BC3">
        <w:rPr>
          <w:rFonts w:ascii="Times New Roman" w:hAnsi="Times New Roman" w:cs="Times New Roman"/>
          <w:sz w:val="24"/>
          <w:szCs w:val="24"/>
        </w:rPr>
        <w:t>during</w:t>
      </w:r>
      <w:r w:rsidR="00436ACD" w:rsidRPr="00EC5BC3">
        <w:rPr>
          <w:rFonts w:ascii="Times New Roman" w:hAnsi="Times New Roman" w:cs="Times New Roman"/>
          <w:sz w:val="24"/>
          <w:szCs w:val="24"/>
        </w:rPr>
        <w:t xml:space="preserve"> groups we will meet people that rub us the wrong way. Even in those cases we need to do our best to extend welcome and treat those individuals as we would treat any other participant</w:t>
      </w:r>
      <w:r w:rsidR="001D2A54" w:rsidRPr="00EC5BC3">
        <w:rPr>
          <w:rFonts w:ascii="Times New Roman" w:hAnsi="Times New Roman" w:cs="Times New Roman"/>
          <w:sz w:val="24"/>
          <w:szCs w:val="24"/>
        </w:rPr>
        <w:t xml:space="preserve"> </w:t>
      </w:r>
      <w:r w:rsidR="008E1E50" w:rsidRPr="00EC5BC3">
        <w:rPr>
          <w:rFonts w:ascii="Times New Roman" w:hAnsi="Times New Roman" w:cs="Times New Roman"/>
          <w:sz w:val="24"/>
          <w:szCs w:val="24"/>
        </w:rPr>
        <w:t>(Young, 2012)</w:t>
      </w:r>
      <w:r w:rsidR="00436ACD" w:rsidRPr="00EC5BC3">
        <w:rPr>
          <w:rFonts w:ascii="Times New Roman" w:hAnsi="Times New Roman" w:cs="Times New Roman"/>
          <w:sz w:val="24"/>
          <w:szCs w:val="24"/>
        </w:rPr>
        <w:t xml:space="preserve">. </w:t>
      </w:r>
      <w:r w:rsidR="005D594B" w:rsidRPr="00EC5BC3">
        <w:rPr>
          <w:rFonts w:ascii="Times New Roman" w:hAnsi="Times New Roman" w:cs="Times New Roman"/>
          <w:sz w:val="24"/>
          <w:szCs w:val="24"/>
        </w:rPr>
        <w:t xml:space="preserve"> </w:t>
      </w:r>
    </w:p>
    <w:p w14:paraId="6A82FAFA" w14:textId="60013C1C" w:rsidR="00294D52" w:rsidRPr="00EC5BC3" w:rsidRDefault="000D31C6" w:rsidP="00EC5BC3">
      <w:pPr>
        <w:spacing w:after="0" w:line="480" w:lineRule="auto"/>
        <w:ind w:firstLine="720"/>
        <w:rPr>
          <w:rFonts w:ascii="Times New Roman" w:hAnsi="Times New Roman" w:cs="Times New Roman"/>
          <w:sz w:val="24"/>
          <w:szCs w:val="24"/>
        </w:rPr>
      </w:pPr>
      <w:r w:rsidRPr="00EC5BC3">
        <w:rPr>
          <w:rFonts w:ascii="Times New Roman" w:hAnsi="Times New Roman" w:cs="Times New Roman"/>
          <w:sz w:val="24"/>
          <w:szCs w:val="24"/>
        </w:rPr>
        <w:t xml:space="preserve">Reflective listening </w:t>
      </w:r>
      <w:r w:rsidR="004D5E98" w:rsidRPr="00EC5BC3">
        <w:rPr>
          <w:rFonts w:ascii="Times New Roman" w:hAnsi="Times New Roman" w:cs="Times New Roman"/>
          <w:sz w:val="24"/>
          <w:szCs w:val="24"/>
        </w:rPr>
        <w:t xml:space="preserve">is sometimes so obvious that it can be painful to practice, </w:t>
      </w:r>
      <w:r w:rsidR="00A8700D" w:rsidRPr="00EC5BC3">
        <w:rPr>
          <w:rFonts w:ascii="Times New Roman" w:hAnsi="Times New Roman" w:cs="Times New Roman"/>
          <w:sz w:val="24"/>
          <w:szCs w:val="24"/>
        </w:rPr>
        <w:t>but it has a significantly positive imp</w:t>
      </w:r>
      <w:r w:rsidR="00B33AB3" w:rsidRPr="00EC5BC3">
        <w:rPr>
          <w:rFonts w:ascii="Times New Roman" w:hAnsi="Times New Roman" w:cs="Times New Roman"/>
          <w:sz w:val="24"/>
          <w:szCs w:val="24"/>
        </w:rPr>
        <w:t xml:space="preserve">act on the therapeutic process. It is simply the process of repeating back to an individual what they have just said. </w:t>
      </w:r>
      <w:r w:rsidR="008A3386" w:rsidRPr="00EC5BC3">
        <w:rPr>
          <w:rFonts w:ascii="Times New Roman" w:hAnsi="Times New Roman" w:cs="Times New Roman"/>
          <w:sz w:val="24"/>
          <w:szCs w:val="24"/>
        </w:rPr>
        <w:t xml:space="preserve">It is both a means of showing participants that the facilitator is listening, but also </w:t>
      </w:r>
      <w:r w:rsidR="009C3C24" w:rsidRPr="00EC5BC3">
        <w:rPr>
          <w:rFonts w:ascii="Times New Roman" w:hAnsi="Times New Roman" w:cs="Times New Roman"/>
          <w:sz w:val="24"/>
          <w:szCs w:val="24"/>
        </w:rPr>
        <w:t>a way to hear their own words from another individual</w:t>
      </w:r>
      <w:r w:rsidR="0043297D" w:rsidRPr="00EC5BC3">
        <w:rPr>
          <w:rFonts w:ascii="Times New Roman" w:hAnsi="Times New Roman" w:cs="Times New Roman"/>
          <w:sz w:val="24"/>
          <w:szCs w:val="24"/>
        </w:rPr>
        <w:t xml:space="preserve"> </w:t>
      </w:r>
      <w:r w:rsidR="008E1E50" w:rsidRPr="00EC5BC3">
        <w:rPr>
          <w:rFonts w:ascii="Times New Roman" w:hAnsi="Times New Roman" w:cs="Times New Roman"/>
          <w:sz w:val="24"/>
          <w:szCs w:val="24"/>
        </w:rPr>
        <w:t>(Young, 2012)</w:t>
      </w:r>
      <w:r w:rsidR="009C3C24" w:rsidRPr="00EC5BC3">
        <w:rPr>
          <w:rFonts w:ascii="Times New Roman" w:hAnsi="Times New Roman" w:cs="Times New Roman"/>
          <w:sz w:val="24"/>
          <w:szCs w:val="24"/>
        </w:rPr>
        <w:t>.</w:t>
      </w:r>
      <w:r w:rsidR="002D0715" w:rsidRPr="00EC5BC3">
        <w:rPr>
          <w:rFonts w:ascii="Times New Roman" w:hAnsi="Times New Roman" w:cs="Times New Roman"/>
          <w:sz w:val="24"/>
          <w:szCs w:val="24"/>
        </w:rPr>
        <w:t xml:space="preserve"> If a participant were to say “I had a </w:t>
      </w:r>
      <w:r w:rsidR="009A2178" w:rsidRPr="00EC5BC3">
        <w:rPr>
          <w:rFonts w:ascii="Times New Roman" w:hAnsi="Times New Roman" w:cs="Times New Roman"/>
          <w:sz w:val="24"/>
          <w:szCs w:val="24"/>
        </w:rPr>
        <w:t>rough</w:t>
      </w:r>
      <w:r w:rsidR="00E71618" w:rsidRPr="00EC5BC3">
        <w:rPr>
          <w:rFonts w:ascii="Times New Roman" w:hAnsi="Times New Roman" w:cs="Times New Roman"/>
          <w:sz w:val="24"/>
          <w:szCs w:val="24"/>
        </w:rPr>
        <w:t xml:space="preserve"> week,”</w:t>
      </w:r>
      <w:r w:rsidR="002D0715" w:rsidRPr="00EC5BC3">
        <w:rPr>
          <w:rFonts w:ascii="Times New Roman" w:hAnsi="Times New Roman" w:cs="Times New Roman"/>
          <w:sz w:val="24"/>
          <w:szCs w:val="24"/>
        </w:rPr>
        <w:t xml:space="preserve"> reflective listening could look like “</w:t>
      </w:r>
      <w:r w:rsidR="009A2178" w:rsidRPr="00EC5BC3">
        <w:rPr>
          <w:rFonts w:ascii="Times New Roman" w:hAnsi="Times New Roman" w:cs="Times New Roman"/>
          <w:sz w:val="24"/>
          <w:szCs w:val="24"/>
        </w:rPr>
        <w:t>I heard you say you had a</w:t>
      </w:r>
      <w:r w:rsidR="002D0715" w:rsidRPr="00EC5BC3">
        <w:rPr>
          <w:rFonts w:ascii="Times New Roman" w:hAnsi="Times New Roman" w:cs="Times New Roman"/>
          <w:sz w:val="24"/>
          <w:szCs w:val="24"/>
        </w:rPr>
        <w:t xml:space="preserve"> rough week” or </w:t>
      </w:r>
      <w:r w:rsidR="009A2178" w:rsidRPr="00EC5BC3">
        <w:rPr>
          <w:rFonts w:ascii="Times New Roman" w:hAnsi="Times New Roman" w:cs="Times New Roman"/>
          <w:sz w:val="24"/>
          <w:szCs w:val="24"/>
        </w:rPr>
        <w:t>“It sounds like you had a</w:t>
      </w:r>
      <w:r w:rsidR="002D0715" w:rsidRPr="00EC5BC3">
        <w:rPr>
          <w:rFonts w:ascii="Times New Roman" w:hAnsi="Times New Roman" w:cs="Times New Roman"/>
          <w:sz w:val="24"/>
          <w:szCs w:val="24"/>
        </w:rPr>
        <w:t xml:space="preserve"> rough week.” </w:t>
      </w:r>
      <w:r w:rsidR="009C3C24" w:rsidRPr="00EC5BC3">
        <w:rPr>
          <w:rFonts w:ascii="Times New Roman" w:hAnsi="Times New Roman" w:cs="Times New Roman"/>
          <w:sz w:val="24"/>
          <w:szCs w:val="24"/>
        </w:rPr>
        <w:t xml:space="preserve"> </w:t>
      </w:r>
      <w:r w:rsidR="008A3386" w:rsidRPr="00EC5BC3">
        <w:rPr>
          <w:rFonts w:ascii="Times New Roman" w:hAnsi="Times New Roman" w:cs="Times New Roman"/>
          <w:sz w:val="24"/>
          <w:szCs w:val="24"/>
        </w:rPr>
        <w:t xml:space="preserve"> </w:t>
      </w:r>
    </w:p>
    <w:p w14:paraId="6A82FAFB" w14:textId="49C09EBF" w:rsidR="00386843" w:rsidRPr="00EC5BC3" w:rsidRDefault="00386843" w:rsidP="00EC5BC3">
      <w:pPr>
        <w:spacing w:after="0" w:line="480" w:lineRule="auto"/>
        <w:ind w:firstLine="720"/>
        <w:rPr>
          <w:rFonts w:ascii="Times New Roman" w:hAnsi="Times New Roman" w:cs="Times New Roman"/>
          <w:sz w:val="24"/>
          <w:szCs w:val="24"/>
        </w:rPr>
      </w:pPr>
      <w:r w:rsidRPr="00EC5BC3">
        <w:rPr>
          <w:rFonts w:ascii="Times New Roman" w:hAnsi="Times New Roman" w:cs="Times New Roman"/>
          <w:sz w:val="24"/>
          <w:szCs w:val="24"/>
        </w:rPr>
        <w:t>Open ended questions are another key part of group facilitation. Yes/no questions will often not foster a meaningful response or group engagement</w:t>
      </w:r>
      <w:r w:rsidR="0082559A" w:rsidRPr="00EC5BC3">
        <w:rPr>
          <w:rFonts w:ascii="Times New Roman" w:hAnsi="Times New Roman" w:cs="Times New Roman"/>
          <w:sz w:val="24"/>
          <w:szCs w:val="24"/>
        </w:rPr>
        <w:t xml:space="preserve"> </w:t>
      </w:r>
      <w:r w:rsidR="008E1E50" w:rsidRPr="00EC5BC3">
        <w:rPr>
          <w:rFonts w:ascii="Times New Roman" w:hAnsi="Times New Roman" w:cs="Times New Roman"/>
          <w:sz w:val="24"/>
          <w:szCs w:val="24"/>
        </w:rPr>
        <w:t>(Young, 2012)</w:t>
      </w:r>
      <w:r w:rsidRPr="00EC5BC3">
        <w:rPr>
          <w:rFonts w:ascii="Times New Roman" w:hAnsi="Times New Roman" w:cs="Times New Roman"/>
          <w:sz w:val="24"/>
          <w:szCs w:val="24"/>
        </w:rPr>
        <w:t>.</w:t>
      </w:r>
      <w:r w:rsidR="00C15F52" w:rsidRPr="00EC5BC3">
        <w:rPr>
          <w:rFonts w:ascii="Times New Roman" w:hAnsi="Times New Roman" w:cs="Times New Roman"/>
          <w:sz w:val="24"/>
          <w:szCs w:val="24"/>
        </w:rPr>
        <w:t xml:space="preserve"> There are many </w:t>
      </w:r>
      <w:r w:rsidR="00DE2F48" w:rsidRPr="00EC5BC3">
        <w:rPr>
          <w:rFonts w:ascii="Times New Roman" w:hAnsi="Times New Roman" w:cs="Times New Roman"/>
          <w:sz w:val="24"/>
          <w:szCs w:val="24"/>
        </w:rPr>
        <w:t>ways to do th</w:t>
      </w:r>
      <w:r w:rsidR="00BC76F0" w:rsidRPr="00EC5BC3">
        <w:rPr>
          <w:rFonts w:ascii="Times New Roman" w:hAnsi="Times New Roman" w:cs="Times New Roman"/>
          <w:sz w:val="24"/>
          <w:szCs w:val="24"/>
        </w:rPr>
        <w:t>is. Some examples could include:</w:t>
      </w:r>
      <w:r w:rsidR="00DE2F48" w:rsidRPr="00EC5BC3">
        <w:rPr>
          <w:rFonts w:ascii="Times New Roman" w:hAnsi="Times New Roman" w:cs="Times New Roman"/>
          <w:sz w:val="24"/>
          <w:szCs w:val="24"/>
        </w:rPr>
        <w:t xml:space="preserve"> “tell me more about that”, “what does that mean </w:t>
      </w:r>
      <w:r w:rsidR="00DE2F48" w:rsidRPr="00EC5BC3">
        <w:rPr>
          <w:rFonts w:ascii="Times New Roman" w:hAnsi="Times New Roman" w:cs="Times New Roman"/>
          <w:sz w:val="24"/>
          <w:szCs w:val="24"/>
        </w:rPr>
        <w:lastRenderedPageBreak/>
        <w:t>to you?”</w:t>
      </w:r>
      <w:r w:rsidR="00005B1F" w:rsidRPr="00EC5BC3">
        <w:rPr>
          <w:rFonts w:ascii="Times New Roman" w:hAnsi="Times New Roman" w:cs="Times New Roman"/>
          <w:sz w:val="24"/>
          <w:szCs w:val="24"/>
        </w:rPr>
        <w:t xml:space="preserve"> or “</w:t>
      </w:r>
      <w:r w:rsidR="005E2311" w:rsidRPr="00EC5BC3">
        <w:rPr>
          <w:rFonts w:ascii="Times New Roman" w:hAnsi="Times New Roman" w:cs="Times New Roman"/>
          <w:sz w:val="24"/>
          <w:szCs w:val="24"/>
        </w:rPr>
        <w:t xml:space="preserve">what’s going through your mind right now?” </w:t>
      </w:r>
      <w:r w:rsidR="007F7181" w:rsidRPr="00EC5BC3">
        <w:rPr>
          <w:rFonts w:ascii="Times New Roman" w:hAnsi="Times New Roman" w:cs="Times New Roman"/>
          <w:sz w:val="24"/>
          <w:szCs w:val="24"/>
        </w:rPr>
        <w:t>The options are almost limitless</w:t>
      </w:r>
      <w:r w:rsidR="00BF393D" w:rsidRPr="00EC5BC3">
        <w:rPr>
          <w:rFonts w:ascii="Times New Roman" w:hAnsi="Times New Roman" w:cs="Times New Roman"/>
          <w:sz w:val="24"/>
          <w:szCs w:val="24"/>
        </w:rPr>
        <w:t xml:space="preserve">, but by keeping questions open, more space is made for individuals to </w:t>
      </w:r>
      <w:r w:rsidR="002F3FF6" w:rsidRPr="00EC5BC3">
        <w:rPr>
          <w:rFonts w:ascii="Times New Roman" w:hAnsi="Times New Roman" w:cs="Times New Roman"/>
          <w:sz w:val="24"/>
          <w:szCs w:val="24"/>
        </w:rPr>
        <w:t xml:space="preserve">come forward in the group. </w:t>
      </w:r>
      <w:r w:rsidRPr="00EC5BC3">
        <w:rPr>
          <w:rFonts w:ascii="Times New Roman" w:hAnsi="Times New Roman" w:cs="Times New Roman"/>
          <w:sz w:val="24"/>
          <w:szCs w:val="24"/>
        </w:rPr>
        <w:t xml:space="preserve"> </w:t>
      </w:r>
    </w:p>
    <w:p w14:paraId="6A82FAFC" w14:textId="28F6788D" w:rsidR="00AD51D0" w:rsidRPr="00EC5BC3" w:rsidRDefault="006770EF" w:rsidP="00EC5BC3">
      <w:pPr>
        <w:spacing w:after="0" w:line="480" w:lineRule="auto"/>
        <w:ind w:firstLine="720"/>
        <w:rPr>
          <w:rFonts w:ascii="Times New Roman" w:hAnsi="Times New Roman" w:cs="Times New Roman"/>
          <w:sz w:val="24"/>
          <w:szCs w:val="24"/>
        </w:rPr>
      </w:pPr>
      <w:r w:rsidRPr="00EC5BC3">
        <w:rPr>
          <w:rFonts w:ascii="Times New Roman" w:hAnsi="Times New Roman" w:cs="Times New Roman"/>
          <w:sz w:val="24"/>
          <w:szCs w:val="24"/>
        </w:rPr>
        <w:t>Joining</w:t>
      </w:r>
      <w:r w:rsidR="005C41EA" w:rsidRPr="00EC5BC3">
        <w:rPr>
          <w:rFonts w:ascii="Times New Roman" w:hAnsi="Times New Roman" w:cs="Times New Roman"/>
          <w:sz w:val="24"/>
          <w:szCs w:val="24"/>
        </w:rPr>
        <w:t xml:space="preserve"> takes place at multiple levels in a therapeutic relationship. Initially it</w:t>
      </w:r>
      <w:r w:rsidR="00AD51D0" w:rsidRPr="00EC5BC3">
        <w:rPr>
          <w:rFonts w:ascii="Times New Roman" w:hAnsi="Times New Roman" w:cs="Times New Roman"/>
          <w:sz w:val="24"/>
          <w:szCs w:val="24"/>
        </w:rPr>
        <w:t xml:space="preserve"> is the process of creating a relationship and rapport with a client or patient. </w:t>
      </w:r>
      <w:r w:rsidR="009840FF" w:rsidRPr="00EC5BC3">
        <w:rPr>
          <w:rFonts w:ascii="Times New Roman" w:hAnsi="Times New Roman" w:cs="Times New Roman"/>
          <w:sz w:val="24"/>
          <w:szCs w:val="24"/>
        </w:rPr>
        <w:t>This proce</w:t>
      </w:r>
      <w:r w:rsidR="003819B2" w:rsidRPr="00EC5BC3">
        <w:rPr>
          <w:rFonts w:ascii="Times New Roman" w:hAnsi="Times New Roman" w:cs="Times New Roman"/>
          <w:sz w:val="24"/>
          <w:szCs w:val="24"/>
        </w:rPr>
        <w:t>ss can be</w:t>
      </w:r>
      <w:r w:rsidR="009840FF" w:rsidRPr="00EC5BC3">
        <w:rPr>
          <w:rFonts w:ascii="Times New Roman" w:hAnsi="Times New Roman" w:cs="Times New Roman"/>
          <w:sz w:val="24"/>
          <w:szCs w:val="24"/>
        </w:rPr>
        <w:t xml:space="preserve"> </w:t>
      </w:r>
      <w:r w:rsidR="003819B2" w:rsidRPr="00EC5BC3">
        <w:rPr>
          <w:rFonts w:ascii="Times New Roman" w:hAnsi="Times New Roman" w:cs="Times New Roman"/>
          <w:sz w:val="24"/>
          <w:szCs w:val="24"/>
        </w:rPr>
        <w:t>like</w:t>
      </w:r>
      <w:r w:rsidR="009840FF" w:rsidRPr="00EC5BC3">
        <w:rPr>
          <w:rFonts w:ascii="Times New Roman" w:hAnsi="Times New Roman" w:cs="Times New Roman"/>
          <w:sz w:val="24"/>
          <w:szCs w:val="24"/>
        </w:rPr>
        <w:t xml:space="preserve"> meeting a new parishioner and helping them to feel welcome in a new environment. </w:t>
      </w:r>
      <w:r w:rsidR="005C41EA" w:rsidRPr="00EC5BC3">
        <w:rPr>
          <w:rFonts w:ascii="Times New Roman" w:hAnsi="Times New Roman" w:cs="Times New Roman"/>
          <w:sz w:val="24"/>
          <w:szCs w:val="24"/>
        </w:rPr>
        <w:t xml:space="preserve">It can take place through small talk around common interests, verbal and non-verbal affirmation when speaking to an individual (nodding, open body posture, </w:t>
      </w:r>
      <w:proofErr w:type="spellStart"/>
      <w:r w:rsidR="005C41EA" w:rsidRPr="00EC5BC3">
        <w:rPr>
          <w:rFonts w:ascii="Times New Roman" w:hAnsi="Times New Roman" w:cs="Times New Roman"/>
          <w:sz w:val="24"/>
          <w:szCs w:val="24"/>
        </w:rPr>
        <w:t>etc</w:t>
      </w:r>
      <w:proofErr w:type="spellEnd"/>
      <w:r w:rsidR="005C41EA" w:rsidRPr="00EC5BC3">
        <w:rPr>
          <w:rFonts w:ascii="Times New Roman" w:hAnsi="Times New Roman" w:cs="Times New Roman"/>
          <w:sz w:val="24"/>
          <w:szCs w:val="24"/>
        </w:rPr>
        <w:t>).</w:t>
      </w:r>
      <w:r w:rsidR="001E2E63" w:rsidRPr="00EC5BC3">
        <w:rPr>
          <w:rFonts w:ascii="Times New Roman" w:hAnsi="Times New Roman" w:cs="Times New Roman"/>
          <w:sz w:val="24"/>
          <w:szCs w:val="24"/>
        </w:rPr>
        <w:t xml:space="preserve"> </w:t>
      </w:r>
      <w:r w:rsidR="003819B2" w:rsidRPr="00EC5BC3">
        <w:rPr>
          <w:rFonts w:ascii="Times New Roman" w:hAnsi="Times New Roman" w:cs="Times New Roman"/>
          <w:sz w:val="24"/>
          <w:szCs w:val="24"/>
        </w:rPr>
        <w:t>Often,</w:t>
      </w:r>
      <w:r w:rsidR="001E2E63" w:rsidRPr="00EC5BC3">
        <w:rPr>
          <w:rFonts w:ascii="Times New Roman" w:hAnsi="Times New Roman" w:cs="Times New Roman"/>
          <w:sz w:val="24"/>
          <w:szCs w:val="24"/>
        </w:rPr>
        <w:t xml:space="preserve"> it is best to allow participants to share </w:t>
      </w:r>
      <w:r w:rsidR="003819B2" w:rsidRPr="00EC5BC3">
        <w:rPr>
          <w:rFonts w:ascii="Times New Roman" w:hAnsi="Times New Roman" w:cs="Times New Roman"/>
          <w:sz w:val="24"/>
          <w:szCs w:val="24"/>
        </w:rPr>
        <w:t>more of their story</w:t>
      </w:r>
      <w:r w:rsidR="00BF5B29" w:rsidRPr="00EC5BC3">
        <w:rPr>
          <w:rFonts w:ascii="Times New Roman" w:hAnsi="Times New Roman" w:cs="Times New Roman"/>
          <w:sz w:val="24"/>
          <w:szCs w:val="24"/>
        </w:rPr>
        <w:t xml:space="preserve">, </w:t>
      </w:r>
      <w:r w:rsidR="007E2EE7" w:rsidRPr="00EC5BC3">
        <w:rPr>
          <w:rFonts w:ascii="Times New Roman" w:hAnsi="Times New Roman" w:cs="Times New Roman"/>
          <w:sz w:val="24"/>
          <w:szCs w:val="24"/>
        </w:rPr>
        <w:t>personal disclosure can be helpful at times, but should only be used in cases where it will benefit participants</w:t>
      </w:r>
      <w:r w:rsidR="00750B2B" w:rsidRPr="00EC5BC3">
        <w:rPr>
          <w:rFonts w:ascii="Times New Roman" w:hAnsi="Times New Roman" w:cs="Times New Roman"/>
          <w:sz w:val="24"/>
          <w:szCs w:val="24"/>
        </w:rPr>
        <w:t xml:space="preserve"> </w:t>
      </w:r>
      <w:r w:rsidR="008E1E50" w:rsidRPr="00EC5BC3">
        <w:rPr>
          <w:rFonts w:ascii="Times New Roman" w:hAnsi="Times New Roman" w:cs="Times New Roman"/>
          <w:sz w:val="24"/>
          <w:szCs w:val="24"/>
        </w:rPr>
        <w:t>(Young, 2012)</w:t>
      </w:r>
      <w:r w:rsidR="007E2EE7" w:rsidRPr="00EC5BC3">
        <w:rPr>
          <w:rFonts w:ascii="Times New Roman" w:hAnsi="Times New Roman" w:cs="Times New Roman"/>
          <w:sz w:val="24"/>
          <w:szCs w:val="24"/>
        </w:rPr>
        <w:t xml:space="preserve">. </w:t>
      </w:r>
      <w:r w:rsidR="005C41EA" w:rsidRPr="00EC5BC3">
        <w:rPr>
          <w:rFonts w:ascii="Times New Roman" w:hAnsi="Times New Roman" w:cs="Times New Roman"/>
          <w:sz w:val="24"/>
          <w:szCs w:val="24"/>
        </w:rPr>
        <w:t xml:space="preserve"> </w:t>
      </w:r>
    </w:p>
    <w:p w14:paraId="6A82FAFD" w14:textId="1A940349" w:rsidR="008D18E2" w:rsidRPr="00EC5BC3" w:rsidRDefault="008D18E2" w:rsidP="00EC5BC3">
      <w:pPr>
        <w:spacing w:after="0" w:line="480" w:lineRule="auto"/>
        <w:rPr>
          <w:rFonts w:ascii="Times New Roman" w:hAnsi="Times New Roman" w:cs="Times New Roman"/>
          <w:sz w:val="24"/>
          <w:szCs w:val="24"/>
        </w:rPr>
      </w:pPr>
      <w:r w:rsidRPr="00EC5BC3">
        <w:rPr>
          <w:rFonts w:ascii="Times New Roman" w:hAnsi="Times New Roman" w:cs="Times New Roman"/>
          <w:sz w:val="24"/>
          <w:szCs w:val="24"/>
        </w:rPr>
        <w:tab/>
      </w:r>
      <w:r w:rsidR="00232530" w:rsidRPr="00EC5BC3">
        <w:rPr>
          <w:rFonts w:ascii="Times New Roman" w:hAnsi="Times New Roman" w:cs="Times New Roman"/>
          <w:sz w:val="24"/>
          <w:szCs w:val="24"/>
        </w:rPr>
        <w:t xml:space="preserve">Another place joining can be important is immediately after </w:t>
      </w:r>
      <w:r w:rsidR="00C07454" w:rsidRPr="00EC5BC3">
        <w:rPr>
          <w:rFonts w:ascii="Times New Roman" w:hAnsi="Times New Roman" w:cs="Times New Roman"/>
          <w:sz w:val="24"/>
          <w:szCs w:val="24"/>
        </w:rPr>
        <w:t xml:space="preserve">a client shares something significant in a group setting. </w:t>
      </w:r>
      <w:r w:rsidR="00607110" w:rsidRPr="00EC5BC3">
        <w:rPr>
          <w:rFonts w:ascii="Times New Roman" w:hAnsi="Times New Roman" w:cs="Times New Roman"/>
          <w:sz w:val="24"/>
          <w:szCs w:val="24"/>
        </w:rPr>
        <w:t>One way to bring the g</w:t>
      </w:r>
      <w:r w:rsidR="009D4043" w:rsidRPr="00EC5BC3">
        <w:rPr>
          <w:rFonts w:ascii="Times New Roman" w:hAnsi="Times New Roman" w:cs="Times New Roman"/>
          <w:sz w:val="24"/>
          <w:szCs w:val="24"/>
        </w:rPr>
        <w:t>roup around them is asking</w:t>
      </w:r>
      <w:r w:rsidR="00607110" w:rsidRPr="00EC5BC3">
        <w:rPr>
          <w:rFonts w:ascii="Times New Roman" w:hAnsi="Times New Roman" w:cs="Times New Roman"/>
          <w:sz w:val="24"/>
          <w:szCs w:val="24"/>
        </w:rPr>
        <w:t xml:space="preserve"> if anyone else has had a similar experience or feelings. </w:t>
      </w:r>
      <w:r w:rsidR="003D5F15" w:rsidRPr="00EC5BC3">
        <w:rPr>
          <w:rFonts w:ascii="Times New Roman" w:hAnsi="Times New Roman" w:cs="Times New Roman"/>
          <w:sz w:val="24"/>
          <w:szCs w:val="24"/>
        </w:rPr>
        <w:t xml:space="preserve">Group members can then form a sense of </w:t>
      </w:r>
      <w:r w:rsidR="00C77983" w:rsidRPr="00EC5BC3">
        <w:rPr>
          <w:rFonts w:ascii="Times New Roman" w:hAnsi="Times New Roman" w:cs="Times New Roman"/>
          <w:sz w:val="24"/>
          <w:szCs w:val="24"/>
        </w:rPr>
        <w:t>comradery</w:t>
      </w:r>
      <w:r w:rsidR="003D5F15" w:rsidRPr="00EC5BC3">
        <w:rPr>
          <w:rFonts w:ascii="Times New Roman" w:hAnsi="Times New Roman" w:cs="Times New Roman"/>
          <w:sz w:val="24"/>
          <w:szCs w:val="24"/>
        </w:rPr>
        <w:t xml:space="preserve"> with one another. </w:t>
      </w:r>
      <w:r w:rsidR="008F69C5" w:rsidRPr="00EC5BC3">
        <w:rPr>
          <w:rFonts w:ascii="Times New Roman" w:hAnsi="Times New Roman" w:cs="Times New Roman"/>
          <w:sz w:val="24"/>
          <w:szCs w:val="24"/>
        </w:rPr>
        <w:t>Though this can be considered joining, it is also a form of normalizing</w:t>
      </w:r>
      <w:r w:rsidR="00905C92" w:rsidRPr="00EC5BC3">
        <w:rPr>
          <w:rFonts w:ascii="Times New Roman" w:hAnsi="Times New Roman" w:cs="Times New Roman"/>
          <w:sz w:val="24"/>
          <w:szCs w:val="24"/>
        </w:rPr>
        <w:t xml:space="preserve"> </w:t>
      </w:r>
      <w:r w:rsidR="008E1E50" w:rsidRPr="00EC5BC3">
        <w:rPr>
          <w:rFonts w:ascii="Times New Roman" w:hAnsi="Times New Roman" w:cs="Times New Roman"/>
          <w:sz w:val="24"/>
          <w:szCs w:val="24"/>
        </w:rPr>
        <w:t>(Young, 2012)</w:t>
      </w:r>
      <w:r w:rsidR="008F69C5" w:rsidRPr="00EC5BC3">
        <w:rPr>
          <w:rFonts w:ascii="Times New Roman" w:hAnsi="Times New Roman" w:cs="Times New Roman"/>
          <w:sz w:val="24"/>
          <w:szCs w:val="24"/>
        </w:rPr>
        <w:t xml:space="preserve">. </w:t>
      </w:r>
      <w:r w:rsidR="00BE15C0" w:rsidRPr="00EC5BC3">
        <w:rPr>
          <w:rFonts w:ascii="Times New Roman" w:hAnsi="Times New Roman" w:cs="Times New Roman"/>
          <w:sz w:val="24"/>
          <w:szCs w:val="24"/>
        </w:rPr>
        <w:t xml:space="preserve">A common occurrence for individuals that have experienced trauma is a sense of isolation or the </w:t>
      </w:r>
      <w:r w:rsidR="000A01B5" w:rsidRPr="00EC5BC3">
        <w:rPr>
          <w:rFonts w:ascii="Times New Roman" w:hAnsi="Times New Roman" w:cs="Times New Roman"/>
          <w:sz w:val="24"/>
          <w:szCs w:val="24"/>
        </w:rPr>
        <w:t>belief that no one else has</w:t>
      </w:r>
      <w:r w:rsidR="00BE15C0" w:rsidRPr="00EC5BC3">
        <w:rPr>
          <w:rFonts w:ascii="Times New Roman" w:hAnsi="Times New Roman" w:cs="Times New Roman"/>
          <w:sz w:val="24"/>
          <w:szCs w:val="24"/>
        </w:rPr>
        <w:t xml:space="preserve"> had feelings </w:t>
      </w:r>
      <w:r w:rsidR="008260C8" w:rsidRPr="00EC5BC3">
        <w:rPr>
          <w:rFonts w:ascii="Times New Roman" w:hAnsi="Times New Roman" w:cs="Times New Roman"/>
          <w:sz w:val="24"/>
          <w:szCs w:val="24"/>
        </w:rPr>
        <w:t>like</w:t>
      </w:r>
      <w:r w:rsidR="00046CAA" w:rsidRPr="00EC5BC3">
        <w:rPr>
          <w:rFonts w:ascii="Times New Roman" w:hAnsi="Times New Roman" w:cs="Times New Roman"/>
          <w:sz w:val="24"/>
          <w:szCs w:val="24"/>
        </w:rPr>
        <w:t xml:space="preserve"> what she or he is having. Inviting others to </w:t>
      </w:r>
      <w:r w:rsidR="00BE6785" w:rsidRPr="00EC5BC3">
        <w:rPr>
          <w:rFonts w:ascii="Times New Roman" w:hAnsi="Times New Roman" w:cs="Times New Roman"/>
          <w:sz w:val="24"/>
          <w:szCs w:val="24"/>
        </w:rPr>
        <w:t xml:space="preserve">share similar experiences or feelings </w:t>
      </w:r>
      <w:r w:rsidR="0063137A" w:rsidRPr="00EC5BC3">
        <w:rPr>
          <w:rFonts w:ascii="Times New Roman" w:hAnsi="Times New Roman" w:cs="Times New Roman"/>
          <w:sz w:val="24"/>
          <w:szCs w:val="24"/>
        </w:rPr>
        <w:t xml:space="preserve">is way to show the client that while their experience is painful, they are not alone in it, nor are they the only person have had such feelings. </w:t>
      </w:r>
    </w:p>
    <w:p w14:paraId="6A82FAFE" w14:textId="28F65CA1" w:rsidR="00E25CBE" w:rsidRPr="00EC5BC3" w:rsidRDefault="00E25CBE" w:rsidP="00EC5BC3">
      <w:pPr>
        <w:spacing w:after="0" w:line="480" w:lineRule="auto"/>
        <w:rPr>
          <w:rFonts w:ascii="Times New Roman" w:hAnsi="Times New Roman" w:cs="Times New Roman"/>
          <w:sz w:val="24"/>
          <w:szCs w:val="24"/>
        </w:rPr>
      </w:pPr>
      <w:r w:rsidRPr="00EC5BC3">
        <w:rPr>
          <w:rFonts w:ascii="Times New Roman" w:hAnsi="Times New Roman" w:cs="Times New Roman"/>
          <w:sz w:val="24"/>
          <w:szCs w:val="24"/>
        </w:rPr>
        <w:tab/>
      </w:r>
      <w:r w:rsidR="000420F8" w:rsidRPr="00EC5BC3">
        <w:rPr>
          <w:rFonts w:ascii="Times New Roman" w:hAnsi="Times New Roman" w:cs="Times New Roman"/>
          <w:sz w:val="24"/>
          <w:szCs w:val="24"/>
        </w:rPr>
        <w:t>The phrase “finding the silver lining” has been popular recently when an individual is having a negative experience. The phrase points to a technique that is called reframing. When an individual brings forward a complaint, a helping professional can reframe the complaint by restructuring it as a str</w:t>
      </w:r>
      <w:r w:rsidR="007B04E6" w:rsidRPr="00EC5BC3">
        <w:rPr>
          <w:rFonts w:ascii="Times New Roman" w:hAnsi="Times New Roman" w:cs="Times New Roman"/>
          <w:sz w:val="24"/>
          <w:szCs w:val="24"/>
        </w:rPr>
        <w:t>ength. It can help brin</w:t>
      </w:r>
      <w:r w:rsidR="00C43877" w:rsidRPr="00EC5BC3">
        <w:rPr>
          <w:rFonts w:ascii="Times New Roman" w:hAnsi="Times New Roman" w:cs="Times New Roman"/>
          <w:sz w:val="24"/>
          <w:szCs w:val="24"/>
        </w:rPr>
        <w:t>g clients out of a rigid either/</w:t>
      </w:r>
      <w:r w:rsidR="007B04E6" w:rsidRPr="00EC5BC3">
        <w:rPr>
          <w:rFonts w:ascii="Times New Roman" w:hAnsi="Times New Roman" w:cs="Times New Roman"/>
          <w:sz w:val="24"/>
          <w:szCs w:val="24"/>
        </w:rPr>
        <w:t>or mentality and allow them to view a situation from a different perspective</w:t>
      </w:r>
      <w:r w:rsidR="00C43877" w:rsidRPr="00EC5BC3">
        <w:rPr>
          <w:rFonts w:ascii="Times New Roman" w:hAnsi="Times New Roman" w:cs="Times New Roman"/>
          <w:sz w:val="24"/>
          <w:szCs w:val="24"/>
        </w:rPr>
        <w:t xml:space="preserve"> </w:t>
      </w:r>
      <w:r w:rsidR="008E1E50" w:rsidRPr="00EC5BC3">
        <w:rPr>
          <w:rFonts w:ascii="Times New Roman" w:hAnsi="Times New Roman" w:cs="Times New Roman"/>
          <w:sz w:val="24"/>
          <w:szCs w:val="24"/>
        </w:rPr>
        <w:t>(Young, 2012)</w:t>
      </w:r>
      <w:r w:rsidR="007B04E6" w:rsidRPr="00EC5BC3">
        <w:rPr>
          <w:rFonts w:ascii="Times New Roman" w:hAnsi="Times New Roman" w:cs="Times New Roman"/>
          <w:sz w:val="24"/>
          <w:szCs w:val="24"/>
        </w:rPr>
        <w:t>.</w:t>
      </w:r>
      <w:r w:rsidR="00E8592B" w:rsidRPr="00EC5BC3">
        <w:rPr>
          <w:rFonts w:ascii="Times New Roman" w:hAnsi="Times New Roman" w:cs="Times New Roman"/>
          <w:sz w:val="24"/>
          <w:szCs w:val="24"/>
        </w:rPr>
        <w:t xml:space="preserve"> </w:t>
      </w:r>
      <w:r w:rsidR="00196FCB" w:rsidRPr="00EC5BC3">
        <w:rPr>
          <w:rFonts w:ascii="Times New Roman" w:hAnsi="Times New Roman" w:cs="Times New Roman"/>
          <w:sz w:val="24"/>
          <w:szCs w:val="24"/>
        </w:rPr>
        <w:t>One example of this could be a client sharing that</w:t>
      </w:r>
      <w:r w:rsidR="000545E3" w:rsidRPr="00EC5BC3">
        <w:rPr>
          <w:rFonts w:ascii="Times New Roman" w:hAnsi="Times New Roman" w:cs="Times New Roman"/>
          <w:sz w:val="24"/>
          <w:szCs w:val="24"/>
        </w:rPr>
        <w:t xml:space="preserve"> “nobody cares about me.”</w:t>
      </w:r>
      <w:r w:rsidR="002F3974" w:rsidRPr="00EC5BC3">
        <w:rPr>
          <w:rFonts w:ascii="Times New Roman" w:hAnsi="Times New Roman" w:cs="Times New Roman"/>
          <w:sz w:val="24"/>
          <w:szCs w:val="24"/>
        </w:rPr>
        <w:t xml:space="preserve"> A facilitator may then say “I </w:t>
      </w:r>
      <w:r w:rsidR="000A01B5" w:rsidRPr="00EC5BC3">
        <w:rPr>
          <w:rFonts w:ascii="Times New Roman" w:hAnsi="Times New Roman" w:cs="Times New Roman"/>
          <w:sz w:val="24"/>
          <w:szCs w:val="24"/>
        </w:rPr>
        <w:t xml:space="preserve">hear you saying </w:t>
      </w:r>
      <w:r w:rsidR="000A01B5" w:rsidRPr="00EC5BC3">
        <w:rPr>
          <w:rFonts w:ascii="Times New Roman" w:hAnsi="Times New Roman" w:cs="Times New Roman"/>
          <w:sz w:val="24"/>
          <w:szCs w:val="24"/>
        </w:rPr>
        <w:lastRenderedPageBreak/>
        <w:t xml:space="preserve">that you </w:t>
      </w:r>
      <w:r w:rsidR="002F3974" w:rsidRPr="00EC5BC3">
        <w:rPr>
          <w:rFonts w:ascii="Times New Roman" w:hAnsi="Times New Roman" w:cs="Times New Roman"/>
          <w:sz w:val="24"/>
          <w:szCs w:val="24"/>
        </w:rPr>
        <w:t>value having meaning</w:t>
      </w:r>
      <w:r w:rsidR="003B3C58" w:rsidRPr="00EC5BC3">
        <w:rPr>
          <w:rFonts w:ascii="Times New Roman" w:hAnsi="Times New Roman" w:cs="Times New Roman"/>
          <w:sz w:val="24"/>
          <w:szCs w:val="24"/>
        </w:rPr>
        <w:t xml:space="preserve">ful, supportive relationships.” </w:t>
      </w:r>
      <w:r w:rsidR="000D6648" w:rsidRPr="00EC5BC3">
        <w:rPr>
          <w:rFonts w:ascii="Times New Roman" w:hAnsi="Times New Roman" w:cs="Times New Roman"/>
          <w:sz w:val="24"/>
          <w:szCs w:val="24"/>
        </w:rPr>
        <w:t xml:space="preserve">Another way to approach this could be to look for the exception, “No one has ever cared about you?” </w:t>
      </w:r>
      <w:r w:rsidR="00FC2E7F" w:rsidRPr="00EC5BC3">
        <w:rPr>
          <w:rFonts w:ascii="Times New Roman" w:hAnsi="Times New Roman" w:cs="Times New Roman"/>
          <w:sz w:val="24"/>
          <w:szCs w:val="24"/>
        </w:rPr>
        <w:t>Likely the individual will be able to name a handful of people</w:t>
      </w:r>
      <w:r w:rsidR="00374C80" w:rsidRPr="00EC5BC3">
        <w:rPr>
          <w:rFonts w:ascii="Times New Roman" w:hAnsi="Times New Roman" w:cs="Times New Roman"/>
          <w:sz w:val="24"/>
          <w:szCs w:val="24"/>
        </w:rPr>
        <w:t xml:space="preserve"> or the facilitator could even point to people in the room that have expressed care and concern.</w:t>
      </w:r>
    </w:p>
    <w:p w14:paraId="38C8F692" w14:textId="2DB3C3D1" w:rsidR="00B52650" w:rsidRPr="00EC5BC3" w:rsidRDefault="00F57ED3" w:rsidP="00EC5BC3">
      <w:pPr>
        <w:spacing w:after="0" w:line="480" w:lineRule="auto"/>
        <w:rPr>
          <w:rFonts w:ascii="Times New Roman" w:hAnsi="Times New Roman" w:cs="Times New Roman"/>
          <w:sz w:val="24"/>
          <w:szCs w:val="24"/>
        </w:rPr>
      </w:pPr>
      <w:r w:rsidRPr="00EC5BC3">
        <w:rPr>
          <w:rFonts w:ascii="Times New Roman" w:hAnsi="Times New Roman" w:cs="Times New Roman"/>
          <w:sz w:val="24"/>
          <w:szCs w:val="24"/>
        </w:rPr>
        <w:tab/>
        <w:t xml:space="preserve">Paradoxical interventions can be used when working with a client that has shown a tendency to react or act against helping professionals or other authority figures. </w:t>
      </w:r>
      <w:r w:rsidR="008564CE" w:rsidRPr="00EC5BC3">
        <w:rPr>
          <w:rFonts w:ascii="Times New Roman" w:hAnsi="Times New Roman" w:cs="Times New Roman"/>
          <w:sz w:val="24"/>
          <w:szCs w:val="24"/>
        </w:rPr>
        <w:t xml:space="preserve">In many </w:t>
      </w:r>
      <w:r w:rsidR="008260C8" w:rsidRPr="00EC5BC3">
        <w:rPr>
          <w:rFonts w:ascii="Times New Roman" w:hAnsi="Times New Roman" w:cs="Times New Roman"/>
          <w:sz w:val="24"/>
          <w:szCs w:val="24"/>
        </w:rPr>
        <w:t>ways,</w:t>
      </w:r>
      <w:r w:rsidR="008564CE" w:rsidRPr="00EC5BC3">
        <w:rPr>
          <w:rFonts w:ascii="Times New Roman" w:hAnsi="Times New Roman" w:cs="Times New Roman"/>
          <w:sz w:val="24"/>
          <w:szCs w:val="24"/>
        </w:rPr>
        <w:t xml:space="preserve"> they can be counterintuitive, but have been shown to be very effective when working with individuals that have shown oppositional traits. </w:t>
      </w:r>
      <w:r w:rsidR="00045E1B" w:rsidRPr="00EC5BC3">
        <w:rPr>
          <w:rFonts w:ascii="Times New Roman" w:hAnsi="Times New Roman" w:cs="Times New Roman"/>
          <w:sz w:val="24"/>
          <w:szCs w:val="24"/>
        </w:rPr>
        <w:t xml:space="preserve">This could look like, “I want everyone in the group to try this, but John, this might not work for you so don’t give it too much effort.” </w:t>
      </w:r>
      <w:r w:rsidR="0048013C" w:rsidRPr="00EC5BC3">
        <w:rPr>
          <w:rFonts w:ascii="Times New Roman" w:hAnsi="Times New Roman" w:cs="Times New Roman"/>
          <w:sz w:val="24"/>
          <w:szCs w:val="24"/>
        </w:rPr>
        <w:t xml:space="preserve">Oppositional behavior can show up frequently in groups, and in Building Spiritual Strength, it can often come from an individual experiencing an externalizing moral injury. </w:t>
      </w:r>
      <w:r w:rsidR="00451715" w:rsidRPr="00EC5BC3">
        <w:rPr>
          <w:rFonts w:ascii="Times New Roman" w:hAnsi="Times New Roman" w:cs="Times New Roman"/>
          <w:sz w:val="24"/>
          <w:szCs w:val="24"/>
        </w:rPr>
        <w:t xml:space="preserve"> </w:t>
      </w:r>
    </w:p>
    <w:p w14:paraId="6A82FB01" w14:textId="77777777" w:rsidR="0006035C" w:rsidRPr="00EC5BC3" w:rsidRDefault="00E36B0B" w:rsidP="00EC5BC3">
      <w:pPr>
        <w:spacing w:after="0" w:line="480" w:lineRule="auto"/>
        <w:rPr>
          <w:rFonts w:ascii="Times New Roman" w:hAnsi="Times New Roman" w:cs="Times New Roman"/>
          <w:b/>
          <w:sz w:val="24"/>
          <w:szCs w:val="24"/>
        </w:rPr>
      </w:pPr>
      <w:r w:rsidRPr="00EC5BC3">
        <w:rPr>
          <w:rFonts w:ascii="Times New Roman" w:hAnsi="Times New Roman" w:cs="Times New Roman"/>
          <w:b/>
          <w:sz w:val="24"/>
          <w:szCs w:val="24"/>
        </w:rPr>
        <w:t>Appropriate and inappropriate guilt</w:t>
      </w:r>
    </w:p>
    <w:p w14:paraId="6A82FB02" w14:textId="67194049" w:rsidR="00660A1B" w:rsidRPr="00EC5BC3" w:rsidRDefault="00FE19AD" w:rsidP="00EC5BC3">
      <w:pPr>
        <w:spacing w:after="0" w:line="480" w:lineRule="auto"/>
        <w:rPr>
          <w:rFonts w:ascii="Times New Roman" w:hAnsi="Times New Roman" w:cs="Times New Roman"/>
          <w:sz w:val="24"/>
          <w:szCs w:val="24"/>
        </w:rPr>
      </w:pPr>
      <w:r w:rsidRPr="00EC5BC3">
        <w:rPr>
          <w:rFonts w:ascii="Times New Roman" w:hAnsi="Times New Roman" w:cs="Times New Roman"/>
          <w:b/>
          <w:sz w:val="24"/>
          <w:szCs w:val="24"/>
        </w:rPr>
        <w:tab/>
      </w:r>
      <w:r w:rsidRPr="00EC5BC3">
        <w:rPr>
          <w:rFonts w:ascii="Times New Roman" w:hAnsi="Times New Roman" w:cs="Times New Roman"/>
          <w:sz w:val="24"/>
          <w:szCs w:val="24"/>
        </w:rPr>
        <w:t xml:space="preserve">In many religious traditions forgiveness is a significant theme </w:t>
      </w:r>
      <w:r w:rsidR="003238F9" w:rsidRPr="00EC5BC3">
        <w:rPr>
          <w:rFonts w:ascii="Times New Roman" w:hAnsi="Times New Roman" w:cs="Times New Roman"/>
          <w:sz w:val="24"/>
          <w:szCs w:val="24"/>
        </w:rPr>
        <w:t>that can be easy to move toward</w:t>
      </w:r>
      <w:r w:rsidRPr="00EC5BC3">
        <w:rPr>
          <w:rFonts w:ascii="Times New Roman" w:hAnsi="Times New Roman" w:cs="Times New Roman"/>
          <w:sz w:val="24"/>
          <w:szCs w:val="24"/>
        </w:rPr>
        <w:t xml:space="preserve"> as a minister. </w:t>
      </w:r>
      <w:r w:rsidR="00A83EE2" w:rsidRPr="00EC5BC3">
        <w:rPr>
          <w:rFonts w:ascii="Times New Roman" w:hAnsi="Times New Roman" w:cs="Times New Roman"/>
          <w:sz w:val="24"/>
          <w:szCs w:val="24"/>
        </w:rPr>
        <w:t>In this intervention</w:t>
      </w:r>
      <w:r w:rsidR="00966C76" w:rsidRPr="00EC5BC3">
        <w:rPr>
          <w:rFonts w:ascii="Times New Roman" w:hAnsi="Times New Roman" w:cs="Times New Roman"/>
          <w:sz w:val="24"/>
          <w:szCs w:val="24"/>
        </w:rPr>
        <w:t>,</w:t>
      </w:r>
      <w:r w:rsidR="00A83EE2" w:rsidRPr="00EC5BC3">
        <w:rPr>
          <w:rFonts w:ascii="Times New Roman" w:hAnsi="Times New Roman" w:cs="Times New Roman"/>
          <w:sz w:val="24"/>
          <w:szCs w:val="24"/>
        </w:rPr>
        <w:t xml:space="preserve"> there are a couple nuances to be aware of when working with clients around forgiveness. </w:t>
      </w:r>
      <w:r w:rsidR="00B60458" w:rsidRPr="00EC5BC3">
        <w:rPr>
          <w:rFonts w:ascii="Times New Roman" w:hAnsi="Times New Roman" w:cs="Times New Roman"/>
          <w:sz w:val="24"/>
          <w:szCs w:val="24"/>
        </w:rPr>
        <w:t xml:space="preserve">Trauma is nearly always an out of control experience for the individual that has lived through it. </w:t>
      </w:r>
      <w:r w:rsidR="00ED7DE8" w:rsidRPr="00EC5BC3">
        <w:rPr>
          <w:rFonts w:ascii="Times New Roman" w:hAnsi="Times New Roman" w:cs="Times New Roman"/>
          <w:sz w:val="24"/>
          <w:szCs w:val="24"/>
        </w:rPr>
        <w:t>In our research</w:t>
      </w:r>
      <w:r w:rsidR="00966C76" w:rsidRPr="00EC5BC3">
        <w:rPr>
          <w:rFonts w:ascii="Times New Roman" w:hAnsi="Times New Roman" w:cs="Times New Roman"/>
          <w:sz w:val="24"/>
          <w:szCs w:val="24"/>
        </w:rPr>
        <w:t>,</w:t>
      </w:r>
      <w:r w:rsidR="00ED7DE8" w:rsidRPr="00EC5BC3">
        <w:rPr>
          <w:rFonts w:ascii="Times New Roman" w:hAnsi="Times New Roman" w:cs="Times New Roman"/>
          <w:sz w:val="24"/>
          <w:szCs w:val="24"/>
        </w:rPr>
        <w:t xml:space="preserve"> we commonly see people try to retroactively gain control</w:t>
      </w:r>
      <w:r w:rsidR="003238F9" w:rsidRPr="00EC5BC3">
        <w:rPr>
          <w:rFonts w:ascii="Times New Roman" w:hAnsi="Times New Roman" w:cs="Times New Roman"/>
          <w:sz w:val="24"/>
          <w:szCs w:val="24"/>
        </w:rPr>
        <w:t xml:space="preserve"> of the trauma </w:t>
      </w:r>
      <w:r w:rsidR="00ED7DE8" w:rsidRPr="00EC5BC3">
        <w:rPr>
          <w:rFonts w:ascii="Times New Roman" w:hAnsi="Times New Roman" w:cs="Times New Roman"/>
          <w:sz w:val="24"/>
          <w:szCs w:val="24"/>
        </w:rPr>
        <w:t>by blaming themselves for all or part of what happened</w:t>
      </w:r>
      <w:r w:rsidR="007C14EE" w:rsidRPr="00EC5BC3">
        <w:rPr>
          <w:rFonts w:ascii="Times New Roman" w:hAnsi="Times New Roman" w:cs="Times New Roman"/>
          <w:sz w:val="24"/>
          <w:szCs w:val="24"/>
        </w:rPr>
        <w:t xml:space="preserve"> (inappropriate guilt)</w:t>
      </w:r>
      <w:r w:rsidR="00ED7DE8" w:rsidRPr="00EC5BC3">
        <w:rPr>
          <w:rFonts w:ascii="Times New Roman" w:hAnsi="Times New Roman" w:cs="Times New Roman"/>
          <w:sz w:val="24"/>
          <w:szCs w:val="24"/>
        </w:rPr>
        <w:t xml:space="preserve">. </w:t>
      </w:r>
      <w:r w:rsidR="004663D5" w:rsidRPr="00EC5BC3">
        <w:rPr>
          <w:rFonts w:ascii="Times New Roman" w:hAnsi="Times New Roman" w:cs="Times New Roman"/>
          <w:sz w:val="24"/>
          <w:szCs w:val="24"/>
        </w:rPr>
        <w:t xml:space="preserve">When an individual’s guilt is coming from an attempt to retroactively gain control of trauma, trying to move them towards repentance can </w:t>
      </w:r>
      <w:r w:rsidR="003238F9" w:rsidRPr="00EC5BC3">
        <w:rPr>
          <w:rFonts w:ascii="Times New Roman" w:hAnsi="Times New Roman" w:cs="Times New Roman"/>
          <w:sz w:val="24"/>
          <w:szCs w:val="24"/>
        </w:rPr>
        <w:t>cause</w:t>
      </w:r>
      <w:r w:rsidR="004663D5" w:rsidRPr="00EC5BC3">
        <w:rPr>
          <w:rFonts w:ascii="Times New Roman" w:hAnsi="Times New Roman" w:cs="Times New Roman"/>
          <w:sz w:val="24"/>
          <w:szCs w:val="24"/>
        </w:rPr>
        <w:t xml:space="preserve"> additional </w:t>
      </w:r>
      <w:r w:rsidR="00675497" w:rsidRPr="00EC5BC3">
        <w:rPr>
          <w:rFonts w:ascii="Times New Roman" w:hAnsi="Times New Roman" w:cs="Times New Roman"/>
          <w:sz w:val="24"/>
          <w:szCs w:val="24"/>
        </w:rPr>
        <w:t xml:space="preserve">harm. </w:t>
      </w:r>
      <w:r w:rsidR="003B0BBB" w:rsidRPr="00EC5BC3">
        <w:rPr>
          <w:rFonts w:ascii="Times New Roman" w:hAnsi="Times New Roman" w:cs="Times New Roman"/>
          <w:sz w:val="24"/>
          <w:szCs w:val="24"/>
        </w:rPr>
        <w:t>One example of this came forward in working with a Vietnam Veteran. The Veteran blamed himself for his platoon getting ambushed while he was away from them receiving medical care for a different combat injury he sustained. In his reasoning, if he had avoided getting injured, he would have been able to save his</w:t>
      </w:r>
      <w:r w:rsidR="001400C9" w:rsidRPr="00EC5BC3">
        <w:rPr>
          <w:rFonts w:ascii="Times New Roman" w:hAnsi="Times New Roman" w:cs="Times New Roman"/>
          <w:sz w:val="24"/>
          <w:szCs w:val="24"/>
        </w:rPr>
        <w:t xml:space="preserve"> platoon or prevent the ambush. </w:t>
      </w:r>
      <w:r w:rsidR="00575E36" w:rsidRPr="00EC5BC3">
        <w:rPr>
          <w:rFonts w:ascii="Times New Roman" w:hAnsi="Times New Roman" w:cs="Times New Roman"/>
          <w:sz w:val="24"/>
          <w:szCs w:val="24"/>
        </w:rPr>
        <w:t xml:space="preserve">Listening as a third party, </w:t>
      </w:r>
      <w:r w:rsidR="003238F9" w:rsidRPr="00EC5BC3">
        <w:rPr>
          <w:rFonts w:ascii="Times New Roman" w:hAnsi="Times New Roman" w:cs="Times New Roman"/>
          <w:sz w:val="24"/>
          <w:szCs w:val="24"/>
        </w:rPr>
        <w:t xml:space="preserve">it is </w:t>
      </w:r>
      <w:r w:rsidR="003238F9" w:rsidRPr="00EC5BC3">
        <w:rPr>
          <w:rFonts w:ascii="Times New Roman" w:hAnsi="Times New Roman" w:cs="Times New Roman"/>
          <w:sz w:val="24"/>
          <w:szCs w:val="24"/>
        </w:rPr>
        <w:lastRenderedPageBreak/>
        <w:t>clear</w:t>
      </w:r>
      <w:r w:rsidR="00B02003" w:rsidRPr="00EC5BC3">
        <w:rPr>
          <w:rFonts w:ascii="Times New Roman" w:hAnsi="Times New Roman" w:cs="Times New Roman"/>
          <w:sz w:val="24"/>
          <w:szCs w:val="24"/>
        </w:rPr>
        <w:t xml:space="preserve"> this Veteran is assuming a far greater ability to control a combat environment than any individual is likely to have. </w:t>
      </w:r>
    </w:p>
    <w:p w14:paraId="129409F5" w14:textId="559948D9" w:rsidR="00B52650" w:rsidRPr="00EC5BC3" w:rsidRDefault="00660A1B" w:rsidP="00EC5BC3">
      <w:pPr>
        <w:spacing w:after="0" w:line="480" w:lineRule="auto"/>
        <w:rPr>
          <w:rFonts w:ascii="Times New Roman" w:hAnsi="Times New Roman" w:cs="Times New Roman"/>
          <w:sz w:val="24"/>
          <w:szCs w:val="24"/>
        </w:rPr>
      </w:pPr>
      <w:r w:rsidRPr="00EC5BC3">
        <w:rPr>
          <w:rFonts w:ascii="Times New Roman" w:hAnsi="Times New Roman" w:cs="Times New Roman"/>
          <w:sz w:val="24"/>
          <w:szCs w:val="24"/>
        </w:rPr>
        <w:tab/>
        <w:t xml:space="preserve">It is important to make this distinction to group participants for their own reflective practice and to pay close attention as a facilitator. </w:t>
      </w:r>
      <w:r w:rsidR="00C86815" w:rsidRPr="00EC5BC3">
        <w:rPr>
          <w:rFonts w:ascii="Times New Roman" w:hAnsi="Times New Roman" w:cs="Times New Roman"/>
          <w:sz w:val="24"/>
          <w:szCs w:val="24"/>
        </w:rPr>
        <w:t>There will be many o</w:t>
      </w:r>
      <w:r w:rsidR="00F622EF" w:rsidRPr="00EC5BC3">
        <w:rPr>
          <w:rFonts w:ascii="Times New Roman" w:hAnsi="Times New Roman" w:cs="Times New Roman"/>
          <w:sz w:val="24"/>
          <w:szCs w:val="24"/>
        </w:rPr>
        <w:t>pportunities to work with</w:t>
      </w:r>
      <w:r w:rsidR="00C86815" w:rsidRPr="00EC5BC3">
        <w:rPr>
          <w:rFonts w:ascii="Times New Roman" w:hAnsi="Times New Roman" w:cs="Times New Roman"/>
          <w:sz w:val="24"/>
          <w:szCs w:val="24"/>
        </w:rPr>
        <w:t xml:space="preserve"> more classical forgiveness models</w:t>
      </w:r>
      <w:r w:rsidR="004C3B5D" w:rsidRPr="00EC5BC3">
        <w:rPr>
          <w:rFonts w:ascii="Times New Roman" w:hAnsi="Times New Roman" w:cs="Times New Roman"/>
          <w:sz w:val="24"/>
          <w:szCs w:val="24"/>
        </w:rPr>
        <w:t>, but always assess the situation to see if moving towards inappropriate guilt will be more helpful</w:t>
      </w:r>
      <w:r w:rsidR="00C86815" w:rsidRPr="00EC5BC3">
        <w:rPr>
          <w:rFonts w:ascii="Times New Roman" w:hAnsi="Times New Roman" w:cs="Times New Roman"/>
          <w:sz w:val="24"/>
          <w:szCs w:val="24"/>
        </w:rPr>
        <w:t xml:space="preserve">. </w:t>
      </w:r>
      <w:r w:rsidR="004663D5" w:rsidRPr="00EC5BC3">
        <w:rPr>
          <w:rFonts w:ascii="Times New Roman" w:hAnsi="Times New Roman" w:cs="Times New Roman"/>
          <w:sz w:val="24"/>
          <w:szCs w:val="24"/>
        </w:rPr>
        <w:t xml:space="preserve">  </w:t>
      </w:r>
    </w:p>
    <w:p w14:paraId="6A82FB04" w14:textId="77777777" w:rsidR="00943E4F" w:rsidRPr="00EC5BC3" w:rsidRDefault="00943E4F" w:rsidP="00EC5BC3">
      <w:pPr>
        <w:spacing w:after="0" w:line="480" w:lineRule="auto"/>
        <w:rPr>
          <w:rFonts w:ascii="Times New Roman" w:hAnsi="Times New Roman" w:cs="Times New Roman"/>
          <w:b/>
          <w:sz w:val="24"/>
          <w:szCs w:val="24"/>
        </w:rPr>
      </w:pPr>
      <w:r w:rsidRPr="00EC5BC3">
        <w:rPr>
          <w:rFonts w:ascii="Times New Roman" w:hAnsi="Times New Roman" w:cs="Times New Roman"/>
          <w:b/>
          <w:sz w:val="24"/>
          <w:szCs w:val="24"/>
        </w:rPr>
        <w:t>Assessing suicidal ideation</w:t>
      </w:r>
      <w:r w:rsidR="008B42F9" w:rsidRPr="00EC5BC3">
        <w:rPr>
          <w:rFonts w:ascii="Times New Roman" w:hAnsi="Times New Roman" w:cs="Times New Roman"/>
          <w:b/>
          <w:sz w:val="24"/>
          <w:szCs w:val="24"/>
        </w:rPr>
        <w:t xml:space="preserve"> (and other mandatory reporting)</w:t>
      </w:r>
    </w:p>
    <w:p w14:paraId="6A82FB05" w14:textId="4758E4FB" w:rsidR="00DC1AB1" w:rsidRPr="00EC5BC3" w:rsidRDefault="005B5DA0" w:rsidP="00EC5BC3">
      <w:pPr>
        <w:spacing w:after="0" w:line="480" w:lineRule="auto"/>
        <w:rPr>
          <w:rFonts w:ascii="Times New Roman" w:hAnsi="Times New Roman" w:cs="Times New Roman"/>
          <w:sz w:val="24"/>
          <w:szCs w:val="24"/>
        </w:rPr>
      </w:pPr>
      <w:r w:rsidRPr="00EC5BC3">
        <w:rPr>
          <w:rFonts w:ascii="Times New Roman" w:hAnsi="Times New Roman" w:cs="Times New Roman"/>
          <w:b/>
          <w:sz w:val="24"/>
          <w:szCs w:val="24"/>
        </w:rPr>
        <w:tab/>
      </w:r>
      <w:r w:rsidRPr="00EC5BC3">
        <w:rPr>
          <w:rFonts w:ascii="Times New Roman" w:hAnsi="Times New Roman" w:cs="Times New Roman"/>
          <w:sz w:val="24"/>
          <w:szCs w:val="24"/>
        </w:rPr>
        <w:t>As a minister/chaplain</w:t>
      </w:r>
      <w:r w:rsidR="00C829A9">
        <w:rPr>
          <w:rFonts w:ascii="Times New Roman" w:hAnsi="Times New Roman" w:cs="Times New Roman"/>
          <w:sz w:val="24"/>
          <w:szCs w:val="24"/>
        </w:rPr>
        <w:t>/mental health professional</w:t>
      </w:r>
      <w:r w:rsidRPr="00EC5BC3">
        <w:rPr>
          <w:rFonts w:ascii="Times New Roman" w:hAnsi="Times New Roman" w:cs="Times New Roman"/>
          <w:sz w:val="24"/>
          <w:szCs w:val="24"/>
        </w:rPr>
        <w:t xml:space="preserve"> you may already be familiar with laws around mandatory reporting in you</w:t>
      </w:r>
      <w:r w:rsidR="009F234F" w:rsidRPr="00EC5BC3">
        <w:rPr>
          <w:rFonts w:ascii="Times New Roman" w:hAnsi="Times New Roman" w:cs="Times New Roman"/>
          <w:sz w:val="24"/>
          <w:szCs w:val="24"/>
        </w:rPr>
        <w:t>r</w:t>
      </w:r>
      <w:r w:rsidRPr="00EC5BC3">
        <w:rPr>
          <w:rFonts w:ascii="Times New Roman" w:hAnsi="Times New Roman" w:cs="Times New Roman"/>
          <w:sz w:val="24"/>
          <w:szCs w:val="24"/>
        </w:rPr>
        <w:t xml:space="preserve"> state of residence,</w:t>
      </w:r>
      <w:r w:rsidR="008E06BF" w:rsidRPr="00EC5BC3">
        <w:rPr>
          <w:rFonts w:ascii="Times New Roman" w:hAnsi="Times New Roman" w:cs="Times New Roman"/>
          <w:sz w:val="24"/>
          <w:szCs w:val="24"/>
        </w:rPr>
        <w:t xml:space="preserve"> but below will be a small refresher on mandatory reporting laws in the state of Minnesota (please check with a local </w:t>
      </w:r>
      <w:r w:rsidR="00EC42BB" w:rsidRPr="00EC5BC3">
        <w:rPr>
          <w:rFonts w:ascii="Times New Roman" w:hAnsi="Times New Roman" w:cs="Times New Roman"/>
          <w:sz w:val="24"/>
          <w:szCs w:val="24"/>
        </w:rPr>
        <w:t xml:space="preserve">authority if in another state). The big issues around mandatory reporting in Minnesota include; threat to harm self, threat to harm another, elder or child abuse, and a pregnant woman abusing substances and refusing treatment. </w:t>
      </w:r>
      <w:r w:rsidR="0095584E" w:rsidRPr="00EC5BC3">
        <w:rPr>
          <w:rFonts w:ascii="Times New Roman" w:hAnsi="Times New Roman" w:cs="Times New Roman"/>
          <w:sz w:val="24"/>
          <w:szCs w:val="24"/>
        </w:rPr>
        <w:t>In all cases</w:t>
      </w:r>
      <w:r w:rsidR="005B28E5" w:rsidRPr="00EC5BC3">
        <w:rPr>
          <w:rFonts w:ascii="Times New Roman" w:hAnsi="Times New Roman" w:cs="Times New Roman"/>
          <w:sz w:val="24"/>
          <w:szCs w:val="24"/>
        </w:rPr>
        <w:t>,</w:t>
      </w:r>
      <w:r w:rsidR="0095584E" w:rsidRPr="00EC5BC3">
        <w:rPr>
          <w:rFonts w:ascii="Times New Roman" w:hAnsi="Times New Roman" w:cs="Times New Roman"/>
          <w:sz w:val="24"/>
          <w:szCs w:val="24"/>
        </w:rPr>
        <w:t xml:space="preserve"> it is best to check with a supervisor if you are unsure and do so right away (some reports need to be made within 24 hours). </w:t>
      </w:r>
      <w:r w:rsidR="00F622EF" w:rsidRPr="00EC5BC3">
        <w:rPr>
          <w:rFonts w:ascii="Times New Roman" w:hAnsi="Times New Roman" w:cs="Times New Roman"/>
          <w:sz w:val="24"/>
          <w:szCs w:val="24"/>
        </w:rPr>
        <w:t>With self or other harm, it is most important to assess intent, plan, and means. Does the person intend to commit the harmful act? Do they have a plan to carry out the act? Do they have the means of carrying out the act?</w:t>
      </w:r>
    </w:p>
    <w:p w14:paraId="6A82FB06" w14:textId="7617FE82" w:rsidR="00D566B9" w:rsidRPr="00EC5BC3" w:rsidRDefault="00DC1AB1" w:rsidP="00EC5BC3">
      <w:pPr>
        <w:spacing w:after="0" w:line="480" w:lineRule="auto"/>
        <w:rPr>
          <w:rFonts w:ascii="Times New Roman" w:hAnsi="Times New Roman" w:cs="Times New Roman"/>
          <w:sz w:val="24"/>
          <w:szCs w:val="24"/>
        </w:rPr>
      </w:pPr>
      <w:r w:rsidRPr="00EC5BC3">
        <w:rPr>
          <w:rFonts w:ascii="Times New Roman" w:hAnsi="Times New Roman" w:cs="Times New Roman"/>
          <w:sz w:val="24"/>
          <w:szCs w:val="24"/>
        </w:rPr>
        <w:tab/>
        <w:t xml:space="preserve">Now that we have reviewed the mandatory reporting laws for Minnesota, it is also important that we </w:t>
      </w:r>
      <w:r w:rsidR="004364AF" w:rsidRPr="00EC5BC3">
        <w:rPr>
          <w:rFonts w:ascii="Times New Roman" w:hAnsi="Times New Roman" w:cs="Times New Roman"/>
          <w:sz w:val="24"/>
          <w:szCs w:val="24"/>
        </w:rPr>
        <w:t xml:space="preserve">go over the process of assessing suicidal ideation. </w:t>
      </w:r>
      <w:r w:rsidR="00D566B9" w:rsidRPr="00EC5BC3">
        <w:rPr>
          <w:rFonts w:ascii="Times New Roman" w:hAnsi="Times New Roman" w:cs="Times New Roman"/>
          <w:sz w:val="24"/>
          <w:szCs w:val="24"/>
        </w:rPr>
        <w:t xml:space="preserve">There are </w:t>
      </w:r>
      <w:r w:rsidR="005B28E5" w:rsidRPr="00EC5BC3">
        <w:rPr>
          <w:rFonts w:ascii="Times New Roman" w:hAnsi="Times New Roman" w:cs="Times New Roman"/>
          <w:sz w:val="24"/>
          <w:szCs w:val="24"/>
        </w:rPr>
        <w:t>several</w:t>
      </w:r>
      <w:r w:rsidR="00D566B9" w:rsidRPr="00EC5BC3">
        <w:rPr>
          <w:rFonts w:ascii="Times New Roman" w:hAnsi="Times New Roman" w:cs="Times New Roman"/>
          <w:sz w:val="24"/>
          <w:szCs w:val="24"/>
        </w:rPr>
        <w:t xml:space="preserve"> things that could indicate a person is thinking of self-harm. These include, but are not limited to the following:</w:t>
      </w:r>
    </w:p>
    <w:p w14:paraId="6A82FB07" w14:textId="77777777" w:rsidR="005B5DA0" w:rsidRPr="00EC5BC3" w:rsidRDefault="009D22B0" w:rsidP="00EC5BC3">
      <w:pPr>
        <w:pStyle w:val="ListParagraph"/>
        <w:numPr>
          <w:ilvl w:val="0"/>
          <w:numId w:val="1"/>
        </w:numPr>
        <w:spacing w:after="0" w:line="480" w:lineRule="auto"/>
        <w:rPr>
          <w:rFonts w:ascii="Times New Roman" w:hAnsi="Times New Roman" w:cs="Times New Roman"/>
          <w:sz w:val="24"/>
          <w:szCs w:val="24"/>
        </w:rPr>
      </w:pPr>
      <w:r w:rsidRPr="00EC5BC3">
        <w:rPr>
          <w:rFonts w:ascii="Times New Roman" w:hAnsi="Times New Roman" w:cs="Times New Roman"/>
          <w:sz w:val="24"/>
          <w:szCs w:val="24"/>
        </w:rPr>
        <w:t>“Nobody will miss me when I’m gone.”</w:t>
      </w:r>
    </w:p>
    <w:p w14:paraId="6A82FB08" w14:textId="77777777" w:rsidR="009D22B0" w:rsidRPr="00EC5BC3" w:rsidRDefault="009D22B0" w:rsidP="00EC5BC3">
      <w:pPr>
        <w:pStyle w:val="ListParagraph"/>
        <w:numPr>
          <w:ilvl w:val="0"/>
          <w:numId w:val="1"/>
        </w:numPr>
        <w:spacing w:after="0" w:line="480" w:lineRule="auto"/>
        <w:rPr>
          <w:rFonts w:ascii="Times New Roman" w:hAnsi="Times New Roman" w:cs="Times New Roman"/>
          <w:sz w:val="24"/>
          <w:szCs w:val="24"/>
        </w:rPr>
      </w:pPr>
      <w:r w:rsidRPr="00EC5BC3">
        <w:rPr>
          <w:rFonts w:ascii="Times New Roman" w:hAnsi="Times New Roman" w:cs="Times New Roman"/>
          <w:sz w:val="24"/>
          <w:szCs w:val="24"/>
        </w:rPr>
        <w:t>“I just don’t think life is worth living anymore.”</w:t>
      </w:r>
    </w:p>
    <w:p w14:paraId="6A82FB09" w14:textId="77777777" w:rsidR="009D22B0" w:rsidRPr="00EC5BC3" w:rsidRDefault="00C27752" w:rsidP="00EC5BC3">
      <w:pPr>
        <w:pStyle w:val="ListParagraph"/>
        <w:numPr>
          <w:ilvl w:val="0"/>
          <w:numId w:val="1"/>
        </w:numPr>
        <w:spacing w:after="0" w:line="480" w:lineRule="auto"/>
        <w:rPr>
          <w:rFonts w:ascii="Times New Roman" w:hAnsi="Times New Roman" w:cs="Times New Roman"/>
          <w:sz w:val="24"/>
          <w:szCs w:val="24"/>
        </w:rPr>
      </w:pPr>
      <w:r w:rsidRPr="00EC5BC3">
        <w:rPr>
          <w:rFonts w:ascii="Times New Roman" w:hAnsi="Times New Roman" w:cs="Times New Roman"/>
          <w:sz w:val="24"/>
          <w:szCs w:val="24"/>
        </w:rPr>
        <w:t>“I wish the pain would just go away.”</w:t>
      </w:r>
    </w:p>
    <w:p w14:paraId="6A82FB0A" w14:textId="77777777" w:rsidR="00C27752" w:rsidRPr="00EC5BC3" w:rsidRDefault="00A86C12" w:rsidP="00EC5BC3">
      <w:pPr>
        <w:pStyle w:val="ListParagraph"/>
        <w:numPr>
          <w:ilvl w:val="0"/>
          <w:numId w:val="1"/>
        </w:numPr>
        <w:spacing w:after="0" w:line="480" w:lineRule="auto"/>
        <w:rPr>
          <w:rFonts w:ascii="Times New Roman" w:hAnsi="Times New Roman" w:cs="Times New Roman"/>
          <w:sz w:val="24"/>
          <w:szCs w:val="24"/>
        </w:rPr>
      </w:pPr>
      <w:r w:rsidRPr="00EC5BC3">
        <w:rPr>
          <w:rFonts w:ascii="Times New Roman" w:hAnsi="Times New Roman" w:cs="Times New Roman"/>
          <w:sz w:val="24"/>
          <w:szCs w:val="24"/>
        </w:rPr>
        <w:lastRenderedPageBreak/>
        <w:t>“I have been feeling hopeless lately.”</w:t>
      </w:r>
    </w:p>
    <w:p w14:paraId="6A82FB0C" w14:textId="20382873" w:rsidR="00CF618B" w:rsidRPr="00EC5BC3" w:rsidRDefault="00E645B9" w:rsidP="00EC5BC3">
      <w:pPr>
        <w:spacing w:after="0" w:line="480" w:lineRule="auto"/>
        <w:rPr>
          <w:rFonts w:ascii="Times New Roman" w:hAnsi="Times New Roman" w:cs="Times New Roman"/>
          <w:sz w:val="24"/>
          <w:szCs w:val="24"/>
        </w:rPr>
      </w:pPr>
      <w:r w:rsidRPr="00EC5BC3">
        <w:rPr>
          <w:rFonts w:ascii="Times New Roman" w:hAnsi="Times New Roman" w:cs="Times New Roman"/>
          <w:sz w:val="24"/>
          <w:szCs w:val="24"/>
        </w:rPr>
        <w:t>When a client is presenting in a</w:t>
      </w:r>
      <w:r w:rsidR="006A191D" w:rsidRPr="00EC5BC3">
        <w:rPr>
          <w:rFonts w:ascii="Times New Roman" w:hAnsi="Times New Roman" w:cs="Times New Roman"/>
          <w:sz w:val="24"/>
          <w:szCs w:val="24"/>
        </w:rPr>
        <w:t>n</w:t>
      </w:r>
      <w:r w:rsidRPr="00EC5BC3">
        <w:rPr>
          <w:rFonts w:ascii="Times New Roman" w:hAnsi="Times New Roman" w:cs="Times New Roman"/>
          <w:sz w:val="24"/>
          <w:szCs w:val="24"/>
        </w:rPr>
        <w:t xml:space="preserve"> affective or verbal manner </w:t>
      </w:r>
      <w:r w:rsidR="005B28E5" w:rsidRPr="00EC5BC3">
        <w:rPr>
          <w:rFonts w:ascii="Times New Roman" w:hAnsi="Times New Roman" w:cs="Times New Roman"/>
          <w:sz w:val="24"/>
          <w:szCs w:val="24"/>
        </w:rPr>
        <w:t>like</w:t>
      </w:r>
      <w:r w:rsidRPr="00EC5BC3">
        <w:rPr>
          <w:rFonts w:ascii="Times New Roman" w:hAnsi="Times New Roman" w:cs="Times New Roman"/>
          <w:sz w:val="24"/>
          <w:szCs w:val="24"/>
        </w:rPr>
        <w:t xml:space="preserve"> the </w:t>
      </w:r>
      <w:r w:rsidR="0076290E" w:rsidRPr="00EC5BC3">
        <w:rPr>
          <w:rFonts w:ascii="Times New Roman" w:hAnsi="Times New Roman" w:cs="Times New Roman"/>
          <w:sz w:val="24"/>
          <w:szCs w:val="24"/>
        </w:rPr>
        <w:t xml:space="preserve">above, this can be a good cue to investigate the likelihood of self-harm. </w:t>
      </w:r>
      <w:r w:rsidR="005F43CD" w:rsidRPr="00EC5BC3">
        <w:rPr>
          <w:rFonts w:ascii="Times New Roman" w:hAnsi="Times New Roman" w:cs="Times New Roman"/>
          <w:sz w:val="24"/>
          <w:szCs w:val="24"/>
        </w:rPr>
        <w:t xml:space="preserve">Questions to ask could come from the Suicidality Tracking Scale. </w:t>
      </w:r>
      <w:r w:rsidR="00660A1B" w:rsidRPr="00EC5BC3">
        <w:rPr>
          <w:rFonts w:ascii="Times New Roman" w:hAnsi="Times New Roman" w:cs="Times New Roman"/>
          <w:sz w:val="24"/>
          <w:szCs w:val="24"/>
        </w:rPr>
        <w:t>The goal of your inquiry</w:t>
      </w:r>
      <w:r w:rsidR="00BB6B5C" w:rsidRPr="00EC5BC3">
        <w:rPr>
          <w:rFonts w:ascii="Times New Roman" w:hAnsi="Times New Roman" w:cs="Times New Roman"/>
          <w:sz w:val="24"/>
          <w:szCs w:val="24"/>
        </w:rPr>
        <w:t xml:space="preserve"> is to determine </w:t>
      </w:r>
      <w:r w:rsidR="00560E88" w:rsidRPr="00EC5BC3">
        <w:rPr>
          <w:rFonts w:ascii="Times New Roman" w:hAnsi="Times New Roman" w:cs="Times New Roman"/>
          <w:sz w:val="24"/>
          <w:szCs w:val="24"/>
        </w:rPr>
        <w:t>whether</w:t>
      </w:r>
      <w:r w:rsidR="00BB6B5C" w:rsidRPr="00EC5BC3">
        <w:rPr>
          <w:rFonts w:ascii="Times New Roman" w:hAnsi="Times New Roman" w:cs="Times New Roman"/>
          <w:sz w:val="24"/>
          <w:szCs w:val="24"/>
        </w:rPr>
        <w:t xml:space="preserve"> an individual is safe. </w:t>
      </w:r>
      <w:r w:rsidR="00AD7CE5" w:rsidRPr="00EC5BC3">
        <w:rPr>
          <w:rFonts w:ascii="Times New Roman" w:hAnsi="Times New Roman" w:cs="Times New Roman"/>
          <w:sz w:val="24"/>
          <w:szCs w:val="24"/>
        </w:rPr>
        <w:t>A report</w:t>
      </w:r>
      <w:r w:rsidR="008F5DEB" w:rsidRPr="00EC5BC3">
        <w:rPr>
          <w:rFonts w:ascii="Times New Roman" w:hAnsi="Times New Roman" w:cs="Times New Roman"/>
          <w:sz w:val="24"/>
          <w:szCs w:val="24"/>
        </w:rPr>
        <w:t>/intervention</w:t>
      </w:r>
      <w:r w:rsidR="00AD7CE5" w:rsidRPr="00EC5BC3">
        <w:rPr>
          <w:rFonts w:ascii="Times New Roman" w:hAnsi="Times New Roman" w:cs="Times New Roman"/>
          <w:sz w:val="24"/>
          <w:szCs w:val="24"/>
        </w:rPr>
        <w:t xml:space="preserve"> should be made if thoughts of suicide are present, the individual has a plan, and the means/intent to carry out that plan. </w:t>
      </w:r>
      <w:r w:rsidR="00C829A9">
        <w:rPr>
          <w:rFonts w:ascii="Times New Roman" w:hAnsi="Times New Roman" w:cs="Times New Roman"/>
          <w:sz w:val="24"/>
          <w:szCs w:val="24"/>
        </w:rPr>
        <w:t xml:space="preserve">If you are unsure, always refer to a supervisor or other mental health professional for a second evaluation/opinion. </w:t>
      </w:r>
    </w:p>
    <w:p w14:paraId="6A82FB0D" w14:textId="77777777" w:rsidR="0086333D" w:rsidRPr="00EC5BC3" w:rsidRDefault="0086333D" w:rsidP="00EC5BC3">
      <w:pPr>
        <w:spacing w:after="0" w:line="480" w:lineRule="auto"/>
        <w:rPr>
          <w:rFonts w:ascii="Times New Roman" w:hAnsi="Times New Roman" w:cs="Times New Roman"/>
          <w:b/>
          <w:sz w:val="24"/>
          <w:szCs w:val="24"/>
        </w:rPr>
      </w:pPr>
      <w:r w:rsidRPr="00EC5BC3">
        <w:rPr>
          <w:rFonts w:ascii="Times New Roman" w:hAnsi="Times New Roman" w:cs="Times New Roman"/>
          <w:b/>
          <w:sz w:val="24"/>
          <w:szCs w:val="24"/>
        </w:rPr>
        <w:t xml:space="preserve">Group Facilitation </w:t>
      </w:r>
    </w:p>
    <w:p w14:paraId="5ADC911F" w14:textId="36EB843B" w:rsidR="0068654C" w:rsidRDefault="0086333D" w:rsidP="00EC5BC3">
      <w:pPr>
        <w:spacing w:after="0" w:line="480" w:lineRule="auto"/>
        <w:rPr>
          <w:rFonts w:ascii="Times New Roman" w:hAnsi="Times New Roman" w:cs="Times New Roman"/>
          <w:sz w:val="24"/>
          <w:szCs w:val="24"/>
        </w:rPr>
      </w:pPr>
      <w:r w:rsidRPr="00EC5BC3">
        <w:rPr>
          <w:rFonts w:ascii="Times New Roman" w:hAnsi="Times New Roman" w:cs="Times New Roman"/>
          <w:sz w:val="24"/>
          <w:szCs w:val="24"/>
        </w:rPr>
        <w:tab/>
      </w:r>
      <w:r w:rsidR="0068654C">
        <w:rPr>
          <w:rFonts w:ascii="Times New Roman" w:hAnsi="Times New Roman" w:cs="Times New Roman"/>
          <w:sz w:val="24"/>
          <w:szCs w:val="24"/>
        </w:rPr>
        <w:t xml:space="preserve">One question is important to ask when recruiting patients/participants for a BSS group; is this individual appropriate for group? </w:t>
      </w:r>
      <w:r w:rsidR="00FD5ECF">
        <w:rPr>
          <w:rFonts w:ascii="Times New Roman" w:hAnsi="Times New Roman" w:cs="Times New Roman"/>
          <w:sz w:val="24"/>
          <w:szCs w:val="24"/>
        </w:rPr>
        <w:t>Answering that question can sometime</w:t>
      </w:r>
      <w:r w:rsidR="00966AFC">
        <w:rPr>
          <w:rFonts w:ascii="Times New Roman" w:hAnsi="Times New Roman" w:cs="Times New Roman"/>
          <w:sz w:val="24"/>
          <w:szCs w:val="24"/>
        </w:rPr>
        <w:t>s</w:t>
      </w:r>
      <w:r w:rsidR="00FD5ECF">
        <w:rPr>
          <w:rFonts w:ascii="Times New Roman" w:hAnsi="Times New Roman" w:cs="Times New Roman"/>
          <w:sz w:val="24"/>
          <w:szCs w:val="24"/>
        </w:rPr>
        <w:t xml:space="preserve"> be difficult. </w:t>
      </w:r>
      <w:r w:rsidR="00384D2F">
        <w:rPr>
          <w:rFonts w:ascii="Times New Roman" w:hAnsi="Times New Roman" w:cs="Times New Roman"/>
          <w:sz w:val="24"/>
          <w:szCs w:val="24"/>
        </w:rPr>
        <w:t>At the most basic level, we as facilitators need to</w:t>
      </w:r>
      <w:r w:rsidR="00B16E6E">
        <w:rPr>
          <w:rFonts w:ascii="Times New Roman" w:hAnsi="Times New Roman" w:cs="Times New Roman"/>
          <w:sz w:val="24"/>
          <w:szCs w:val="24"/>
        </w:rPr>
        <w:t xml:space="preserve"> be</w:t>
      </w:r>
      <w:r w:rsidR="00384D2F">
        <w:rPr>
          <w:rFonts w:ascii="Times New Roman" w:hAnsi="Times New Roman" w:cs="Times New Roman"/>
          <w:sz w:val="24"/>
          <w:szCs w:val="24"/>
        </w:rPr>
        <w:t xml:space="preserve"> reasonably certain that the individual will not cause harm to themselves or others while in a group intervention. </w:t>
      </w:r>
      <w:r w:rsidR="00D63B92">
        <w:rPr>
          <w:rFonts w:ascii="Times New Roman" w:hAnsi="Times New Roman" w:cs="Times New Roman"/>
          <w:sz w:val="24"/>
          <w:szCs w:val="24"/>
        </w:rPr>
        <w:t>Active substance abuse or dependence also raise</w:t>
      </w:r>
      <w:r w:rsidR="00A31805">
        <w:rPr>
          <w:rFonts w:ascii="Times New Roman" w:hAnsi="Times New Roman" w:cs="Times New Roman"/>
          <w:sz w:val="24"/>
          <w:szCs w:val="24"/>
        </w:rPr>
        <w:t>s</w:t>
      </w:r>
      <w:r w:rsidR="00D63B92">
        <w:rPr>
          <w:rFonts w:ascii="Times New Roman" w:hAnsi="Times New Roman" w:cs="Times New Roman"/>
          <w:sz w:val="24"/>
          <w:szCs w:val="24"/>
        </w:rPr>
        <w:t xml:space="preserve"> questions around a potential participants fit for a group trauma/moral injury intervention. </w:t>
      </w:r>
      <w:r w:rsidR="00111F5F">
        <w:rPr>
          <w:rFonts w:ascii="Times New Roman" w:hAnsi="Times New Roman" w:cs="Times New Roman"/>
          <w:sz w:val="24"/>
          <w:szCs w:val="24"/>
        </w:rPr>
        <w:t>If you have not work</w:t>
      </w:r>
      <w:r w:rsidR="00F86094">
        <w:rPr>
          <w:rFonts w:ascii="Times New Roman" w:hAnsi="Times New Roman" w:cs="Times New Roman"/>
          <w:sz w:val="24"/>
          <w:szCs w:val="24"/>
        </w:rPr>
        <w:t>ed</w:t>
      </w:r>
      <w:r w:rsidR="00111F5F">
        <w:rPr>
          <w:rFonts w:ascii="Times New Roman" w:hAnsi="Times New Roman" w:cs="Times New Roman"/>
          <w:sz w:val="24"/>
          <w:szCs w:val="24"/>
        </w:rPr>
        <w:t xml:space="preserve"> significantly with groups in the past, it will be very important to consult with professionals t</w:t>
      </w:r>
      <w:r w:rsidR="00F577A9">
        <w:rPr>
          <w:rFonts w:ascii="Times New Roman" w:hAnsi="Times New Roman" w:cs="Times New Roman"/>
          <w:sz w:val="24"/>
          <w:szCs w:val="24"/>
        </w:rPr>
        <w:t>hat have experience in group facilitation</w:t>
      </w:r>
      <w:r w:rsidR="00111F5F">
        <w:rPr>
          <w:rFonts w:ascii="Times New Roman" w:hAnsi="Times New Roman" w:cs="Times New Roman"/>
          <w:sz w:val="24"/>
          <w:szCs w:val="24"/>
        </w:rPr>
        <w:t xml:space="preserve">. </w:t>
      </w:r>
    </w:p>
    <w:p w14:paraId="3E468471" w14:textId="72EBCB20" w:rsidR="00B52650" w:rsidRPr="00EC5BC3" w:rsidRDefault="008A25CB" w:rsidP="0068654C">
      <w:pPr>
        <w:spacing w:after="0" w:line="480" w:lineRule="auto"/>
        <w:ind w:firstLine="720"/>
        <w:rPr>
          <w:rFonts w:ascii="Times New Roman" w:hAnsi="Times New Roman" w:cs="Times New Roman"/>
          <w:sz w:val="24"/>
          <w:szCs w:val="24"/>
        </w:rPr>
      </w:pPr>
      <w:r w:rsidRPr="00EC5BC3">
        <w:rPr>
          <w:rFonts w:ascii="Times New Roman" w:hAnsi="Times New Roman" w:cs="Times New Roman"/>
          <w:sz w:val="24"/>
          <w:szCs w:val="24"/>
        </w:rPr>
        <w:t>What is</w:t>
      </w:r>
      <w:r w:rsidR="00764178" w:rsidRPr="00EC5BC3">
        <w:rPr>
          <w:rFonts w:ascii="Times New Roman" w:hAnsi="Times New Roman" w:cs="Times New Roman"/>
          <w:sz w:val="24"/>
          <w:szCs w:val="24"/>
        </w:rPr>
        <w:t xml:space="preserve"> presented below comes from Irvin </w:t>
      </w:r>
      <w:proofErr w:type="spellStart"/>
      <w:r w:rsidR="00764178" w:rsidRPr="00EC5BC3">
        <w:rPr>
          <w:rFonts w:ascii="Times New Roman" w:hAnsi="Times New Roman" w:cs="Times New Roman"/>
          <w:sz w:val="24"/>
          <w:szCs w:val="24"/>
        </w:rPr>
        <w:t>Yalom’s</w:t>
      </w:r>
      <w:proofErr w:type="spellEnd"/>
      <w:r w:rsidR="00764178" w:rsidRPr="00EC5BC3">
        <w:rPr>
          <w:rFonts w:ascii="Times New Roman" w:hAnsi="Times New Roman" w:cs="Times New Roman"/>
          <w:sz w:val="24"/>
          <w:szCs w:val="24"/>
        </w:rPr>
        <w:t xml:space="preserve"> </w:t>
      </w:r>
      <w:r w:rsidR="00966C76" w:rsidRPr="00EC5BC3">
        <w:rPr>
          <w:rFonts w:ascii="Times New Roman" w:hAnsi="Times New Roman" w:cs="Times New Roman"/>
          <w:sz w:val="24"/>
          <w:szCs w:val="24"/>
          <w:u w:val="single"/>
        </w:rPr>
        <w:t xml:space="preserve">The </w:t>
      </w:r>
      <w:r w:rsidR="007A4A8F" w:rsidRPr="00EC5BC3">
        <w:rPr>
          <w:rFonts w:ascii="Times New Roman" w:hAnsi="Times New Roman" w:cs="Times New Roman"/>
          <w:sz w:val="24"/>
          <w:szCs w:val="24"/>
          <w:u w:val="single"/>
        </w:rPr>
        <w:t>Theory and Practice of Group Psychotherapy</w:t>
      </w:r>
      <w:r w:rsidR="00764178" w:rsidRPr="00EC5BC3">
        <w:rPr>
          <w:rFonts w:ascii="Times New Roman" w:hAnsi="Times New Roman" w:cs="Times New Roman"/>
          <w:sz w:val="24"/>
          <w:szCs w:val="24"/>
          <w:u w:val="single"/>
        </w:rPr>
        <w:t>.</w:t>
      </w:r>
      <w:r w:rsidR="00764178" w:rsidRPr="00EC5BC3">
        <w:rPr>
          <w:rFonts w:ascii="Times New Roman" w:hAnsi="Times New Roman" w:cs="Times New Roman"/>
          <w:sz w:val="24"/>
          <w:szCs w:val="24"/>
        </w:rPr>
        <w:t xml:space="preserve"> This book is part of the required reading </w:t>
      </w:r>
      <w:r w:rsidR="00AB2634" w:rsidRPr="00EC5BC3">
        <w:rPr>
          <w:rFonts w:ascii="Times New Roman" w:hAnsi="Times New Roman" w:cs="Times New Roman"/>
          <w:sz w:val="24"/>
          <w:szCs w:val="24"/>
        </w:rPr>
        <w:t>to</w:t>
      </w:r>
      <w:r w:rsidR="00764178" w:rsidRPr="00EC5BC3">
        <w:rPr>
          <w:rFonts w:ascii="Times New Roman" w:hAnsi="Times New Roman" w:cs="Times New Roman"/>
          <w:sz w:val="24"/>
          <w:szCs w:val="24"/>
        </w:rPr>
        <w:t xml:space="preserve"> prepare to facilitate BSS. </w:t>
      </w:r>
      <w:r w:rsidR="00E0559F" w:rsidRPr="00EC5BC3">
        <w:rPr>
          <w:rFonts w:ascii="Times New Roman" w:hAnsi="Times New Roman" w:cs="Times New Roman"/>
          <w:sz w:val="24"/>
          <w:szCs w:val="24"/>
        </w:rPr>
        <w:t>In this section</w:t>
      </w:r>
      <w:r w:rsidR="00966C76" w:rsidRPr="00EC5BC3">
        <w:rPr>
          <w:rFonts w:ascii="Times New Roman" w:hAnsi="Times New Roman" w:cs="Times New Roman"/>
          <w:sz w:val="24"/>
          <w:szCs w:val="24"/>
        </w:rPr>
        <w:t>,</w:t>
      </w:r>
      <w:r w:rsidR="00E0559F" w:rsidRPr="00EC5BC3">
        <w:rPr>
          <w:rFonts w:ascii="Times New Roman" w:hAnsi="Times New Roman" w:cs="Times New Roman"/>
          <w:sz w:val="24"/>
          <w:szCs w:val="24"/>
        </w:rPr>
        <w:t xml:space="preserve"> we will be summarizing</w:t>
      </w:r>
      <w:r w:rsidR="00966C76" w:rsidRPr="00EC5BC3">
        <w:rPr>
          <w:rFonts w:ascii="Times New Roman" w:hAnsi="Times New Roman" w:cs="Times New Roman"/>
          <w:sz w:val="24"/>
          <w:szCs w:val="24"/>
        </w:rPr>
        <w:t xml:space="preserve"> (and in some cases, drawing verbatim)</w:t>
      </w:r>
      <w:r w:rsidR="00E0559F" w:rsidRPr="00EC5BC3">
        <w:rPr>
          <w:rFonts w:ascii="Times New Roman" w:hAnsi="Times New Roman" w:cs="Times New Roman"/>
          <w:sz w:val="24"/>
          <w:szCs w:val="24"/>
        </w:rPr>
        <w:t xml:space="preserve"> some of the most important aspects of </w:t>
      </w:r>
      <w:proofErr w:type="spellStart"/>
      <w:r w:rsidR="00E0559F" w:rsidRPr="00EC5BC3">
        <w:rPr>
          <w:rFonts w:ascii="Times New Roman" w:hAnsi="Times New Roman" w:cs="Times New Roman"/>
          <w:sz w:val="24"/>
          <w:szCs w:val="24"/>
        </w:rPr>
        <w:t>Yalom’</w:t>
      </w:r>
      <w:r w:rsidR="007407A3" w:rsidRPr="00EC5BC3">
        <w:rPr>
          <w:rFonts w:ascii="Times New Roman" w:hAnsi="Times New Roman" w:cs="Times New Roman"/>
          <w:sz w:val="24"/>
          <w:szCs w:val="24"/>
        </w:rPr>
        <w:t>s</w:t>
      </w:r>
      <w:proofErr w:type="spellEnd"/>
      <w:r w:rsidR="007407A3" w:rsidRPr="00EC5BC3">
        <w:rPr>
          <w:rFonts w:ascii="Times New Roman" w:hAnsi="Times New Roman" w:cs="Times New Roman"/>
          <w:sz w:val="24"/>
          <w:szCs w:val="24"/>
        </w:rPr>
        <w:t xml:space="preserve"> work (especially problem behaviors and how to work with them). </w:t>
      </w:r>
      <w:r w:rsidR="0057002F" w:rsidRPr="00EC5BC3">
        <w:rPr>
          <w:rFonts w:ascii="Times New Roman" w:hAnsi="Times New Roman" w:cs="Times New Roman"/>
          <w:sz w:val="24"/>
          <w:szCs w:val="24"/>
        </w:rPr>
        <w:t xml:space="preserve"> </w:t>
      </w:r>
    </w:p>
    <w:p w14:paraId="6A82FB13" w14:textId="335A97A9" w:rsidR="00804277" w:rsidRPr="00EC5BC3" w:rsidRDefault="00263367" w:rsidP="00EC5BC3">
      <w:pPr>
        <w:spacing w:after="0" w:line="480" w:lineRule="auto"/>
        <w:rPr>
          <w:rFonts w:ascii="Times New Roman" w:hAnsi="Times New Roman" w:cs="Times New Roman"/>
          <w:b/>
          <w:sz w:val="24"/>
          <w:szCs w:val="24"/>
        </w:rPr>
      </w:pPr>
      <w:r w:rsidRPr="00EC5BC3">
        <w:rPr>
          <w:rFonts w:ascii="Times New Roman" w:hAnsi="Times New Roman" w:cs="Times New Roman"/>
          <w:b/>
          <w:sz w:val="24"/>
          <w:szCs w:val="24"/>
        </w:rPr>
        <w:t>Benefits of Group Work and the Role of the Facilitator (Chapters One and Five)</w:t>
      </w:r>
    </w:p>
    <w:p w14:paraId="3AB435DD" w14:textId="70AC86BC" w:rsidR="00DB0BFF" w:rsidRPr="00EC5BC3" w:rsidRDefault="00DB0BFF" w:rsidP="00EC5BC3">
      <w:pPr>
        <w:spacing w:after="0" w:line="480" w:lineRule="auto"/>
        <w:ind w:firstLine="720"/>
        <w:rPr>
          <w:rFonts w:ascii="Times New Roman" w:hAnsi="Times New Roman" w:cs="Times New Roman"/>
          <w:b/>
          <w:sz w:val="24"/>
          <w:szCs w:val="24"/>
        </w:rPr>
      </w:pPr>
      <w:proofErr w:type="spellStart"/>
      <w:r w:rsidRPr="00EC5BC3">
        <w:rPr>
          <w:rFonts w:ascii="Times New Roman" w:hAnsi="Times New Roman" w:cs="Times New Roman"/>
          <w:sz w:val="24"/>
          <w:szCs w:val="24"/>
        </w:rPr>
        <w:t>Yalom</w:t>
      </w:r>
      <w:proofErr w:type="spellEnd"/>
      <w:r w:rsidRPr="00EC5BC3">
        <w:rPr>
          <w:rFonts w:ascii="Times New Roman" w:hAnsi="Times New Roman" w:cs="Times New Roman"/>
          <w:sz w:val="24"/>
          <w:szCs w:val="24"/>
        </w:rPr>
        <w:t xml:space="preserve"> outlines many of the benefits of group work including installation of hope, universality, imparting information, and reparative relationships in chapter one of his book. In short, people need to believe change is possible, that they are not alone or completely unique in </w:t>
      </w:r>
      <w:r w:rsidRPr="00EC5BC3">
        <w:rPr>
          <w:rFonts w:ascii="Times New Roman" w:hAnsi="Times New Roman" w:cs="Times New Roman"/>
          <w:sz w:val="24"/>
          <w:szCs w:val="24"/>
        </w:rPr>
        <w:lastRenderedPageBreak/>
        <w:t xml:space="preserve">their suffering, gain a basic understanding of what they are experiencing, and engage in healing relationships </w:t>
      </w:r>
      <w:r w:rsidR="008E1E50" w:rsidRPr="00EC5BC3">
        <w:rPr>
          <w:rFonts w:ascii="Times New Roman" w:hAnsi="Times New Roman" w:cs="Times New Roman"/>
          <w:sz w:val="24"/>
          <w:szCs w:val="24"/>
        </w:rPr>
        <w:t>(</w:t>
      </w:r>
      <w:proofErr w:type="spellStart"/>
      <w:r w:rsidR="008E1E50" w:rsidRPr="00EC5BC3">
        <w:rPr>
          <w:rFonts w:ascii="Times New Roman" w:hAnsi="Times New Roman" w:cs="Times New Roman"/>
          <w:sz w:val="24"/>
          <w:szCs w:val="24"/>
        </w:rPr>
        <w:t>Yalom</w:t>
      </w:r>
      <w:proofErr w:type="spellEnd"/>
      <w:r w:rsidR="008E1E50" w:rsidRPr="00EC5BC3">
        <w:rPr>
          <w:rFonts w:ascii="Times New Roman" w:hAnsi="Times New Roman" w:cs="Times New Roman"/>
          <w:sz w:val="24"/>
          <w:szCs w:val="24"/>
        </w:rPr>
        <w:t xml:space="preserve"> and </w:t>
      </w:r>
      <w:proofErr w:type="spellStart"/>
      <w:r w:rsidR="008E1E50" w:rsidRPr="00EC5BC3">
        <w:rPr>
          <w:rFonts w:ascii="Times New Roman" w:hAnsi="Times New Roman" w:cs="Times New Roman"/>
          <w:sz w:val="24"/>
          <w:szCs w:val="24"/>
        </w:rPr>
        <w:t>Leszcz</w:t>
      </w:r>
      <w:proofErr w:type="spellEnd"/>
      <w:r w:rsidR="008E1E50" w:rsidRPr="00EC5BC3">
        <w:rPr>
          <w:rFonts w:ascii="Times New Roman" w:hAnsi="Times New Roman" w:cs="Times New Roman"/>
          <w:sz w:val="24"/>
          <w:szCs w:val="24"/>
        </w:rPr>
        <w:t>, 2005)</w:t>
      </w:r>
      <w:r w:rsidRPr="00EC5BC3">
        <w:rPr>
          <w:rFonts w:ascii="Times New Roman" w:hAnsi="Times New Roman" w:cs="Times New Roman"/>
          <w:sz w:val="24"/>
          <w:szCs w:val="24"/>
        </w:rPr>
        <w:t>. Since chapter one is quite brief, I am not going to repeat it here and refer the reader directly to it.</w:t>
      </w:r>
    </w:p>
    <w:p w14:paraId="70E3B1A2" w14:textId="255E3186" w:rsidR="005F1EA2" w:rsidRPr="00EC5BC3" w:rsidRDefault="00804277" w:rsidP="00EC5BC3">
      <w:pPr>
        <w:spacing w:after="0" w:line="480" w:lineRule="auto"/>
        <w:rPr>
          <w:rFonts w:ascii="Times New Roman" w:hAnsi="Times New Roman" w:cs="Times New Roman"/>
          <w:sz w:val="24"/>
          <w:szCs w:val="24"/>
        </w:rPr>
      </w:pPr>
      <w:r w:rsidRPr="00EC5BC3">
        <w:rPr>
          <w:rFonts w:ascii="Times New Roman" w:hAnsi="Times New Roman" w:cs="Times New Roman"/>
          <w:b/>
          <w:sz w:val="24"/>
          <w:szCs w:val="24"/>
        </w:rPr>
        <w:tab/>
      </w:r>
      <w:r w:rsidR="007D577E" w:rsidRPr="00EC5BC3">
        <w:rPr>
          <w:rFonts w:ascii="Times New Roman" w:hAnsi="Times New Roman" w:cs="Times New Roman"/>
          <w:sz w:val="24"/>
          <w:szCs w:val="24"/>
        </w:rPr>
        <w:t xml:space="preserve">Groups develop implicit and explicit norms of behavior and interaction. </w:t>
      </w:r>
      <w:r w:rsidR="000D59DC" w:rsidRPr="00EC5BC3">
        <w:rPr>
          <w:rFonts w:ascii="Times New Roman" w:hAnsi="Times New Roman" w:cs="Times New Roman"/>
          <w:sz w:val="24"/>
          <w:szCs w:val="24"/>
        </w:rPr>
        <w:t xml:space="preserve">The facilitator plays a large role in shaping and guiding this process </w:t>
      </w:r>
      <w:r w:rsidR="008E1E50" w:rsidRPr="00EC5BC3">
        <w:rPr>
          <w:rFonts w:ascii="Times New Roman" w:hAnsi="Times New Roman" w:cs="Times New Roman"/>
          <w:sz w:val="24"/>
          <w:szCs w:val="24"/>
        </w:rPr>
        <w:t>(</w:t>
      </w:r>
      <w:proofErr w:type="spellStart"/>
      <w:r w:rsidR="008E1E50" w:rsidRPr="00EC5BC3">
        <w:rPr>
          <w:rFonts w:ascii="Times New Roman" w:hAnsi="Times New Roman" w:cs="Times New Roman"/>
          <w:sz w:val="24"/>
          <w:szCs w:val="24"/>
        </w:rPr>
        <w:t>Yalom</w:t>
      </w:r>
      <w:proofErr w:type="spellEnd"/>
      <w:r w:rsidR="008E1E50" w:rsidRPr="00EC5BC3">
        <w:rPr>
          <w:rFonts w:ascii="Times New Roman" w:hAnsi="Times New Roman" w:cs="Times New Roman"/>
          <w:sz w:val="24"/>
          <w:szCs w:val="24"/>
        </w:rPr>
        <w:t xml:space="preserve"> and </w:t>
      </w:r>
      <w:proofErr w:type="spellStart"/>
      <w:r w:rsidR="008E1E50" w:rsidRPr="00EC5BC3">
        <w:rPr>
          <w:rFonts w:ascii="Times New Roman" w:hAnsi="Times New Roman" w:cs="Times New Roman"/>
          <w:sz w:val="24"/>
          <w:szCs w:val="24"/>
        </w:rPr>
        <w:t>Leszcz</w:t>
      </w:r>
      <w:proofErr w:type="spellEnd"/>
      <w:r w:rsidR="008E1E50" w:rsidRPr="00EC5BC3">
        <w:rPr>
          <w:rFonts w:ascii="Times New Roman" w:hAnsi="Times New Roman" w:cs="Times New Roman"/>
          <w:sz w:val="24"/>
          <w:szCs w:val="24"/>
        </w:rPr>
        <w:t>, 2005)</w:t>
      </w:r>
      <w:r w:rsidR="00752FC9" w:rsidRPr="00EC5BC3">
        <w:rPr>
          <w:rFonts w:ascii="Times New Roman" w:hAnsi="Times New Roman" w:cs="Times New Roman"/>
          <w:sz w:val="24"/>
          <w:szCs w:val="24"/>
        </w:rPr>
        <w:t>.</w:t>
      </w:r>
      <w:r w:rsidR="007D577E" w:rsidRPr="00EC5BC3">
        <w:rPr>
          <w:rFonts w:ascii="Times New Roman" w:hAnsi="Times New Roman" w:cs="Times New Roman"/>
          <w:sz w:val="24"/>
          <w:szCs w:val="24"/>
        </w:rPr>
        <w:t xml:space="preserve"> </w:t>
      </w:r>
      <w:r w:rsidR="0051583A" w:rsidRPr="00EC5BC3">
        <w:rPr>
          <w:rFonts w:ascii="Times New Roman" w:hAnsi="Times New Roman" w:cs="Times New Roman"/>
          <w:sz w:val="24"/>
          <w:szCs w:val="24"/>
        </w:rPr>
        <w:t xml:space="preserve">As a facilitator, it will be very important to engage the group in deliberate and authentic ways that promote safety </w:t>
      </w:r>
      <w:r w:rsidR="00CB34EB" w:rsidRPr="00EC5BC3">
        <w:rPr>
          <w:rFonts w:ascii="Times New Roman" w:hAnsi="Times New Roman" w:cs="Times New Roman"/>
          <w:sz w:val="24"/>
          <w:szCs w:val="24"/>
        </w:rPr>
        <w:t>and connection</w:t>
      </w:r>
      <w:r w:rsidR="0051583A" w:rsidRPr="00EC5BC3">
        <w:rPr>
          <w:rFonts w:ascii="Times New Roman" w:hAnsi="Times New Roman" w:cs="Times New Roman"/>
          <w:sz w:val="24"/>
          <w:szCs w:val="24"/>
        </w:rPr>
        <w:t xml:space="preserve">. </w:t>
      </w:r>
      <w:r w:rsidR="00012D30" w:rsidRPr="00EC5BC3">
        <w:rPr>
          <w:rFonts w:ascii="Times New Roman" w:hAnsi="Times New Roman" w:cs="Times New Roman"/>
          <w:sz w:val="24"/>
          <w:szCs w:val="24"/>
        </w:rPr>
        <w:t>This does not mean facilitators need to act as if they are walking on eggshells, only that they need to be aware of the influence they hold.</w:t>
      </w:r>
      <w:r w:rsidR="00CB34EB" w:rsidRPr="00EC5BC3">
        <w:rPr>
          <w:rFonts w:ascii="Times New Roman" w:hAnsi="Times New Roman" w:cs="Times New Roman"/>
          <w:sz w:val="24"/>
          <w:szCs w:val="24"/>
        </w:rPr>
        <w:t xml:space="preserve"> Most often this influence can be used in positive ways to promote growth in the group. </w:t>
      </w:r>
      <w:r w:rsidR="00E715D9" w:rsidRPr="00EC5BC3">
        <w:rPr>
          <w:rFonts w:ascii="Times New Roman" w:hAnsi="Times New Roman" w:cs="Times New Roman"/>
          <w:sz w:val="24"/>
          <w:szCs w:val="24"/>
        </w:rPr>
        <w:t xml:space="preserve">This modeling could be of non-judgmental acceptance, </w:t>
      </w:r>
      <w:r w:rsidR="00A91362" w:rsidRPr="00EC5BC3">
        <w:rPr>
          <w:rFonts w:ascii="Times New Roman" w:hAnsi="Times New Roman" w:cs="Times New Roman"/>
          <w:sz w:val="24"/>
          <w:szCs w:val="24"/>
        </w:rPr>
        <w:t xml:space="preserve">interpersonal honesty, appropriate self-disclosure, </w:t>
      </w:r>
      <w:r w:rsidR="00AA1DE0" w:rsidRPr="00EC5BC3">
        <w:rPr>
          <w:rFonts w:ascii="Times New Roman" w:hAnsi="Times New Roman" w:cs="Times New Roman"/>
          <w:sz w:val="24"/>
          <w:szCs w:val="24"/>
        </w:rPr>
        <w:t xml:space="preserve">curiosity, or spontaneity </w:t>
      </w:r>
      <w:r w:rsidR="008E1E50" w:rsidRPr="00EC5BC3">
        <w:rPr>
          <w:rFonts w:ascii="Times New Roman" w:hAnsi="Times New Roman" w:cs="Times New Roman"/>
          <w:sz w:val="24"/>
          <w:szCs w:val="24"/>
        </w:rPr>
        <w:t>(</w:t>
      </w:r>
      <w:proofErr w:type="spellStart"/>
      <w:r w:rsidR="008E1E50" w:rsidRPr="00EC5BC3">
        <w:rPr>
          <w:rFonts w:ascii="Times New Roman" w:hAnsi="Times New Roman" w:cs="Times New Roman"/>
          <w:sz w:val="24"/>
          <w:szCs w:val="24"/>
        </w:rPr>
        <w:t>Yalom</w:t>
      </w:r>
      <w:proofErr w:type="spellEnd"/>
      <w:r w:rsidR="008E1E50" w:rsidRPr="00EC5BC3">
        <w:rPr>
          <w:rFonts w:ascii="Times New Roman" w:hAnsi="Times New Roman" w:cs="Times New Roman"/>
          <w:sz w:val="24"/>
          <w:szCs w:val="24"/>
        </w:rPr>
        <w:t xml:space="preserve"> and </w:t>
      </w:r>
      <w:proofErr w:type="spellStart"/>
      <w:r w:rsidR="008E1E50" w:rsidRPr="00EC5BC3">
        <w:rPr>
          <w:rFonts w:ascii="Times New Roman" w:hAnsi="Times New Roman" w:cs="Times New Roman"/>
          <w:sz w:val="24"/>
          <w:szCs w:val="24"/>
        </w:rPr>
        <w:t>Leszcz</w:t>
      </w:r>
      <w:proofErr w:type="spellEnd"/>
      <w:r w:rsidR="008E1E50" w:rsidRPr="00EC5BC3">
        <w:rPr>
          <w:rFonts w:ascii="Times New Roman" w:hAnsi="Times New Roman" w:cs="Times New Roman"/>
          <w:sz w:val="24"/>
          <w:szCs w:val="24"/>
        </w:rPr>
        <w:t>, 2005)</w:t>
      </w:r>
      <w:r w:rsidR="00AA1DE0" w:rsidRPr="00EC5BC3">
        <w:rPr>
          <w:rFonts w:ascii="Times New Roman" w:hAnsi="Times New Roman" w:cs="Times New Roman"/>
          <w:sz w:val="24"/>
          <w:szCs w:val="24"/>
        </w:rPr>
        <w:t xml:space="preserve">. </w:t>
      </w:r>
      <w:r w:rsidR="003C770D" w:rsidRPr="00EC5BC3">
        <w:rPr>
          <w:rFonts w:ascii="Times New Roman" w:hAnsi="Times New Roman" w:cs="Times New Roman"/>
          <w:sz w:val="24"/>
          <w:szCs w:val="24"/>
        </w:rPr>
        <w:t xml:space="preserve">When a facilitator notices a problematic pattern showing up in the group, it is important to address the problem tactfully sooner, </w:t>
      </w:r>
      <w:r w:rsidR="006B3AF7" w:rsidRPr="00EC5BC3">
        <w:rPr>
          <w:rFonts w:ascii="Times New Roman" w:hAnsi="Times New Roman" w:cs="Times New Roman"/>
          <w:sz w:val="24"/>
          <w:szCs w:val="24"/>
        </w:rPr>
        <w:t>then</w:t>
      </w:r>
      <w:r w:rsidR="003C770D" w:rsidRPr="00EC5BC3">
        <w:rPr>
          <w:rFonts w:ascii="Times New Roman" w:hAnsi="Times New Roman" w:cs="Times New Roman"/>
          <w:sz w:val="24"/>
          <w:szCs w:val="24"/>
        </w:rPr>
        <w:t xml:space="preserve"> later, before it becomes an ingrained group rule. </w:t>
      </w:r>
      <w:r w:rsidR="006B3AF7" w:rsidRPr="00EC5BC3">
        <w:rPr>
          <w:rFonts w:ascii="Times New Roman" w:hAnsi="Times New Roman" w:cs="Times New Roman"/>
          <w:sz w:val="24"/>
          <w:szCs w:val="24"/>
        </w:rPr>
        <w:t xml:space="preserve">This paragraph has only been a brief overview of a facilitators role in setting group rules and norms, the reader is encouraged to </w:t>
      </w:r>
      <w:r w:rsidR="006D2000" w:rsidRPr="00EC5BC3">
        <w:rPr>
          <w:rFonts w:ascii="Times New Roman" w:hAnsi="Times New Roman" w:cs="Times New Roman"/>
          <w:sz w:val="24"/>
          <w:szCs w:val="24"/>
        </w:rPr>
        <w:t>review chapter five in more detail.</w:t>
      </w:r>
    </w:p>
    <w:p w14:paraId="6A82FB16" w14:textId="77777777" w:rsidR="004C0BA3" w:rsidRPr="00EC5BC3" w:rsidRDefault="004C0BA3" w:rsidP="00EC5BC3">
      <w:pPr>
        <w:spacing w:after="0" w:line="480" w:lineRule="auto"/>
        <w:rPr>
          <w:rFonts w:ascii="Times New Roman" w:hAnsi="Times New Roman" w:cs="Times New Roman"/>
          <w:b/>
          <w:sz w:val="24"/>
          <w:szCs w:val="24"/>
        </w:rPr>
      </w:pPr>
      <w:r w:rsidRPr="00EC5BC3">
        <w:rPr>
          <w:rFonts w:ascii="Times New Roman" w:hAnsi="Times New Roman" w:cs="Times New Roman"/>
          <w:b/>
          <w:sz w:val="24"/>
          <w:szCs w:val="24"/>
        </w:rPr>
        <w:t>Problem Behaviors</w:t>
      </w:r>
    </w:p>
    <w:p w14:paraId="6A82FB18" w14:textId="4506431B" w:rsidR="002E5296" w:rsidRPr="00EC5BC3" w:rsidRDefault="007C4E0B" w:rsidP="00EC5BC3">
      <w:pPr>
        <w:spacing w:after="0" w:line="480" w:lineRule="auto"/>
        <w:rPr>
          <w:rFonts w:ascii="Times New Roman" w:hAnsi="Times New Roman" w:cs="Times New Roman"/>
          <w:sz w:val="24"/>
          <w:szCs w:val="24"/>
        </w:rPr>
      </w:pPr>
      <w:r w:rsidRPr="00EC5BC3">
        <w:rPr>
          <w:rFonts w:ascii="Times New Roman" w:hAnsi="Times New Roman" w:cs="Times New Roman"/>
          <w:sz w:val="24"/>
          <w:szCs w:val="24"/>
        </w:rPr>
        <w:tab/>
      </w:r>
      <w:proofErr w:type="spellStart"/>
      <w:r w:rsidRPr="00EC5BC3">
        <w:rPr>
          <w:rFonts w:ascii="Times New Roman" w:hAnsi="Times New Roman" w:cs="Times New Roman"/>
          <w:sz w:val="24"/>
          <w:szCs w:val="24"/>
        </w:rPr>
        <w:t>Yalom</w:t>
      </w:r>
      <w:proofErr w:type="spellEnd"/>
      <w:r w:rsidRPr="00EC5BC3">
        <w:rPr>
          <w:rFonts w:ascii="Times New Roman" w:hAnsi="Times New Roman" w:cs="Times New Roman"/>
          <w:sz w:val="24"/>
          <w:szCs w:val="24"/>
        </w:rPr>
        <w:t xml:space="preserve"> outlines what he describes as “problem group members” in chapter 13 of his book. </w:t>
      </w:r>
      <w:r w:rsidR="00D740FD" w:rsidRPr="00EC5BC3">
        <w:rPr>
          <w:rFonts w:ascii="Times New Roman" w:hAnsi="Times New Roman" w:cs="Times New Roman"/>
          <w:sz w:val="24"/>
          <w:szCs w:val="24"/>
        </w:rPr>
        <w:t>In this section</w:t>
      </w:r>
      <w:r w:rsidR="006D40C0" w:rsidRPr="00EC5BC3">
        <w:rPr>
          <w:rFonts w:ascii="Times New Roman" w:hAnsi="Times New Roman" w:cs="Times New Roman"/>
          <w:sz w:val="24"/>
          <w:szCs w:val="24"/>
        </w:rPr>
        <w:t>,</w:t>
      </w:r>
      <w:r w:rsidR="00D740FD" w:rsidRPr="00EC5BC3">
        <w:rPr>
          <w:rFonts w:ascii="Times New Roman" w:hAnsi="Times New Roman" w:cs="Times New Roman"/>
          <w:sz w:val="24"/>
          <w:szCs w:val="24"/>
        </w:rPr>
        <w:t xml:space="preserve"> we will briefly describe what to look out for. </w:t>
      </w:r>
      <w:r w:rsidR="007540C8" w:rsidRPr="00EC5BC3">
        <w:rPr>
          <w:rFonts w:ascii="Times New Roman" w:hAnsi="Times New Roman" w:cs="Times New Roman"/>
          <w:sz w:val="24"/>
          <w:szCs w:val="24"/>
        </w:rPr>
        <w:t xml:space="preserve">“The monopolist” is an individually that fills more than their share of space in the group’s dialogue. </w:t>
      </w:r>
      <w:r w:rsidR="009D0580" w:rsidRPr="00EC5BC3">
        <w:rPr>
          <w:rFonts w:ascii="Times New Roman" w:hAnsi="Times New Roman" w:cs="Times New Roman"/>
          <w:sz w:val="24"/>
          <w:szCs w:val="24"/>
        </w:rPr>
        <w:t xml:space="preserve">This could come from telling long stories with little relevance to the group or moving quickly to fill silent spaces before other group members speak. </w:t>
      </w:r>
      <w:r w:rsidR="000A6FA2" w:rsidRPr="00EC5BC3">
        <w:rPr>
          <w:rFonts w:ascii="Times New Roman" w:hAnsi="Times New Roman" w:cs="Times New Roman"/>
          <w:sz w:val="24"/>
          <w:szCs w:val="24"/>
        </w:rPr>
        <w:t>More often than not the excessive speech comes from anxiety, but if left unchecked, it will have a negative impact on the gro</w:t>
      </w:r>
      <w:r w:rsidR="00FD2A56" w:rsidRPr="00EC5BC3">
        <w:rPr>
          <w:rFonts w:ascii="Times New Roman" w:hAnsi="Times New Roman" w:cs="Times New Roman"/>
          <w:sz w:val="24"/>
          <w:szCs w:val="24"/>
        </w:rPr>
        <w:t>up’s interaction/relationships</w:t>
      </w:r>
      <w:r w:rsidR="006D40C0" w:rsidRPr="00EC5BC3">
        <w:rPr>
          <w:rFonts w:ascii="Times New Roman" w:hAnsi="Times New Roman" w:cs="Times New Roman"/>
          <w:sz w:val="24"/>
          <w:szCs w:val="24"/>
        </w:rPr>
        <w:t xml:space="preserve"> </w:t>
      </w:r>
      <w:r w:rsidR="008E1E50" w:rsidRPr="00EC5BC3">
        <w:rPr>
          <w:rFonts w:ascii="Times New Roman" w:hAnsi="Times New Roman" w:cs="Times New Roman"/>
          <w:sz w:val="24"/>
          <w:szCs w:val="24"/>
        </w:rPr>
        <w:t>(</w:t>
      </w:r>
      <w:proofErr w:type="spellStart"/>
      <w:r w:rsidR="008E1E50" w:rsidRPr="00EC5BC3">
        <w:rPr>
          <w:rFonts w:ascii="Times New Roman" w:hAnsi="Times New Roman" w:cs="Times New Roman"/>
          <w:sz w:val="24"/>
          <w:szCs w:val="24"/>
        </w:rPr>
        <w:t>Yalom</w:t>
      </w:r>
      <w:proofErr w:type="spellEnd"/>
      <w:r w:rsidR="008E1E50" w:rsidRPr="00EC5BC3">
        <w:rPr>
          <w:rFonts w:ascii="Times New Roman" w:hAnsi="Times New Roman" w:cs="Times New Roman"/>
          <w:sz w:val="24"/>
          <w:szCs w:val="24"/>
        </w:rPr>
        <w:t xml:space="preserve"> and </w:t>
      </w:r>
      <w:proofErr w:type="spellStart"/>
      <w:r w:rsidR="008E1E50" w:rsidRPr="00EC5BC3">
        <w:rPr>
          <w:rFonts w:ascii="Times New Roman" w:hAnsi="Times New Roman" w:cs="Times New Roman"/>
          <w:sz w:val="24"/>
          <w:szCs w:val="24"/>
        </w:rPr>
        <w:t>Leszcz</w:t>
      </w:r>
      <w:proofErr w:type="spellEnd"/>
      <w:r w:rsidR="008E1E50" w:rsidRPr="00EC5BC3">
        <w:rPr>
          <w:rFonts w:ascii="Times New Roman" w:hAnsi="Times New Roman" w:cs="Times New Roman"/>
          <w:sz w:val="24"/>
          <w:szCs w:val="24"/>
        </w:rPr>
        <w:t>, 2005)</w:t>
      </w:r>
      <w:r w:rsidR="00FD2A56" w:rsidRPr="00EC5BC3">
        <w:rPr>
          <w:rFonts w:ascii="Times New Roman" w:hAnsi="Times New Roman" w:cs="Times New Roman"/>
          <w:sz w:val="24"/>
          <w:szCs w:val="24"/>
        </w:rPr>
        <w:t xml:space="preserve">. In many cases it is helpful to wait a short period of time (a session or two) and see if other group members engage the monopolist around </w:t>
      </w:r>
      <w:r w:rsidR="00FD2A56" w:rsidRPr="00EC5BC3">
        <w:rPr>
          <w:rFonts w:ascii="Times New Roman" w:hAnsi="Times New Roman" w:cs="Times New Roman"/>
          <w:sz w:val="24"/>
          <w:szCs w:val="24"/>
        </w:rPr>
        <w:lastRenderedPageBreak/>
        <w:t xml:space="preserve">his/her pattern of interacting with the group. </w:t>
      </w:r>
      <w:r w:rsidR="00A825AF" w:rsidRPr="00EC5BC3">
        <w:rPr>
          <w:rFonts w:ascii="Times New Roman" w:hAnsi="Times New Roman" w:cs="Times New Roman"/>
          <w:sz w:val="24"/>
          <w:szCs w:val="24"/>
        </w:rPr>
        <w:t xml:space="preserve">At the same time, handling a monopolistic member can sometimes be a challenging task for a group that has recently formed. </w:t>
      </w:r>
      <w:r w:rsidR="00011E2E" w:rsidRPr="00EC5BC3">
        <w:rPr>
          <w:rFonts w:ascii="Times New Roman" w:hAnsi="Times New Roman" w:cs="Times New Roman"/>
          <w:sz w:val="24"/>
          <w:szCs w:val="24"/>
        </w:rPr>
        <w:t>As a facilitator</w:t>
      </w:r>
      <w:r w:rsidR="001A4FA6" w:rsidRPr="00EC5BC3">
        <w:rPr>
          <w:rFonts w:ascii="Times New Roman" w:hAnsi="Times New Roman" w:cs="Times New Roman"/>
          <w:sz w:val="24"/>
          <w:szCs w:val="24"/>
        </w:rPr>
        <w:t>,</w:t>
      </w:r>
      <w:r w:rsidR="00011E2E" w:rsidRPr="00EC5BC3">
        <w:rPr>
          <w:rFonts w:ascii="Times New Roman" w:hAnsi="Times New Roman" w:cs="Times New Roman"/>
          <w:sz w:val="24"/>
          <w:szCs w:val="24"/>
        </w:rPr>
        <w:t xml:space="preserve"> it will be important for you to frame the wa</w:t>
      </w:r>
      <w:r w:rsidR="00BE0438" w:rsidRPr="00EC5BC3">
        <w:rPr>
          <w:rFonts w:ascii="Times New Roman" w:hAnsi="Times New Roman" w:cs="Times New Roman"/>
          <w:sz w:val="24"/>
          <w:szCs w:val="24"/>
        </w:rPr>
        <w:t xml:space="preserve">y you address the issue from a couple points of view. </w:t>
      </w:r>
      <w:r w:rsidR="00575255" w:rsidRPr="00EC5BC3">
        <w:rPr>
          <w:rFonts w:ascii="Times New Roman" w:hAnsi="Times New Roman" w:cs="Times New Roman"/>
          <w:sz w:val="24"/>
          <w:szCs w:val="24"/>
        </w:rPr>
        <w:t xml:space="preserve">You must speak to both the </w:t>
      </w:r>
      <w:proofErr w:type="spellStart"/>
      <w:r w:rsidR="00575255" w:rsidRPr="00EC5BC3">
        <w:rPr>
          <w:rFonts w:ascii="Times New Roman" w:hAnsi="Times New Roman" w:cs="Times New Roman"/>
          <w:sz w:val="24"/>
          <w:szCs w:val="24"/>
        </w:rPr>
        <w:t>monopolizer’s</w:t>
      </w:r>
      <w:proofErr w:type="spellEnd"/>
      <w:r w:rsidR="00575255" w:rsidRPr="00EC5BC3">
        <w:rPr>
          <w:rFonts w:ascii="Times New Roman" w:hAnsi="Times New Roman" w:cs="Times New Roman"/>
          <w:sz w:val="24"/>
          <w:szCs w:val="24"/>
        </w:rPr>
        <w:t xml:space="preserve"> behavior and the group dynamic that allowed the group to be monopolized. </w:t>
      </w:r>
      <w:r w:rsidR="00F43921" w:rsidRPr="00EC5BC3">
        <w:rPr>
          <w:rFonts w:ascii="Times New Roman" w:hAnsi="Times New Roman" w:cs="Times New Roman"/>
          <w:sz w:val="24"/>
          <w:szCs w:val="24"/>
        </w:rPr>
        <w:t xml:space="preserve">This brings the issues forward in a manner that does not “blame” the </w:t>
      </w:r>
      <w:proofErr w:type="spellStart"/>
      <w:r w:rsidR="00F43921" w:rsidRPr="00EC5BC3">
        <w:rPr>
          <w:rFonts w:ascii="Times New Roman" w:hAnsi="Times New Roman" w:cs="Times New Roman"/>
          <w:sz w:val="24"/>
          <w:szCs w:val="24"/>
        </w:rPr>
        <w:t>monopolizer</w:t>
      </w:r>
      <w:proofErr w:type="spellEnd"/>
      <w:r w:rsidR="00F43921" w:rsidRPr="00EC5BC3">
        <w:rPr>
          <w:rFonts w:ascii="Times New Roman" w:hAnsi="Times New Roman" w:cs="Times New Roman"/>
          <w:sz w:val="24"/>
          <w:szCs w:val="24"/>
        </w:rPr>
        <w:t>, but frames their behavior in the context of the group</w:t>
      </w:r>
      <w:r w:rsidR="001A4FA6" w:rsidRPr="00EC5BC3">
        <w:rPr>
          <w:rFonts w:ascii="Times New Roman" w:hAnsi="Times New Roman" w:cs="Times New Roman"/>
          <w:sz w:val="24"/>
          <w:szCs w:val="24"/>
        </w:rPr>
        <w:t xml:space="preserve"> </w:t>
      </w:r>
      <w:r w:rsidR="008E1E50" w:rsidRPr="00EC5BC3">
        <w:rPr>
          <w:rFonts w:ascii="Times New Roman" w:hAnsi="Times New Roman" w:cs="Times New Roman"/>
          <w:sz w:val="24"/>
          <w:szCs w:val="24"/>
        </w:rPr>
        <w:t>(</w:t>
      </w:r>
      <w:proofErr w:type="spellStart"/>
      <w:r w:rsidR="008E1E50" w:rsidRPr="00EC5BC3">
        <w:rPr>
          <w:rFonts w:ascii="Times New Roman" w:hAnsi="Times New Roman" w:cs="Times New Roman"/>
          <w:sz w:val="24"/>
          <w:szCs w:val="24"/>
        </w:rPr>
        <w:t>Yalom</w:t>
      </w:r>
      <w:proofErr w:type="spellEnd"/>
      <w:r w:rsidR="008E1E50" w:rsidRPr="00EC5BC3">
        <w:rPr>
          <w:rFonts w:ascii="Times New Roman" w:hAnsi="Times New Roman" w:cs="Times New Roman"/>
          <w:sz w:val="24"/>
          <w:szCs w:val="24"/>
        </w:rPr>
        <w:t xml:space="preserve"> and </w:t>
      </w:r>
      <w:proofErr w:type="spellStart"/>
      <w:r w:rsidR="008E1E50" w:rsidRPr="00EC5BC3">
        <w:rPr>
          <w:rFonts w:ascii="Times New Roman" w:hAnsi="Times New Roman" w:cs="Times New Roman"/>
          <w:sz w:val="24"/>
          <w:szCs w:val="24"/>
        </w:rPr>
        <w:t>Leszcz</w:t>
      </w:r>
      <w:proofErr w:type="spellEnd"/>
      <w:r w:rsidR="008E1E50" w:rsidRPr="00EC5BC3">
        <w:rPr>
          <w:rFonts w:ascii="Times New Roman" w:hAnsi="Times New Roman" w:cs="Times New Roman"/>
          <w:sz w:val="24"/>
          <w:szCs w:val="24"/>
        </w:rPr>
        <w:t>, 2005)</w:t>
      </w:r>
      <w:r w:rsidR="00F43921" w:rsidRPr="00EC5BC3">
        <w:rPr>
          <w:rFonts w:ascii="Times New Roman" w:hAnsi="Times New Roman" w:cs="Times New Roman"/>
          <w:sz w:val="24"/>
          <w:szCs w:val="24"/>
        </w:rPr>
        <w:t xml:space="preserve">. </w:t>
      </w:r>
      <w:r w:rsidR="00245CE3" w:rsidRPr="00EC5BC3">
        <w:rPr>
          <w:rFonts w:ascii="Times New Roman" w:hAnsi="Times New Roman" w:cs="Times New Roman"/>
          <w:sz w:val="24"/>
          <w:szCs w:val="24"/>
        </w:rPr>
        <w:t xml:space="preserve">An example </w:t>
      </w:r>
      <w:proofErr w:type="spellStart"/>
      <w:r w:rsidR="00245CE3" w:rsidRPr="00EC5BC3">
        <w:rPr>
          <w:rFonts w:ascii="Times New Roman" w:hAnsi="Times New Roman" w:cs="Times New Roman"/>
          <w:sz w:val="24"/>
          <w:szCs w:val="24"/>
        </w:rPr>
        <w:t>Yalom</w:t>
      </w:r>
      <w:proofErr w:type="spellEnd"/>
      <w:r w:rsidR="00245CE3" w:rsidRPr="00EC5BC3">
        <w:rPr>
          <w:rFonts w:ascii="Times New Roman" w:hAnsi="Times New Roman" w:cs="Times New Roman"/>
          <w:sz w:val="24"/>
          <w:szCs w:val="24"/>
        </w:rPr>
        <w:t xml:space="preserve"> put’s forward is below:</w:t>
      </w:r>
    </w:p>
    <w:p w14:paraId="6A82FB1A" w14:textId="3D00248B" w:rsidR="002E5296" w:rsidRPr="00EC5BC3" w:rsidRDefault="002E5296" w:rsidP="00EC5BC3">
      <w:pPr>
        <w:spacing w:line="480" w:lineRule="auto"/>
        <w:rPr>
          <w:rFonts w:ascii="Times New Roman" w:hAnsi="Times New Roman" w:cs="Times New Roman"/>
          <w:i/>
          <w:sz w:val="24"/>
          <w:szCs w:val="24"/>
        </w:rPr>
      </w:pPr>
      <w:r w:rsidRPr="00EC5BC3">
        <w:rPr>
          <w:rFonts w:ascii="Times New Roman" w:hAnsi="Times New Roman" w:cs="Times New Roman"/>
          <w:i/>
          <w:sz w:val="24"/>
          <w:szCs w:val="24"/>
        </w:rPr>
        <w:t xml:space="preserve">“Walt, who had been in the group for seven weeks, launched into a familiar, </w:t>
      </w:r>
      <w:proofErr w:type="spellStart"/>
      <w:r w:rsidRPr="00EC5BC3">
        <w:rPr>
          <w:rFonts w:ascii="Times New Roman" w:hAnsi="Times New Roman" w:cs="Times New Roman"/>
          <w:i/>
          <w:sz w:val="24"/>
          <w:szCs w:val="24"/>
        </w:rPr>
        <w:t>miliar</w:t>
      </w:r>
      <w:proofErr w:type="spellEnd"/>
      <w:r w:rsidRPr="00EC5BC3">
        <w:rPr>
          <w:rFonts w:ascii="Times New Roman" w:hAnsi="Times New Roman" w:cs="Times New Roman"/>
          <w:i/>
          <w:sz w:val="24"/>
          <w:szCs w:val="24"/>
        </w:rPr>
        <w:t>, lengthy tribute to the remarkable imp</w:t>
      </w:r>
      <w:r w:rsidR="009207D2" w:rsidRPr="00EC5BC3">
        <w:rPr>
          <w:rFonts w:ascii="Times New Roman" w:hAnsi="Times New Roman" w:cs="Times New Roman"/>
          <w:i/>
          <w:sz w:val="24"/>
          <w:szCs w:val="24"/>
        </w:rPr>
        <w:t>rovement he had undergone.</w:t>
      </w:r>
      <w:r w:rsidRPr="00EC5BC3">
        <w:rPr>
          <w:rFonts w:ascii="Times New Roman" w:hAnsi="Times New Roman" w:cs="Times New Roman"/>
          <w:i/>
          <w:sz w:val="24"/>
          <w:szCs w:val="24"/>
        </w:rPr>
        <w:t xml:space="preserve"> He described in exquisite detail how his chief problem had been that he had not understood the damaging effects his behavior had on others, and how now, having achieved such understanding, he was ready to leave the hospital. The therapist observed that some of the members were restless. One softly pounded his fist into his palm, while others slumped back in a posture of indifference and resignation. He stopped the monopolist by asking the group members how many times they had heard Walt relate this account. All agreed they had heard it at every meeting-in fact, they had heard Walt speak this way in the very fi</w:t>
      </w:r>
      <w:r w:rsidR="0009426A" w:rsidRPr="00EC5BC3">
        <w:rPr>
          <w:rFonts w:ascii="Times New Roman" w:hAnsi="Times New Roman" w:cs="Times New Roman"/>
          <w:i/>
          <w:sz w:val="24"/>
          <w:szCs w:val="24"/>
        </w:rPr>
        <w:t xml:space="preserve">rst meeting. Furthermore, </w:t>
      </w:r>
      <w:r w:rsidRPr="00EC5BC3">
        <w:rPr>
          <w:rFonts w:ascii="Times New Roman" w:hAnsi="Times New Roman" w:cs="Times New Roman"/>
          <w:i/>
          <w:sz w:val="24"/>
          <w:szCs w:val="24"/>
        </w:rPr>
        <w:t xml:space="preserve">they had never heard him talk about anything else and knew him only as a story. The members discussed their irritation with Walt, their reluctance to attack him for fear of seriously injuring him, of losing control of themselves, or of painful retaliation. Some spoke of their hopelessness about ever reaching Walt, and of the fact that he related to them only as stick figures without flesh or depth. Still others spoke of their terror of speaking and revealing themselves in the group; therefore, they welcomed Walt's monopolization. A few members expressed pressed their total lack of interest or faith in therapy and therefore failed to intercept Walt because of apathy. Thus the process was overdetermined: </w:t>
      </w:r>
      <w:r w:rsidRPr="00EC5BC3">
        <w:rPr>
          <w:rFonts w:ascii="Times New Roman" w:hAnsi="Times New Roman" w:cs="Times New Roman"/>
          <w:i/>
          <w:sz w:val="24"/>
          <w:szCs w:val="24"/>
        </w:rPr>
        <w:lastRenderedPageBreak/>
        <w:t>A host of interlocking factors resulted in a dynamic equilibrium called monopolization. By halting the runaway process, uncovering and working through the underlying factors, the therapist obtained maximum therapeutic benefit from a potentially crippling group phenomenon. Each member moved closer to group involvement. Walt was no longer permitted or encouraged to participate in a fashion that could not possibly be helpful to him or the group.”</w:t>
      </w:r>
    </w:p>
    <w:p w14:paraId="6A82FB1B" w14:textId="18D849FC" w:rsidR="00FC0918" w:rsidRPr="00EC5BC3" w:rsidRDefault="00FC0918" w:rsidP="00EC5BC3">
      <w:pPr>
        <w:spacing w:after="0" w:line="480" w:lineRule="auto"/>
        <w:rPr>
          <w:rFonts w:ascii="Times New Roman" w:hAnsi="Times New Roman" w:cs="Times New Roman"/>
          <w:sz w:val="24"/>
          <w:szCs w:val="24"/>
        </w:rPr>
      </w:pPr>
      <w:r w:rsidRPr="00EC5BC3">
        <w:rPr>
          <w:rFonts w:ascii="Times New Roman" w:hAnsi="Times New Roman" w:cs="Times New Roman"/>
          <w:sz w:val="24"/>
          <w:szCs w:val="24"/>
        </w:rPr>
        <w:tab/>
        <w:t xml:space="preserve">“The silent member” falls on the opposite end of the spectrum </w:t>
      </w:r>
      <w:r w:rsidR="00110CF9" w:rsidRPr="00EC5BC3">
        <w:rPr>
          <w:rFonts w:ascii="Times New Roman" w:hAnsi="Times New Roman" w:cs="Times New Roman"/>
          <w:sz w:val="24"/>
          <w:szCs w:val="24"/>
        </w:rPr>
        <w:t xml:space="preserve">of problem behaviors, but is still problematic to group process and relationships. </w:t>
      </w:r>
      <w:r w:rsidR="00194D4D" w:rsidRPr="00EC5BC3">
        <w:rPr>
          <w:rFonts w:ascii="Times New Roman" w:hAnsi="Times New Roman" w:cs="Times New Roman"/>
          <w:sz w:val="24"/>
          <w:szCs w:val="24"/>
        </w:rPr>
        <w:t xml:space="preserve">A group member may be silent for many different reasons, </w:t>
      </w:r>
      <w:r w:rsidR="00E53943" w:rsidRPr="00EC5BC3">
        <w:rPr>
          <w:rFonts w:ascii="Times New Roman" w:hAnsi="Times New Roman" w:cs="Times New Roman"/>
          <w:sz w:val="24"/>
          <w:szCs w:val="24"/>
        </w:rPr>
        <w:t xml:space="preserve">but </w:t>
      </w:r>
      <w:proofErr w:type="spellStart"/>
      <w:r w:rsidR="00E53943" w:rsidRPr="00EC5BC3">
        <w:rPr>
          <w:rFonts w:ascii="Times New Roman" w:hAnsi="Times New Roman" w:cs="Times New Roman"/>
          <w:sz w:val="24"/>
          <w:szCs w:val="24"/>
        </w:rPr>
        <w:t>Yalom</w:t>
      </w:r>
      <w:proofErr w:type="spellEnd"/>
      <w:r w:rsidR="00E53943" w:rsidRPr="00EC5BC3">
        <w:rPr>
          <w:rFonts w:ascii="Times New Roman" w:hAnsi="Times New Roman" w:cs="Times New Roman"/>
          <w:sz w:val="24"/>
          <w:szCs w:val="24"/>
        </w:rPr>
        <w:t xml:space="preserve"> notes that “silence is never silent.” What he means is that silence is a behavior that has an effect on a group</w:t>
      </w:r>
      <w:r w:rsidR="00CD128E" w:rsidRPr="00EC5BC3">
        <w:rPr>
          <w:rFonts w:ascii="Times New Roman" w:hAnsi="Times New Roman" w:cs="Times New Roman"/>
          <w:sz w:val="24"/>
          <w:szCs w:val="24"/>
        </w:rPr>
        <w:t xml:space="preserve"> </w:t>
      </w:r>
      <w:r w:rsidR="008E1E50" w:rsidRPr="00EC5BC3">
        <w:rPr>
          <w:rFonts w:ascii="Times New Roman" w:hAnsi="Times New Roman" w:cs="Times New Roman"/>
          <w:sz w:val="24"/>
          <w:szCs w:val="24"/>
        </w:rPr>
        <w:t>(</w:t>
      </w:r>
      <w:proofErr w:type="spellStart"/>
      <w:r w:rsidR="008E1E50" w:rsidRPr="00EC5BC3">
        <w:rPr>
          <w:rFonts w:ascii="Times New Roman" w:hAnsi="Times New Roman" w:cs="Times New Roman"/>
          <w:sz w:val="24"/>
          <w:szCs w:val="24"/>
        </w:rPr>
        <w:t>Yalom</w:t>
      </w:r>
      <w:proofErr w:type="spellEnd"/>
      <w:r w:rsidR="008E1E50" w:rsidRPr="00EC5BC3">
        <w:rPr>
          <w:rFonts w:ascii="Times New Roman" w:hAnsi="Times New Roman" w:cs="Times New Roman"/>
          <w:sz w:val="24"/>
          <w:szCs w:val="24"/>
        </w:rPr>
        <w:t xml:space="preserve"> and </w:t>
      </w:r>
      <w:proofErr w:type="spellStart"/>
      <w:r w:rsidR="008E1E50" w:rsidRPr="00EC5BC3">
        <w:rPr>
          <w:rFonts w:ascii="Times New Roman" w:hAnsi="Times New Roman" w:cs="Times New Roman"/>
          <w:sz w:val="24"/>
          <w:szCs w:val="24"/>
        </w:rPr>
        <w:t>Leszcz</w:t>
      </w:r>
      <w:proofErr w:type="spellEnd"/>
      <w:r w:rsidR="008E1E50" w:rsidRPr="00EC5BC3">
        <w:rPr>
          <w:rFonts w:ascii="Times New Roman" w:hAnsi="Times New Roman" w:cs="Times New Roman"/>
          <w:sz w:val="24"/>
          <w:szCs w:val="24"/>
        </w:rPr>
        <w:t>, 2005)</w:t>
      </w:r>
      <w:r w:rsidR="00E53943" w:rsidRPr="00EC5BC3">
        <w:rPr>
          <w:rFonts w:ascii="Times New Roman" w:hAnsi="Times New Roman" w:cs="Times New Roman"/>
          <w:sz w:val="24"/>
          <w:szCs w:val="24"/>
        </w:rPr>
        <w:t>.</w:t>
      </w:r>
      <w:r w:rsidR="00A7208C" w:rsidRPr="00EC5BC3">
        <w:rPr>
          <w:rFonts w:ascii="Times New Roman" w:hAnsi="Times New Roman" w:cs="Times New Roman"/>
          <w:sz w:val="24"/>
          <w:szCs w:val="24"/>
        </w:rPr>
        <w:t xml:space="preserve"> </w:t>
      </w:r>
      <w:r w:rsidR="00B0076B" w:rsidRPr="00EC5BC3">
        <w:rPr>
          <w:rFonts w:ascii="Times New Roman" w:hAnsi="Times New Roman" w:cs="Times New Roman"/>
          <w:sz w:val="24"/>
          <w:szCs w:val="24"/>
        </w:rPr>
        <w:t xml:space="preserve">Silence </w:t>
      </w:r>
      <w:r w:rsidR="00844F39" w:rsidRPr="00EC5BC3">
        <w:rPr>
          <w:rFonts w:ascii="Times New Roman" w:hAnsi="Times New Roman" w:cs="Times New Roman"/>
          <w:sz w:val="24"/>
          <w:szCs w:val="24"/>
        </w:rPr>
        <w:t>can come from many different places ranging from shame/guilt or insecurity, to perfectionism</w:t>
      </w:r>
      <w:r w:rsidR="00624139" w:rsidRPr="00EC5BC3">
        <w:rPr>
          <w:rFonts w:ascii="Times New Roman" w:hAnsi="Times New Roman" w:cs="Times New Roman"/>
          <w:sz w:val="24"/>
          <w:szCs w:val="24"/>
        </w:rPr>
        <w:t>, group dynamics,</w:t>
      </w:r>
      <w:r w:rsidR="00844F39" w:rsidRPr="00EC5BC3">
        <w:rPr>
          <w:rFonts w:ascii="Times New Roman" w:hAnsi="Times New Roman" w:cs="Times New Roman"/>
          <w:sz w:val="24"/>
          <w:szCs w:val="24"/>
        </w:rPr>
        <w:t xml:space="preserve"> or </w:t>
      </w:r>
      <w:r w:rsidR="00233070" w:rsidRPr="00EC5BC3">
        <w:rPr>
          <w:rFonts w:ascii="Times New Roman" w:hAnsi="Times New Roman" w:cs="Times New Roman"/>
          <w:sz w:val="24"/>
          <w:szCs w:val="24"/>
        </w:rPr>
        <w:t xml:space="preserve">waiting to be engaged by the facilitator. </w:t>
      </w:r>
      <w:r w:rsidR="007A60E1" w:rsidRPr="00EC5BC3">
        <w:rPr>
          <w:rFonts w:ascii="Times New Roman" w:hAnsi="Times New Roman" w:cs="Times New Roman"/>
          <w:sz w:val="24"/>
          <w:szCs w:val="24"/>
        </w:rPr>
        <w:t xml:space="preserve">The important line to walk with “silent” members between putting too much pressure on them to engage </w:t>
      </w:r>
      <w:r w:rsidR="009C5E3B" w:rsidRPr="00EC5BC3">
        <w:rPr>
          <w:rFonts w:ascii="Times New Roman" w:hAnsi="Times New Roman" w:cs="Times New Roman"/>
          <w:sz w:val="24"/>
          <w:szCs w:val="24"/>
        </w:rPr>
        <w:t xml:space="preserve">or allowing them to become extremely isolated. </w:t>
      </w:r>
      <w:r w:rsidR="00DE6EC7" w:rsidRPr="00EC5BC3">
        <w:rPr>
          <w:rFonts w:ascii="Times New Roman" w:hAnsi="Times New Roman" w:cs="Times New Roman"/>
          <w:sz w:val="24"/>
          <w:szCs w:val="24"/>
        </w:rPr>
        <w:t xml:space="preserve">Group members that lag behind others in sharing details or concerns about their lives may struggle to catch up. </w:t>
      </w:r>
      <w:r w:rsidR="0017040A" w:rsidRPr="00EC5BC3">
        <w:rPr>
          <w:rFonts w:ascii="Times New Roman" w:hAnsi="Times New Roman" w:cs="Times New Roman"/>
          <w:sz w:val="24"/>
          <w:szCs w:val="24"/>
        </w:rPr>
        <w:t>Some basic interventions could include commenting on the “sile</w:t>
      </w:r>
      <w:r w:rsidR="00FB54DD" w:rsidRPr="00EC5BC3">
        <w:rPr>
          <w:rFonts w:ascii="Times New Roman" w:hAnsi="Times New Roman" w:cs="Times New Roman"/>
          <w:sz w:val="24"/>
          <w:szCs w:val="24"/>
        </w:rPr>
        <w:t xml:space="preserve">nt members” nonverbal behavior, </w:t>
      </w:r>
      <w:r w:rsidR="00900A19" w:rsidRPr="00EC5BC3">
        <w:rPr>
          <w:rFonts w:ascii="Times New Roman" w:hAnsi="Times New Roman" w:cs="Times New Roman"/>
          <w:sz w:val="24"/>
          <w:szCs w:val="24"/>
        </w:rPr>
        <w:t>asking other members of the gr</w:t>
      </w:r>
      <w:r w:rsidR="00FB54DD" w:rsidRPr="00EC5BC3">
        <w:rPr>
          <w:rFonts w:ascii="Times New Roman" w:hAnsi="Times New Roman" w:cs="Times New Roman"/>
          <w:sz w:val="24"/>
          <w:szCs w:val="24"/>
        </w:rPr>
        <w:t xml:space="preserve">oup what silence means to them, or </w:t>
      </w:r>
      <w:r w:rsidR="00900A19" w:rsidRPr="00EC5BC3">
        <w:rPr>
          <w:rFonts w:ascii="Times New Roman" w:hAnsi="Times New Roman" w:cs="Times New Roman"/>
          <w:sz w:val="24"/>
          <w:szCs w:val="24"/>
        </w:rPr>
        <w:t>speak about times in their lives where th</w:t>
      </w:r>
      <w:r w:rsidR="00FB54DD" w:rsidRPr="00EC5BC3">
        <w:rPr>
          <w:rFonts w:ascii="Times New Roman" w:hAnsi="Times New Roman" w:cs="Times New Roman"/>
          <w:sz w:val="24"/>
          <w:szCs w:val="24"/>
        </w:rPr>
        <w:t xml:space="preserve">ey have found themselves silent </w:t>
      </w:r>
      <w:r w:rsidR="008E1E50" w:rsidRPr="00EC5BC3">
        <w:rPr>
          <w:rFonts w:ascii="Times New Roman" w:hAnsi="Times New Roman" w:cs="Times New Roman"/>
          <w:sz w:val="24"/>
          <w:szCs w:val="24"/>
        </w:rPr>
        <w:t>(</w:t>
      </w:r>
      <w:proofErr w:type="spellStart"/>
      <w:r w:rsidR="008E1E50" w:rsidRPr="00EC5BC3">
        <w:rPr>
          <w:rFonts w:ascii="Times New Roman" w:hAnsi="Times New Roman" w:cs="Times New Roman"/>
          <w:sz w:val="24"/>
          <w:szCs w:val="24"/>
        </w:rPr>
        <w:t>Yalom</w:t>
      </w:r>
      <w:proofErr w:type="spellEnd"/>
      <w:r w:rsidR="008E1E50" w:rsidRPr="00EC5BC3">
        <w:rPr>
          <w:rFonts w:ascii="Times New Roman" w:hAnsi="Times New Roman" w:cs="Times New Roman"/>
          <w:sz w:val="24"/>
          <w:szCs w:val="24"/>
        </w:rPr>
        <w:t xml:space="preserve"> and </w:t>
      </w:r>
      <w:proofErr w:type="spellStart"/>
      <w:r w:rsidR="008E1E50" w:rsidRPr="00EC5BC3">
        <w:rPr>
          <w:rFonts w:ascii="Times New Roman" w:hAnsi="Times New Roman" w:cs="Times New Roman"/>
          <w:sz w:val="24"/>
          <w:szCs w:val="24"/>
        </w:rPr>
        <w:t>Leszcz</w:t>
      </w:r>
      <w:proofErr w:type="spellEnd"/>
      <w:r w:rsidR="008E1E50" w:rsidRPr="00EC5BC3">
        <w:rPr>
          <w:rFonts w:ascii="Times New Roman" w:hAnsi="Times New Roman" w:cs="Times New Roman"/>
          <w:sz w:val="24"/>
          <w:szCs w:val="24"/>
        </w:rPr>
        <w:t>, 2005)</w:t>
      </w:r>
      <w:r w:rsidR="00900A19" w:rsidRPr="00EC5BC3">
        <w:rPr>
          <w:rFonts w:ascii="Times New Roman" w:hAnsi="Times New Roman" w:cs="Times New Roman"/>
          <w:sz w:val="24"/>
          <w:szCs w:val="24"/>
        </w:rPr>
        <w:t xml:space="preserve">. </w:t>
      </w:r>
      <w:r w:rsidR="00E53943" w:rsidRPr="00EC5BC3">
        <w:rPr>
          <w:rFonts w:ascii="Times New Roman" w:hAnsi="Times New Roman" w:cs="Times New Roman"/>
          <w:sz w:val="24"/>
          <w:szCs w:val="24"/>
        </w:rPr>
        <w:t xml:space="preserve"> </w:t>
      </w:r>
    </w:p>
    <w:p w14:paraId="2C9A9651" w14:textId="42438B7C" w:rsidR="004366F4" w:rsidRPr="00EC5BC3" w:rsidRDefault="00856E14" w:rsidP="00EC5BC3">
      <w:pPr>
        <w:spacing w:after="0" w:line="480" w:lineRule="auto"/>
        <w:rPr>
          <w:rFonts w:ascii="Times New Roman" w:hAnsi="Times New Roman" w:cs="Times New Roman"/>
          <w:sz w:val="24"/>
          <w:szCs w:val="24"/>
        </w:rPr>
      </w:pPr>
      <w:r w:rsidRPr="00EC5BC3">
        <w:rPr>
          <w:rFonts w:ascii="Times New Roman" w:hAnsi="Times New Roman" w:cs="Times New Roman"/>
          <w:sz w:val="24"/>
          <w:szCs w:val="24"/>
        </w:rPr>
        <w:tab/>
        <w:t xml:space="preserve">“The boring client” </w:t>
      </w:r>
      <w:r w:rsidR="00B178CD" w:rsidRPr="00EC5BC3">
        <w:rPr>
          <w:rFonts w:ascii="Times New Roman" w:hAnsi="Times New Roman" w:cs="Times New Roman"/>
          <w:sz w:val="24"/>
          <w:szCs w:val="24"/>
        </w:rPr>
        <w:t xml:space="preserve">is a somewhat arbitrary concept, as “boring” can mean different things to different people. </w:t>
      </w:r>
      <w:r w:rsidR="000D305F" w:rsidRPr="00EC5BC3">
        <w:rPr>
          <w:rFonts w:ascii="Times New Roman" w:hAnsi="Times New Roman" w:cs="Times New Roman"/>
          <w:sz w:val="24"/>
          <w:szCs w:val="24"/>
        </w:rPr>
        <w:t xml:space="preserve">The important thing to look for </w:t>
      </w:r>
      <w:r w:rsidR="00544B2D" w:rsidRPr="00EC5BC3">
        <w:rPr>
          <w:rFonts w:ascii="Times New Roman" w:hAnsi="Times New Roman" w:cs="Times New Roman"/>
          <w:sz w:val="24"/>
          <w:szCs w:val="24"/>
        </w:rPr>
        <w:t xml:space="preserve">is a participant that is often restrained, either in affect or verbal/non-verbal involvement with the group. </w:t>
      </w:r>
      <w:r w:rsidR="00976CFE" w:rsidRPr="00EC5BC3">
        <w:rPr>
          <w:rFonts w:ascii="Times New Roman" w:hAnsi="Times New Roman" w:cs="Times New Roman"/>
          <w:sz w:val="24"/>
          <w:szCs w:val="24"/>
        </w:rPr>
        <w:t>Typically</w:t>
      </w:r>
      <w:r w:rsidR="00803E84" w:rsidRPr="00EC5BC3">
        <w:rPr>
          <w:rFonts w:ascii="Times New Roman" w:hAnsi="Times New Roman" w:cs="Times New Roman"/>
          <w:sz w:val="24"/>
          <w:szCs w:val="24"/>
        </w:rPr>
        <w:t>,</w:t>
      </w:r>
      <w:r w:rsidR="00976CFE" w:rsidRPr="00EC5BC3">
        <w:rPr>
          <w:rFonts w:ascii="Times New Roman" w:hAnsi="Times New Roman" w:cs="Times New Roman"/>
          <w:sz w:val="24"/>
          <w:szCs w:val="24"/>
        </w:rPr>
        <w:t xml:space="preserve"> this person plays it very safe with how they engage other group members and rarely take risks in sharing. </w:t>
      </w:r>
      <w:r w:rsidR="00F772B4" w:rsidRPr="00EC5BC3">
        <w:rPr>
          <w:rFonts w:ascii="Times New Roman" w:hAnsi="Times New Roman" w:cs="Times New Roman"/>
          <w:sz w:val="24"/>
          <w:szCs w:val="24"/>
        </w:rPr>
        <w:t xml:space="preserve">They may also be very rigid in their thought patterns </w:t>
      </w:r>
      <w:r w:rsidR="0078018A" w:rsidRPr="00EC5BC3">
        <w:rPr>
          <w:rFonts w:ascii="Times New Roman" w:hAnsi="Times New Roman" w:cs="Times New Roman"/>
          <w:sz w:val="24"/>
          <w:szCs w:val="24"/>
        </w:rPr>
        <w:t xml:space="preserve">and spend inordinate amounts of time on details rather than feelings. </w:t>
      </w:r>
      <w:r w:rsidR="00F13F7F" w:rsidRPr="00EC5BC3">
        <w:rPr>
          <w:rFonts w:ascii="Times New Roman" w:hAnsi="Times New Roman" w:cs="Times New Roman"/>
          <w:sz w:val="24"/>
          <w:szCs w:val="24"/>
        </w:rPr>
        <w:t xml:space="preserve">This could come out of a serious fear of rejection or abandonment or the belief that </w:t>
      </w:r>
      <w:r w:rsidR="00F13F7F" w:rsidRPr="00EC5BC3">
        <w:rPr>
          <w:rFonts w:ascii="Times New Roman" w:hAnsi="Times New Roman" w:cs="Times New Roman"/>
          <w:sz w:val="24"/>
          <w:szCs w:val="24"/>
        </w:rPr>
        <w:lastRenderedPageBreak/>
        <w:t>bringing forward more of themselves in an assertive manner could be</w:t>
      </w:r>
      <w:r w:rsidR="00035AFC" w:rsidRPr="00EC5BC3">
        <w:rPr>
          <w:rFonts w:ascii="Times New Roman" w:hAnsi="Times New Roman" w:cs="Times New Roman"/>
          <w:sz w:val="24"/>
          <w:szCs w:val="24"/>
        </w:rPr>
        <w:t xml:space="preserve"> taken as being “too aggressive</w:t>
      </w:r>
      <w:r w:rsidR="00F13F7F" w:rsidRPr="00EC5BC3">
        <w:rPr>
          <w:rFonts w:ascii="Times New Roman" w:hAnsi="Times New Roman" w:cs="Times New Roman"/>
          <w:sz w:val="24"/>
          <w:szCs w:val="24"/>
        </w:rPr>
        <w:t>”</w:t>
      </w:r>
      <w:r w:rsidR="00035AFC" w:rsidRPr="00EC5BC3">
        <w:rPr>
          <w:rFonts w:ascii="Times New Roman" w:hAnsi="Times New Roman" w:cs="Times New Roman"/>
          <w:sz w:val="24"/>
          <w:szCs w:val="24"/>
        </w:rPr>
        <w:t xml:space="preserve"> </w:t>
      </w:r>
      <w:r w:rsidR="008E1E50" w:rsidRPr="00EC5BC3">
        <w:rPr>
          <w:rFonts w:ascii="Times New Roman" w:hAnsi="Times New Roman" w:cs="Times New Roman"/>
          <w:sz w:val="24"/>
          <w:szCs w:val="24"/>
        </w:rPr>
        <w:t>(</w:t>
      </w:r>
      <w:proofErr w:type="spellStart"/>
      <w:r w:rsidR="008E1E50" w:rsidRPr="00EC5BC3">
        <w:rPr>
          <w:rFonts w:ascii="Times New Roman" w:hAnsi="Times New Roman" w:cs="Times New Roman"/>
          <w:sz w:val="24"/>
          <w:szCs w:val="24"/>
        </w:rPr>
        <w:t>Yalom</w:t>
      </w:r>
      <w:proofErr w:type="spellEnd"/>
      <w:r w:rsidR="008E1E50" w:rsidRPr="00EC5BC3">
        <w:rPr>
          <w:rFonts w:ascii="Times New Roman" w:hAnsi="Times New Roman" w:cs="Times New Roman"/>
          <w:sz w:val="24"/>
          <w:szCs w:val="24"/>
        </w:rPr>
        <w:t xml:space="preserve"> and </w:t>
      </w:r>
      <w:proofErr w:type="spellStart"/>
      <w:r w:rsidR="008E1E50" w:rsidRPr="00EC5BC3">
        <w:rPr>
          <w:rFonts w:ascii="Times New Roman" w:hAnsi="Times New Roman" w:cs="Times New Roman"/>
          <w:sz w:val="24"/>
          <w:szCs w:val="24"/>
        </w:rPr>
        <w:t>Leszcz</w:t>
      </w:r>
      <w:proofErr w:type="spellEnd"/>
      <w:r w:rsidR="008E1E50" w:rsidRPr="00EC5BC3">
        <w:rPr>
          <w:rFonts w:ascii="Times New Roman" w:hAnsi="Times New Roman" w:cs="Times New Roman"/>
          <w:sz w:val="24"/>
          <w:szCs w:val="24"/>
        </w:rPr>
        <w:t>, 2005)</w:t>
      </w:r>
      <w:r w:rsidR="00035AFC" w:rsidRPr="00EC5BC3">
        <w:rPr>
          <w:rFonts w:ascii="Times New Roman" w:hAnsi="Times New Roman" w:cs="Times New Roman"/>
          <w:sz w:val="24"/>
          <w:szCs w:val="24"/>
        </w:rPr>
        <w:t>.</w:t>
      </w:r>
      <w:r w:rsidR="00F13F7F" w:rsidRPr="00EC5BC3">
        <w:rPr>
          <w:rFonts w:ascii="Times New Roman" w:hAnsi="Times New Roman" w:cs="Times New Roman"/>
          <w:sz w:val="24"/>
          <w:szCs w:val="24"/>
        </w:rPr>
        <w:t xml:space="preserve"> </w:t>
      </w:r>
      <w:r w:rsidR="00375605" w:rsidRPr="00EC5BC3">
        <w:rPr>
          <w:rFonts w:ascii="Times New Roman" w:hAnsi="Times New Roman" w:cs="Times New Roman"/>
          <w:sz w:val="24"/>
          <w:szCs w:val="24"/>
        </w:rPr>
        <w:t>One example</w:t>
      </w:r>
      <w:r w:rsidR="00FA6890" w:rsidRPr="00EC5BC3">
        <w:rPr>
          <w:rFonts w:ascii="Times New Roman" w:hAnsi="Times New Roman" w:cs="Times New Roman"/>
          <w:sz w:val="24"/>
          <w:szCs w:val="24"/>
        </w:rPr>
        <w:t xml:space="preserve"> </w:t>
      </w:r>
      <w:proofErr w:type="spellStart"/>
      <w:r w:rsidR="00FA6890" w:rsidRPr="00EC5BC3">
        <w:rPr>
          <w:rFonts w:ascii="Times New Roman" w:hAnsi="Times New Roman" w:cs="Times New Roman"/>
          <w:sz w:val="24"/>
          <w:szCs w:val="24"/>
        </w:rPr>
        <w:t>Yalom</w:t>
      </w:r>
      <w:proofErr w:type="spellEnd"/>
      <w:r w:rsidR="00FA6890" w:rsidRPr="00EC5BC3">
        <w:rPr>
          <w:rFonts w:ascii="Times New Roman" w:hAnsi="Times New Roman" w:cs="Times New Roman"/>
          <w:sz w:val="24"/>
          <w:szCs w:val="24"/>
        </w:rPr>
        <w:t xml:space="preserve"> gives</w:t>
      </w:r>
      <w:r w:rsidR="00375605" w:rsidRPr="00EC5BC3">
        <w:rPr>
          <w:rFonts w:ascii="Times New Roman" w:hAnsi="Times New Roman" w:cs="Times New Roman"/>
          <w:sz w:val="24"/>
          <w:szCs w:val="24"/>
        </w:rPr>
        <w:t xml:space="preserve"> is below:</w:t>
      </w:r>
      <w:r w:rsidR="00D315A0" w:rsidRPr="00EC5BC3">
        <w:rPr>
          <w:rFonts w:ascii="Times New Roman" w:hAnsi="Times New Roman" w:cs="Times New Roman"/>
          <w:sz w:val="24"/>
          <w:szCs w:val="24"/>
        </w:rPr>
        <w:t xml:space="preserve"> </w:t>
      </w:r>
      <w:r w:rsidR="00B178CD" w:rsidRPr="00EC5BC3">
        <w:rPr>
          <w:rFonts w:ascii="Times New Roman" w:hAnsi="Times New Roman" w:cs="Times New Roman"/>
          <w:sz w:val="24"/>
          <w:szCs w:val="24"/>
        </w:rPr>
        <w:t xml:space="preserve"> </w:t>
      </w:r>
    </w:p>
    <w:p w14:paraId="6A82FB1F" w14:textId="04DE8E0F" w:rsidR="00247616" w:rsidRPr="00EC5BC3" w:rsidRDefault="00247616" w:rsidP="00EC5BC3">
      <w:pPr>
        <w:spacing w:line="480" w:lineRule="auto"/>
        <w:rPr>
          <w:rFonts w:ascii="Times New Roman" w:hAnsi="Times New Roman" w:cs="Times New Roman"/>
          <w:i/>
          <w:sz w:val="24"/>
          <w:szCs w:val="24"/>
        </w:rPr>
      </w:pPr>
      <w:r w:rsidRPr="00EC5BC3">
        <w:rPr>
          <w:rFonts w:ascii="Times New Roman" w:hAnsi="Times New Roman" w:cs="Times New Roman"/>
          <w:i/>
          <w:sz w:val="24"/>
          <w:szCs w:val="24"/>
        </w:rPr>
        <w:t xml:space="preserve">“One of my clients, Nora, drove the group to despair with her constant </w:t>
      </w:r>
      <w:proofErr w:type="spellStart"/>
      <w:r w:rsidRPr="00EC5BC3">
        <w:rPr>
          <w:rFonts w:ascii="Times New Roman" w:hAnsi="Times New Roman" w:cs="Times New Roman"/>
          <w:i/>
          <w:sz w:val="24"/>
          <w:szCs w:val="24"/>
        </w:rPr>
        <w:t>cliches</w:t>
      </w:r>
      <w:proofErr w:type="spellEnd"/>
      <w:r w:rsidRPr="00EC5BC3">
        <w:rPr>
          <w:rFonts w:ascii="Times New Roman" w:hAnsi="Times New Roman" w:cs="Times New Roman"/>
          <w:i/>
          <w:sz w:val="24"/>
          <w:szCs w:val="24"/>
        </w:rPr>
        <w:t xml:space="preserve"> and self-deprecatory remarks. After many months in the group, her outside life began to change for the better,</w:t>
      </w:r>
      <w:r w:rsidR="00C80D4A" w:rsidRPr="00EC5BC3">
        <w:rPr>
          <w:rFonts w:ascii="Times New Roman" w:hAnsi="Times New Roman" w:cs="Times New Roman"/>
          <w:i/>
          <w:sz w:val="24"/>
          <w:szCs w:val="24"/>
        </w:rPr>
        <w:t xml:space="preserve"> but each report of success</w:t>
      </w:r>
      <w:r w:rsidRPr="00EC5BC3">
        <w:rPr>
          <w:rFonts w:ascii="Times New Roman" w:hAnsi="Times New Roman" w:cs="Times New Roman"/>
          <w:i/>
          <w:sz w:val="24"/>
          <w:szCs w:val="24"/>
        </w:rPr>
        <w:t xml:space="preserve"> was accompanied by the inevitable self-derogatory neutralizer. She was accepted by an honorary professional society ("That is good," she said, "because it is one club that can't kick me out"); she received her graduate degree ("but I should have finished earlier"); she had gotten all A's ("but I'm a child for bragging about it"); she </w:t>
      </w:r>
      <w:r w:rsidR="00C80D4A" w:rsidRPr="00EC5BC3">
        <w:rPr>
          <w:rFonts w:ascii="Times New Roman" w:hAnsi="Times New Roman" w:cs="Times New Roman"/>
          <w:i/>
          <w:sz w:val="24"/>
          <w:szCs w:val="24"/>
        </w:rPr>
        <w:t xml:space="preserve">looked better physically </w:t>
      </w:r>
      <w:r w:rsidRPr="00EC5BC3">
        <w:rPr>
          <w:rFonts w:ascii="Times New Roman" w:hAnsi="Times New Roman" w:cs="Times New Roman"/>
          <w:i/>
          <w:sz w:val="24"/>
          <w:szCs w:val="24"/>
        </w:rPr>
        <w:t>("shows you what a good sunlamp can do"); she had been asked out by several new men in her life ("must be slim</w:t>
      </w:r>
      <w:r w:rsidR="000D79B4" w:rsidRPr="00EC5BC3">
        <w:rPr>
          <w:rFonts w:ascii="Times New Roman" w:hAnsi="Times New Roman" w:cs="Times New Roman"/>
          <w:i/>
          <w:sz w:val="24"/>
          <w:szCs w:val="24"/>
        </w:rPr>
        <w:t xml:space="preserve"> pickings in the market")</w:t>
      </w:r>
      <w:r w:rsidRPr="00EC5BC3">
        <w:rPr>
          <w:rFonts w:ascii="Times New Roman" w:hAnsi="Times New Roman" w:cs="Times New Roman"/>
          <w:i/>
          <w:sz w:val="24"/>
          <w:szCs w:val="24"/>
        </w:rPr>
        <w:t xml:space="preserve">; she obtained a good job ("it fell into my lap"); she had had her first vaginal orgasm ("give the credit to marijuana"). The group tried to tune Nora in to her self-effacement. An engineer in the group suggested bringing an electric buzzer to ring each time she knocked herself Another member, trying to shake Nora into a more spontaneous state, commented on her bra, which he </w:t>
      </w:r>
      <w:r w:rsidR="00162120" w:rsidRPr="00EC5BC3">
        <w:rPr>
          <w:rFonts w:ascii="Times New Roman" w:hAnsi="Times New Roman" w:cs="Times New Roman"/>
          <w:i/>
          <w:sz w:val="24"/>
          <w:szCs w:val="24"/>
        </w:rPr>
        <w:t xml:space="preserve">felt could be improved. </w:t>
      </w:r>
      <w:r w:rsidRPr="00EC5BC3">
        <w:rPr>
          <w:rFonts w:ascii="Times New Roman" w:hAnsi="Times New Roman" w:cs="Times New Roman"/>
          <w:i/>
          <w:sz w:val="24"/>
          <w:szCs w:val="24"/>
        </w:rPr>
        <w:t>(This was Ed, discussed in chapter 2, who generally related only to the sexual parts of women.) He said he</w:t>
      </w:r>
      <w:r w:rsidR="004C31BA" w:rsidRPr="00EC5BC3">
        <w:rPr>
          <w:rFonts w:ascii="Times New Roman" w:hAnsi="Times New Roman" w:cs="Times New Roman"/>
          <w:i/>
          <w:sz w:val="24"/>
          <w:szCs w:val="24"/>
        </w:rPr>
        <w:t xml:space="preserve"> would bring her a present,</w:t>
      </w:r>
      <w:r w:rsidRPr="00EC5BC3">
        <w:rPr>
          <w:rFonts w:ascii="Times New Roman" w:hAnsi="Times New Roman" w:cs="Times New Roman"/>
          <w:i/>
          <w:sz w:val="24"/>
          <w:szCs w:val="24"/>
        </w:rPr>
        <w:t xml:space="preserve"> a new bra, next session. Sure enough, the following session he arrived rived with a huge box, which Nora said she would prefer to open at home. So there it sat, looming in the group and, of course, inhibiting any other topic. Nora was asked at least to guess what it contained, and she</w:t>
      </w:r>
      <w:r w:rsidR="00701865" w:rsidRPr="00EC5BC3">
        <w:rPr>
          <w:rFonts w:ascii="Times New Roman" w:hAnsi="Times New Roman" w:cs="Times New Roman"/>
          <w:i/>
          <w:sz w:val="24"/>
          <w:szCs w:val="24"/>
        </w:rPr>
        <w:t xml:space="preserve"> ventured, 'A pair of falsies.</w:t>
      </w:r>
      <w:r w:rsidRPr="00EC5BC3">
        <w:rPr>
          <w:rFonts w:ascii="Times New Roman" w:hAnsi="Times New Roman" w:cs="Times New Roman"/>
          <w:i/>
          <w:sz w:val="24"/>
          <w:szCs w:val="24"/>
        </w:rPr>
        <w:t>' She was finally prevailed upon to open the gi</w:t>
      </w:r>
      <w:r w:rsidR="00701865" w:rsidRPr="00EC5BC3">
        <w:rPr>
          <w:rFonts w:ascii="Times New Roman" w:hAnsi="Times New Roman" w:cs="Times New Roman"/>
          <w:i/>
          <w:sz w:val="24"/>
          <w:szCs w:val="24"/>
        </w:rPr>
        <w:t xml:space="preserve">ft and did so laboriously </w:t>
      </w:r>
      <w:r w:rsidRPr="00EC5BC3">
        <w:rPr>
          <w:rFonts w:ascii="Times New Roman" w:hAnsi="Times New Roman" w:cs="Times New Roman"/>
          <w:i/>
          <w:sz w:val="24"/>
          <w:szCs w:val="24"/>
        </w:rPr>
        <w:t>and with enormous embarrassmen</w:t>
      </w:r>
      <w:r w:rsidR="00701865" w:rsidRPr="00EC5BC3">
        <w:rPr>
          <w:rFonts w:ascii="Times New Roman" w:hAnsi="Times New Roman" w:cs="Times New Roman"/>
          <w:i/>
          <w:sz w:val="24"/>
          <w:szCs w:val="24"/>
        </w:rPr>
        <w:t xml:space="preserve">t. The box contained nothing </w:t>
      </w:r>
      <w:r w:rsidRPr="00EC5BC3">
        <w:rPr>
          <w:rFonts w:ascii="Times New Roman" w:hAnsi="Times New Roman" w:cs="Times New Roman"/>
          <w:i/>
          <w:sz w:val="24"/>
          <w:szCs w:val="24"/>
        </w:rPr>
        <w:t xml:space="preserve"> but Styrofoam stuffing. Ed explained that this was his idea for Nora 's new bra: that she should wear no bra at all. Nora promptly apologized to Ed (for guessing he had given her falsies) and thanked him for the trouble he had taken. The incident launched much work for both members. (I </w:t>
      </w:r>
      <w:r w:rsidRPr="00EC5BC3">
        <w:rPr>
          <w:rFonts w:ascii="Times New Roman" w:hAnsi="Times New Roman" w:cs="Times New Roman"/>
          <w:i/>
          <w:sz w:val="24"/>
          <w:szCs w:val="24"/>
        </w:rPr>
        <w:lastRenderedPageBreak/>
        <w:t>shall not here discuss the sequel for Ed.) The group told Nora that, though Ed had humiliated and embarrassed her, she had responded by apologizing to him. She had politely thanked someone who had just given her a gift of precisely nothing! The incident created the first robust spark of self-observation in Nora. She began the next meeting with: "I've just set the world ingratiation record. Last night I received an obscene phone call and I apologized to the man!" (She had said, "I'm sorry, you must have the wrong number.")”</w:t>
      </w:r>
    </w:p>
    <w:p w14:paraId="11469D1A" w14:textId="376FE7D7" w:rsidR="004366F4" w:rsidRPr="00EC5BC3" w:rsidRDefault="00856E14" w:rsidP="00EC5BC3">
      <w:pPr>
        <w:spacing w:after="0" w:line="480" w:lineRule="auto"/>
        <w:rPr>
          <w:rFonts w:ascii="Times New Roman" w:hAnsi="Times New Roman" w:cs="Times New Roman"/>
          <w:sz w:val="24"/>
          <w:szCs w:val="24"/>
        </w:rPr>
      </w:pPr>
      <w:r w:rsidRPr="00EC5BC3">
        <w:rPr>
          <w:rFonts w:ascii="Times New Roman" w:hAnsi="Times New Roman" w:cs="Times New Roman"/>
          <w:sz w:val="24"/>
          <w:szCs w:val="24"/>
        </w:rPr>
        <w:tab/>
        <w:t>“The help-rejecting complainer”</w:t>
      </w:r>
      <w:r w:rsidR="00D315A0" w:rsidRPr="00EC5BC3">
        <w:rPr>
          <w:rFonts w:ascii="Times New Roman" w:hAnsi="Times New Roman" w:cs="Times New Roman"/>
          <w:sz w:val="24"/>
          <w:szCs w:val="24"/>
        </w:rPr>
        <w:t xml:space="preserve"> does not happen frequently in a complete manner, but can often show up from time to time in many individuals. </w:t>
      </w:r>
      <w:r w:rsidR="006E529D" w:rsidRPr="00EC5BC3">
        <w:rPr>
          <w:rFonts w:ascii="Times New Roman" w:hAnsi="Times New Roman" w:cs="Times New Roman"/>
          <w:sz w:val="24"/>
          <w:szCs w:val="24"/>
        </w:rPr>
        <w:t xml:space="preserve">People operating in this style of interaction will often come to the group with </w:t>
      </w:r>
      <w:r w:rsidR="007B4A20" w:rsidRPr="00EC5BC3">
        <w:rPr>
          <w:rFonts w:ascii="Times New Roman" w:hAnsi="Times New Roman" w:cs="Times New Roman"/>
          <w:sz w:val="24"/>
          <w:szCs w:val="24"/>
        </w:rPr>
        <w:t xml:space="preserve">requests for help, but will then </w:t>
      </w:r>
      <w:r w:rsidR="008C1B1F" w:rsidRPr="00EC5BC3">
        <w:rPr>
          <w:rFonts w:ascii="Times New Roman" w:hAnsi="Times New Roman" w:cs="Times New Roman"/>
          <w:sz w:val="24"/>
          <w:szCs w:val="24"/>
        </w:rPr>
        <w:t xml:space="preserve">move to reject </w:t>
      </w:r>
      <w:r w:rsidR="005826E0" w:rsidRPr="00EC5BC3">
        <w:rPr>
          <w:rFonts w:ascii="Times New Roman" w:hAnsi="Times New Roman" w:cs="Times New Roman"/>
          <w:sz w:val="24"/>
          <w:szCs w:val="24"/>
        </w:rPr>
        <w:t>any ideas or advice offered by the facilitator or other group members</w:t>
      </w:r>
      <w:r w:rsidR="000F0FB7" w:rsidRPr="00EC5BC3">
        <w:rPr>
          <w:rFonts w:ascii="Times New Roman" w:hAnsi="Times New Roman" w:cs="Times New Roman"/>
          <w:sz w:val="24"/>
          <w:szCs w:val="24"/>
        </w:rPr>
        <w:t xml:space="preserve"> </w:t>
      </w:r>
      <w:r w:rsidR="008E1E50" w:rsidRPr="00EC5BC3">
        <w:rPr>
          <w:rFonts w:ascii="Times New Roman" w:hAnsi="Times New Roman" w:cs="Times New Roman"/>
          <w:sz w:val="24"/>
          <w:szCs w:val="24"/>
        </w:rPr>
        <w:t>(</w:t>
      </w:r>
      <w:proofErr w:type="spellStart"/>
      <w:r w:rsidR="008E1E50" w:rsidRPr="00EC5BC3">
        <w:rPr>
          <w:rFonts w:ascii="Times New Roman" w:hAnsi="Times New Roman" w:cs="Times New Roman"/>
          <w:sz w:val="24"/>
          <w:szCs w:val="24"/>
        </w:rPr>
        <w:t>Yalom</w:t>
      </w:r>
      <w:proofErr w:type="spellEnd"/>
      <w:r w:rsidR="008E1E50" w:rsidRPr="00EC5BC3">
        <w:rPr>
          <w:rFonts w:ascii="Times New Roman" w:hAnsi="Times New Roman" w:cs="Times New Roman"/>
          <w:sz w:val="24"/>
          <w:szCs w:val="24"/>
        </w:rPr>
        <w:t xml:space="preserve"> and </w:t>
      </w:r>
      <w:proofErr w:type="spellStart"/>
      <w:r w:rsidR="008E1E50" w:rsidRPr="00EC5BC3">
        <w:rPr>
          <w:rFonts w:ascii="Times New Roman" w:hAnsi="Times New Roman" w:cs="Times New Roman"/>
          <w:sz w:val="24"/>
          <w:szCs w:val="24"/>
        </w:rPr>
        <w:t>Leszcz</w:t>
      </w:r>
      <w:proofErr w:type="spellEnd"/>
      <w:r w:rsidR="008E1E50" w:rsidRPr="00EC5BC3">
        <w:rPr>
          <w:rFonts w:ascii="Times New Roman" w:hAnsi="Times New Roman" w:cs="Times New Roman"/>
          <w:sz w:val="24"/>
          <w:szCs w:val="24"/>
        </w:rPr>
        <w:t>, 2005)</w:t>
      </w:r>
      <w:r w:rsidR="005826E0" w:rsidRPr="00EC5BC3">
        <w:rPr>
          <w:rFonts w:ascii="Times New Roman" w:hAnsi="Times New Roman" w:cs="Times New Roman"/>
          <w:sz w:val="24"/>
          <w:szCs w:val="24"/>
        </w:rPr>
        <w:t xml:space="preserve">. </w:t>
      </w:r>
      <w:r w:rsidR="00F10DE1" w:rsidRPr="00EC5BC3">
        <w:rPr>
          <w:rFonts w:ascii="Times New Roman" w:hAnsi="Times New Roman" w:cs="Times New Roman"/>
          <w:sz w:val="24"/>
          <w:szCs w:val="24"/>
        </w:rPr>
        <w:t>This dynamic can quickly become frustrating to the group and the “help-rejecting compl</w:t>
      </w:r>
      <w:r w:rsidR="006B716D" w:rsidRPr="00EC5BC3">
        <w:rPr>
          <w:rFonts w:ascii="Times New Roman" w:hAnsi="Times New Roman" w:cs="Times New Roman"/>
          <w:sz w:val="24"/>
          <w:szCs w:val="24"/>
        </w:rPr>
        <w:t>ainer” will appear to be absorb</w:t>
      </w:r>
      <w:r w:rsidR="00F10DE1" w:rsidRPr="00EC5BC3">
        <w:rPr>
          <w:rFonts w:ascii="Times New Roman" w:hAnsi="Times New Roman" w:cs="Times New Roman"/>
          <w:sz w:val="24"/>
          <w:szCs w:val="24"/>
        </w:rPr>
        <w:t xml:space="preserve"> large amounts of energy. </w:t>
      </w:r>
      <w:r w:rsidR="00794544" w:rsidRPr="00EC5BC3">
        <w:rPr>
          <w:rFonts w:ascii="Times New Roman" w:hAnsi="Times New Roman" w:cs="Times New Roman"/>
          <w:sz w:val="24"/>
          <w:szCs w:val="24"/>
        </w:rPr>
        <w:t xml:space="preserve">Even though this can be one of the most difficult patterns to work with, there are a couple strategies that can be effective. </w:t>
      </w:r>
      <w:r w:rsidR="00EA1F91" w:rsidRPr="00EC5BC3">
        <w:rPr>
          <w:rFonts w:ascii="Times New Roman" w:hAnsi="Times New Roman" w:cs="Times New Roman"/>
          <w:sz w:val="24"/>
          <w:szCs w:val="24"/>
        </w:rPr>
        <w:t>Typically offering sympathy/empathy reinforces the pattern, so facilitators are better off adopting the particip</w:t>
      </w:r>
      <w:r w:rsidR="006A0150" w:rsidRPr="00EC5BC3">
        <w:rPr>
          <w:rFonts w:ascii="Times New Roman" w:hAnsi="Times New Roman" w:cs="Times New Roman"/>
          <w:sz w:val="24"/>
          <w:szCs w:val="24"/>
        </w:rPr>
        <w:t xml:space="preserve">ants pessimistic view point, noting the irony of the situation the participant faces, while remaining somewhat detached. </w:t>
      </w:r>
      <w:r w:rsidR="00D15AEB" w:rsidRPr="00EC5BC3">
        <w:rPr>
          <w:rFonts w:ascii="Times New Roman" w:hAnsi="Times New Roman" w:cs="Times New Roman"/>
          <w:sz w:val="24"/>
          <w:szCs w:val="24"/>
        </w:rPr>
        <w:t xml:space="preserve">There is always a careful distinction to be made between therapeutic play/intervention and simply mocking a participant (be mindful of this). </w:t>
      </w:r>
      <w:r w:rsidR="00FE7EA6" w:rsidRPr="00EC5BC3">
        <w:rPr>
          <w:rFonts w:ascii="Times New Roman" w:hAnsi="Times New Roman" w:cs="Times New Roman"/>
          <w:sz w:val="24"/>
          <w:szCs w:val="24"/>
        </w:rPr>
        <w:t>Finally, gradually moving a “help-rejecting complainer” toward empathy with other group members can be helpful in getting them to a point of recognizing their own behavioral patterns</w:t>
      </w:r>
      <w:r w:rsidR="007C173D" w:rsidRPr="00EC5BC3">
        <w:rPr>
          <w:rFonts w:ascii="Times New Roman" w:hAnsi="Times New Roman" w:cs="Times New Roman"/>
          <w:sz w:val="24"/>
          <w:szCs w:val="24"/>
        </w:rPr>
        <w:t xml:space="preserve"> </w:t>
      </w:r>
      <w:r w:rsidR="008E1E50" w:rsidRPr="00EC5BC3">
        <w:rPr>
          <w:rFonts w:ascii="Times New Roman" w:hAnsi="Times New Roman" w:cs="Times New Roman"/>
          <w:sz w:val="24"/>
          <w:szCs w:val="24"/>
        </w:rPr>
        <w:t>(</w:t>
      </w:r>
      <w:proofErr w:type="spellStart"/>
      <w:r w:rsidR="008E1E50" w:rsidRPr="00EC5BC3">
        <w:rPr>
          <w:rFonts w:ascii="Times New Roman" w:hAnsi="Times New Roman" w:cs="Times New Roman"/>
          <w:sz w:val="24"/>
          <w:szCs w:val="24"/>
        </w:rPr>
        <w:t>Yalom</w:t>
      </w:r>
      <w:proofErr w:type="spellEnd"/>
      <w:r w:rsidR="008E1E50" w:rsidRPr="00EC5BC3">
        <w:rPr>
          <w:rFonts w:ascii="Times New Roman" w:hAnsi="Times New Roman" w:cs="Times New Roman"/>
          <w:sz w:val="24"/>
          <w:szCs w:val="24"/>
        </w:rPr>
        <w:t xml:space="preserve"> and </w:t>
      </w:r>
      <w:proofErr w:type="spellStart"/>
      <w:r w:rsidR="008E1E50" w:rsidRPr="00EC5BC3">
        <w:rPr>
          <w:rFonts w:ascii="Times New Roman" w:hAnsi="Times New Roman" w:cs="Times New Roman"/>
          <w:sz w:val="24"/>
          <w:szCs w:val="24"/>
        </w:rPr>
        <w:t>Leszcz</w:t>
      </w:r>
      <w:proofErr w:type="spellEnd"/>
      <w:r w:rsidR="008E1E50" w:rsidRPr="00EC5BC3">
        <w:rPr>
          <w:rFonts w:ascii="Times New Roman" w:hAnsi="Times New Roman" w:cs="Times New Roman"/>
          <w:sz w:val="24"/>
          <w:szCs w:val="24"/>
        </w:rPr>
        <w:t>, 2005)</w:t>
      </w:r>
      <w:r w:rsidR="00FE7EA6" w:rsidRPr="00EC5BC3">
        <w:rPr>
          <w:rFonts w:ascii="Times New Roman" w:hAnsi="Times New Roman" w:cs="Times New Roman"/>
          <w:sz w:val="24"/>
          <w:szCs w:val="24"/>
        </w:rPr>
        <w:t xml:space="preserve">. </w:t>
      </w:r>
    </w:p>
    <w:p w14:paraId="6A82FB24" w14:textId="5A3B10B6" w:rsidR="00042CBE" w:rsidRPr="00EC5BC3" w:rsidRDefault="00E66F57" w:rsidP="00EC5BC3">
      <w:pPr>
        <w:spacing w:after="0" w:line="480" w:lineRule="auto"/>
        <w:rPr>
          <w:rFonts w:ascii="Times New Roman" w:hAnsi="Times New Roman" w:cs="Times New Roman"/>
          <w:b/>
          <w:sz w:val="24"/>
          <w:szCs w:val="24"/>
        </w:rPr>
      </w:pPr>
      <w:r w:rsidRPr="00EC5BC3">
        <w:rPr>
          <w:rFonts w:ascii="Times New Roman" w:hAnsi="Times New Roman" w:cs="Times New Roman"/>
          <w:b/>
          <w:sz w:val="24"/>
          <w:szCs w:val="24"/>
        </w:rPr>
        <w:t xml:space="preserve">Checklist of Session Two Competencies </w:t>
      </w:r>
    </w:p>
    <w:p w14:paraId="6A82FB26" w14:textId="25A6624F" w:rsidR="003E7F6C" w:rsidRPr="00EC5BC3" w:rsidRDefault="00042CBE" w:rsidP="00EC5BC3">
      <w:pPr>
        <w:spacing w:after="0" w:line="480" w:lineRule="auto"/>
        <w:rPr>
          <w:rFonts w:ascii="Times New Roman" w:hAnsi="Times New Roman" w:cs="Times New Roman"/>
          <w:sz w:val="24"/>
          <w:szCs w:val="24"/>
        </w:rPr>
      </w:pPr>
      <w:r w:rsidRPr="00EC5BC3">
        <w:rPr>
          <w:rFonts w:ascii="Times New Roman" w:hAnsi="Times New Roman" w:cs="Times New Roman"/>
          <w:sz w:val="24"/>
          <w:szCs w:val="24"/>
        </w:rPr>
        <w:lastRenderedPageBreak/>
        <w:t xml:space="preserve">The checklist below will be used a competency test for individuals that have gone through the training process. </w:t>
      </w:r>
      <w:r w:rsidR="006B1B78" w:rsidRPr="00EC5BC3">
        <w:rPr>
          <w:rFonts w:ascii="Times New Roman" w:hAnsi="Times New Roman" w:cs="Times New Roman"/>
          <w:sz w:val="24"/>
          <w:szCs w:val="24"/>
        </w:rPr>
        <w:t xml:space="preserve">Individuals in training will watch a video of a Vietnam era Veteran sharing his experience of </w:t>
      </w:r>
    </w:p>
    <w:p w14:paraId="6A82FB28" w14:textId="1C6AF908" w:rsidR="003E7F6C" w:rsidRPr="00EC5BC3" w:rsidRDefault="003E7F6C" w:rsidP="00EC5BC3">
      <w:pPr>
        <w:spacing w:after="0" w:line="480" w:lineRule="auto"/>
        <w:rPr>
          <w:rFonts w:ascii="Times New Roman" w:hAnsi="Times New Roman" w:cs="Times New Roman"/>
          <w:sz w:val="24"/>
          <w:szCs w:val="24"/>
        </w:rPr>
      </w:pPr>
      <w:r w:rsidRPr="00EC5BC3">
        <w:rPr>
          <w:rFonts w:ascii="Times New Roman" w:hAnsi="Times New Roman" w:cs="Times New Roman"/>
          <w:sz w:val="24"/>
          <w:szCs w:val="24"/>
        </w:rPr>
        <w:t xml:space="preserve">The facilitator </w:t>
      </w:r>
      <w:r w:rsidR="00B03387" w:rsidRPr="00EC5BC3">
        <w:rPr>
          <w:rFonts w:ascii="Times New Roman" w:hAnsi="Times New Roman" w:cs="Times New Roman"/>
          <w:sz w:val="24"/>
          <w:szCs w:val="24"/>
        </w:rPr>
        <w:t xml:space="preserve">described the </w:t>
      </w:r>
      <w:r w:rsidRPr="00EC5BC3">
        <w:rPr>
          <w:rFonts w:ascii="Times New Roman" w:hAnsi="Times New Roman" w:cs="Times New Roman"/>
          <w:sz w:val="24"/>
          <w:szCs w:val="24"/>
        </w:rPr>
        <w:t>following when introducing the empty-chair exercise:</w:t>
      </w:r>
    </w:p>
    <w:p w14:paraId="6A82FB29" w14:textId="77777777" w:rsidR="00B03387" w:rsidRPr="00EC5BC3" w:rsidRDefault="00B03387" w:rsidP="00EC5BC3">
      <w:pPr>
        <w:pStyle w:val="Caption"/>
        <w:numPr>
          <w:ilvl w:val="0"/>
          <w:numId w:val="4"/>
        </w:numPr>
        <w:spacing w:line="480" w:lineRule="auto"/>
        <w:rPr>
          <w:i w:val="0"/>
          <w:szCs w:val="24"/>
        </w:rPr>
      </w:pPr>
      <w:r w:rsidRPr="00EC5BC3">
        <w:rPr>
          <w:i w:val="0"/>
          <w:szCs w:val="24"/>
        </w:rPr>
        <w:t>An issue is described by a participant.</w:t>
      </w:r>
    </w:p>
    <w:p w14:paraId="6A82FB2A" w14:textId="77777777" w:rsidR="00B03387" w:rsidRPr="00EC5BC3" w:rsidRDefault="00B03387" w:rsidP="00EC5BC3">
      <w:pPr>
        <w:pStyle w:val="Caption"/>
        <w:numPr>
          <w:ilvl w:val="0"/>
          <w:numId w:val="4"/>
        </w:numPr>
        <w:spacing w:line="480" w:lineRule="auto"/>
        <w:rPr>
          <w:i w:val="0"/>
          <w:szCs w:val="24"/>
        </w:rPr>
      </w:pPr>
      <w:r w:rsidRPr="00EC5BC3">
        <w:rPr>
          <w:i w:val="0"/>
          <w:szCs w:val="24"/>
        </w:rPr>
        <w:t>What follows is a moment of silent reflection.</w:t>
      </w:r>
    </w:p>
    <w:p w14:paraId="6A82FB2B" w14:textId="77777777" w:rsidR="00B03387" w:rsidRPr="00EC5BC3" w:rsidRDefault="00B03387" w:rsidP="00EC5BC3">
      <w:pPr>
        <w:pStyle w:val="Caption"/>
        <w:numPr>
          <w:ilvl w:val="0"/>
          <w:numId w:val="4"/>
        </w:numPr>
        <w:spacing w:line="480" w:lineRule="auto"/>
        <w:rPr>
          <w:i w:val="0"/>
          <w:szCs w:val="24"/>
        </w:rPr>
      </w:pPr>
      <w:r w:rsidRPr="00EC5BC3">
        <w:rPr>
          <w:i w:val="0"/>
          <w:szCs w:val="24"/>
        </w:rPr>
        <w:t>The first leader shares a response of what he/she believes God</w:t>
      </w:r>
      <w:r w:rsidR="00DF14AC" w:rsidRPr="00EC5BC3">
        <w:rPr>
          <w:i w:val="0"/>
          <w:szCs w:val="24"/>
        </w:rPr>
        <w:t>/higher power</w:t>
      </w:r>
      <w:r w:rsidRPr="00EC5BC3">
        <w:rPr>
          <w:i w:val="0"/>
          <w:szCs w:val="24"/>
        </w:rPr>
        <w:t xml:space="preserve"> might be saying.</w:t>
      </w:r>
    </w:p>
    <w:p w14:paraId="6A82FB2C" w14:textId="77777777" w:rsidR="00B03387" w:rsidRPr="00EC5BC3" w:rsidRDefault="00B03387" w:rsidP="00EC5BC3">
      <w:pPr>
        <w:pStyle w:val="Caption"/>
        <w:numPr>
          <w:ilvl w:val="0"/>
          <w:numId w:val="4"/>
        </w:numPr>
        <w:spacing w:line="480" w:lineRule="auto"/>
        <w:rPr>
          <w:i w:val="0"/>
          <w:szCs w:val="24"/>
        </w:rPr>
      </w:pPr>
      <w:r w:rsidRPr="00EC5BC3">
        <w:rPr>
          <w:i w:val="0"/>
          <w:szCs w:val="24"/>
        </w:rPr>
        <w:t>The second leader shares a response of what he/she believes God</w:t>
      </w:r>
      <w:r w:rsidR="00DF14AC" w:rsidRPr="00EC5BC3">
        <w:rPr>
          <w:i w:val="0"/>
          <w:szCs w:val="24"/>
        </w:rPr>
        <w:t>/higher power</w:t>
      </w:r>
      <w:r w:rsidRPr="00EC5BC3">
        <w:rPr>
          <w:i w:val="0"/>
          <w:szCs w:val="24"/>
        </w:rPr>
        <w:t xml:space="preserve"> might be saying.</w:t>
      </w:r>
    </w:p>
    <w:p w14:paraId="6A82FB2D" w14:textId="77777777" w:rsidR="00B03387" w:rsidRPr="00EC5BC3" w:rsidRDefault="00B03387" w:rsidP="00EC5BC3">
      <w:pPr>
        <w:pStyle w:val="Caption"/>
        <w:numPr>
          <w:ilvl w:val="0"/>
          <w:numId w:val="4"/>
        </w:numPr>
        <w:spacing w:line="480" w:lineRule="auto"/>
        <w:rPr>
          <w:i w:val="0"/>
          <w:szCs w:val="24"/>
        </w:rPr>
      </w:pPr>
      <w:r w:rsidRPr="00EC5BC3">
        <w:rPr>
          <w:i w:val="0"/>
          <w:szCs w:val="24"/>
        </w:rPr>
        <w:t>Other participants are invited to share their responses</w:t>
      </w:r>
      <w:r w:rsidR="004C2E8B" w:rsidRPr="00EC5BC3">
        <w:rPr>
          <w:i w:val="0"/>
          <w:szCs w:val="24"/>
        </w:rPr>
        <w:t xml:space="preserve"> (either from the perspective of a higher power or as a fellow human/service member/ Veteran</w:t>
      </w:r>
      <w:r w:rsidRPr="00EC5BC3">
        <w:rPr>
          <w:i w:val="0"/>
          <w:szCs w:val="24"/>
        </w:rPr>
        <w:t>.</w:t>
      </w:r>
    </w:p>
    <w:p w14:paraId="6A82FB2E" w14:textId="77777777" w:rsidR="00B03387" w:rsidRPr="00EC5BC3" w:rsidRDefault="00B03387" w:rsidP="00EC5BC3">
      <w:pPr>
        <w:pStyle w:val="Caption"/>
        <w:numPr>
          <w:ilvl w:val="0"/>
          <w:numId w:val="4"/>
        </w:numPr>
        <w:spacing w:line="480" w:lineRule="auto"/>
        <w:rPr>
          <w:i w:val="0"/>
          <w:szCs w:val="24"/>
        </w:rPr>
      </w:pPr>
      <w:r w:rsidRPr="00EC5BC3">
        <w:rPr>
          <w:i w:val="0"/>
          <w:szCs w:val="24"/>
        </w:rPr>
        <w:t>After all participants have the opportunity to respond, the recipient describes what it was like to receive the responses.</w:t>
      </w:r>
    </w:p>
    <w:p w14:paraId="6A82FB2F" w14:textId="77777777" w:rsidR="00B03387" w:rsidRPr="00EC5BC3" w:rsidRDefault="00B03387" w:rsidP="00EC5BC3">
      <w:pPr>
        <w:pStyle w:val="Caption"/>
        <w:numPr>
          <w:ilvl w:val="0"/>
          <w:numId w:val="4"/>
        </w:numPr>
        <w:spacing w:line="480" w:lineRule="auto"/>
        <w:rPr>
          <w:i w:val="0"/>
          <w:szCs w:val="24"/>
        </w:rPr>
      </w:pPr>
      <w:r w:rsidRPr="00EC5BC3">
        <w:rPr>
          <w:i w:val="0"/>
          <w:szCs w:val="24"/>
        </w:rPr>
        <w:t>The responders then describe their experience of speaking word</w:t>
      </w:r>
      <w:r w:rsidR="00630D50" w:rsidRPr="00EC5BC3">
        <w:rPr>
          <w:i w:val="0"/>
          <w:szCs w:val="24"/>
        </w:rPr>
        <w:t>s they imagined coming from God/higher power.</w:t>
      </w:r>
    </w:p>
    <w:p w14:paraId="04BF0AAD" w14:textId="77777777" w:rsidR="00272F86" w:rsidRPr="00EC5BC3" w:rsidRDefault="00B03387" w:rsidP="00EC5BC3">
      <w:pPr>
        <w:pStyle w:val="Caption"/>
        <w:numPr>
          <w:ilvl w:val="0"/>
          <w:numId w:val="4"/>
        </w:numPr>
        <w:spacing w:line="480" w:lineRule="auto"/>
        <w:rPr>
          <w:i w:val="0"/>
          <w:szCs w:val="24"/>
        </w:rPr>
      </w:pPr>
      <w:r w:rsidRPr="00EC5BC3">
        <w:rPr>
          <w:i w:val="0"/>
          <w:szCs w:val="24"/>
        </w:rPr>
        <w:t xml:space="preserve">Another Empty Chair Technique (with another issue) is facilitated as time and circumstances permit.   </w:t>
      </w:r>
    </w:p>
    <w:p w14:paraId="481959BC" w14:textId="77777777" w:rsidR="00272F86" w:rsidRPr="00EC5BC3" w:rsidRDefault="003E7F6C" w:rsidP="00EC5BC3">
      <w:pPr>
        <w:pStyle w:val="Caption"/>
        <w:numPr>
          <w:ilvl w:val="0"/>
          <w:numId w:val="4"/>
        </w:numPr>
        <w:spacing w:line="480" w:lineRule="auto"/>
        <w:rPr>
          <w:i w:val="0"/>
          <w:szCs w:val="24"/>
        </w:rPr>
      </w:pPr>
      <w:r w:rsidRPr="00EC5BC3">
        <w:rPr>
          <w:i w:val="0"/>
          <w:szCs w:val="24"/>
        </w:rPr>
        <w:t>The facilitator’s response encouraged the participant to pursue a reparative relationship with her/his higher power.</w:t>
      </w:r>
    </w:p>
    <w:p w14:paraId="14E04B0D" w14:textId="77777777" w:rsidR="00272F86" w:rsidRPr="00EC5BC3" w:rsidRDefault="003E7F6C" w:rsidP="00EC5BC3">
      <w:pPr>
        <w:pStyle w:val="Caption"/>
        <w:numPr>
          <w:ilvl w:val="0"/>
          <w:numId w:val="4"/>
        </w:numPr>
        <w:spacing w:line="480" w:lineRule="auto"/>
        <w:rPr>
          <w:i w:val="0"/>
          <w:szCs w:val="24"/>
        </w:rPr>
      </w:pPr>
      <w:r w:rsidRPr="00EC5BC3">
        <w:rPr>
          <w:i w:val="0"/>
          <w:szCs w:val="24"/>
        </w:rPr>
        <w:t>The facilitator engaged the participant in a manner that was “consistent enough” with his/her faith/belief orientation.</w:t>
      </w:r>
    </w:p>
    <w:p w14:paraId="1D04876E" w14:textId="77777777" w:rsidR="00272F86" w:rsidRPr="00EC5BC3" w:rsidRDefault="00DA15F1" w:rsidP="00EC5BC3">
      <w:pPr>
        <w:pStyle w:val="Caption"/>
        <w:numPr>
          <w:ilvl w:val="0"/>
          <w:numId w:val="4"/>
        </w:numPr>
        <w:spacing w:line="480" w:lineRule="auto"/>
        <w:rPr>
          <w:i w:val="0"/>
          <w:szCs w:val="24"/>
        </w:rPr>
      </w:pPr>
      <w:r w:rsidRPr="00EC5BC3">
        <w:rPr>
          <w:i w:val="0"/>
          <w:szCs w:val="24"/>
        </w:rPr>
        <w:lastRenderedPageBreak/>
        <w:t>The facilitator was able to discern inappropriate guilt and respond in a manner that did not cause additional harm.</w:t>
      </w:r>
    </w:p>
    <w:p w14:paraId="636B217C" w14:textId="07CF2242" w:rsidR="00381A2E" w:rsidRPr="00C5342D" w:rsidRDefault="001031E8" w:rsidP="00EC5BC3">
      <w:pPr>
        <w:pStyle w:val="Caption"/>
        <w:numPr>
          <w:ilvl w:val="0"/>
          <w:numId w:val="4"/>
        </w:numPr>
        <w:spacing w:line="480" w:lineRule="auto"/>
        <w:rPr>
          <w:i w:val="0"/>
          <w:szCs w:val="24"/>
        </w:rPr>
      </w:pPr>
      <w:r w:rsidRPr="00EC5BC3">
        <w:rPr>
          <w:i w:val="0"/>
          <w:szCs w:val="24"/>
        </w:rPr>
        <w:t>The facilitator</w:t>
      </w:r>
      <w:r w:rsidR="002A61E0" w:rsidRPr="00EC5BC3">
        <w:rPr>
          <w:i w:val="0"/>
          <w:szCs w:val="24"/>
        </w:rPr>
        <w:t>’</w:t>
      </w:r>
      <w:r w:rsidRPr="00EC5BC3">
        <w:rPr>
          <w:i w:val="0"/>
          <w:szCs w:val="24"/>
        </w:rPr>
        <w:t>s response was offered in a nuanced manner that pointed out the c</w:t>
      </w:r>
      <w:r w:rsidR="00E8501C" w:rsidRPr="00EC5BC3">
        <w:rPr>
          <w:i w:val="0"/>
          <w:szCs w:val="24"/>
        </w:rPr>
        <w:t>omplexity of certain situations and encouraged the participant to move out of rigid either or thought/belief patterns.</w:t>
      </w:r>
      <w:r w:rsidRPr="00EC5BC3">
        <w:rPr>
          <w:i w:val="0"/>
          <w:szCs w:val="24"/>
        </w:rPr>
        <w:t xml:space="preserve"> </w:t>
      </w:r>
    </w:p>
    <w:p w14:paraId="0D84D7E9" w14:textId="6C54522E" w:rsidR="00381A2E" w:rsidRPr="0019096F" w:rsidRDefault="0019096F" w:rsidP="00EC5BC3">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Key </w:t>
      </w:r>
      <w:r w:rsidR="00381A2E" w:rsidRPr="0019096F">
        <w:rPr>
          <w:rFonts w:ascii="Times New Roman" w:hAnsi="Times New Roman" w:cs="Times New Roman"/>
          <w:b/>
          <w:sz w:val="24"/>
          <w:szCs w:val="24"/>
        </w:rPr>
        <w:t>References</w:t>
      </w:r>
      <w:r w:rsidR="00D8591C">
        <w:rPr>
          <w:rFonts w:ascii="Times New Roman" w:hAnsi="Times New Roman" w:cs="Times New Roman"/>
          <w:b/>
          <w:sz w:val="24"/>
          <w:szCs w:val="24"/>
        </w:rPr>
        <w:t xml:space="preserve"> (need to be reviewed prior to group facilitation)</w:t>
      </w:r>
    </w:p>
    <w:p w14:paraId="7E88DAA9" w14:textId="244305EB" w:rsidR="00650FD0" w:rsidRPr="00EC5BC3" w:rsidRDefault="00650FD0" w:rsidP="00EC5BC3">
      <w:pPr>
        <w:spacing w:after="0" w:line="480" w:lineRule="auto"/>
        <w:ind w:left="720" w:hanging="720"/>
        <w:rPr>
          <w:rFonts w:ascii="Times New Roman" w:hAnsi="Times New Roman" w:cs="Times New Roman"/>
          <w:sz w:val="24"/>
          <w:szCs w:val="24"/>
        </w:rPr>
      </w:pPr>
      <w:r w:rsidRPr="00EC5BC3">
        <w:rPr>
          <w:rFonts w:ascii="Times New Roman" w:hAnsi="Times New Roman" w:cs="Times New Roman"/>
          <w:sz w:val="24"/>
          <w:szCs w:val="24"/>
        </w:rPr>
        <w:t>https://www.ptsd.va.gov/</w:t>
      </w:r>
    </w:p>
    <w:p w14:paraId="62FC2A06" w14:textId="70559D4B" w:rsidR="00650FD0" w:rsidRDefault="00041921" w:rsidP="00EC5BC3">
      <w:pPr>
        <w:spacing w:after="0" w:line="480" w:lineRule="auto"/>
        <w:ind w:left="720" w:hanging="720"/>
        <w:rPr>
          <w:rFonts w:ascii="Times New Roman" w:hAnsi="Times New Roman" w:cs="Times New Roman"/>
          <w:sz w:val="24"/>
          <w:szCs w:val="24"/>
        </w:rPr>
      </w:pPr>
      <w:hyperlink r:id="rId8" w:history="1">
        <w:r w:rsidR="0019096F" w:rsidRPr="007E5B8B">
          <w:rPr>
            <w:rStyle w:val="Hyperlink"/>
            <w:rFonts w:ascii="Times New Roman" w:hAnsi="Times New Roman" w:cs="Times New Roman"/>
            <w:sz w:val="24"/>
            <w:szCs w:val="24"/>
          </w:rPr>
          <w:t>https://www.youtube.com/playlist?list=PLnh2PvQFlZsnaxU0sPA-8W24OsHxdgqFo</w:t>
        </w:r>
      </w:hyperlink>
    </w:p>
    <w:p w14:paraId="7FB1538C" w14:textId="2B360FBE" w:rsidR="00D158EE" w:rsidRDefault="00D8591C" w:rsidP="00D8591C">
      <w:pPr>
        <w:spacing w:after="0" w:line="480" w:lineRule="auto"/>
        <w:ind w:left="720" w:hanging="720"/>
        <w:rPr>
          <w:rFonts w:ascii="Times New Roman" w:hAnsi="Times New Roman" w:cs="Times New Roman"/>
          <w:color w:val="222222"/>
          <w:sz w:val="24"/>
          <w:szCs w:val="24"/>
        </w:rPr>
      </w:pPr>
      <w:r w:rsidRPr="00D8591C">
        <w:rPr>
          <w:rFonts w:ascii="Times New Roman" w:hAnsi="Times New Roman" w:cs="Times New Roman"/>
          <w:color w:val="222222"/>
          <w:sz w:val="24"/>
          <w:szCs w:val="24"/>
        </w:rPr>
        <w:t xml:space="preserve">Currier, J. M., Holland, J. M., &amp; </w:t>
      </w:r>
      <w:proofErr w:type="spellStart"/>
      <w:r w:rsidRPr="00D8591C">
        <w:rPr>
          <w:rFonts w:ascii="Times New Roman" w:hAnsi="Times New Roman" w:cs="Times New Roman"/>
          <w:color w:val="222222"/>
          <w:sz w:val="24"/>
          <w:szCs w:val="24"/>
        </w:rPr>
        <w:t>Drescher</w:t>
      </w:r>
      <w:proofErr w:type="spellEnd"/>
      <w:r w:rsidRPr="00D8591C">
        <w:rPr>
          <w:rFonts w:ascii="Times New Roman" w:hAnsi="Times New Roman" w:cs="Times New Roman"/>
          <w:color w:val="222222"/>
          <w:sz w:val="24"/>
          <w:szCs w:val="24"/>
        </w:rPr>
        <w:t xml:space="preserve">, K. D. (2015). Spirituality factors in the prediction of outcomes of PTSD treatment for US military veterans. </w:t>
      </w:r>
      <w:r w:rsidRPr="00D8591C">
        <w:rPr>
          <w:rFonts w:ascii="Times New Roman" w:hAnsi="Times New Roman" w:cs="Times New Roman"/>
          <w:i/>
          <w:iCs/>
          <w:color w:val="222222"/>
          <w:sz w:val="24"/>
          <w:szCs w:val="24"/>
        </w:rPr>
        <w:t>Journal of Traumatic Stress</w:t>
      </w:r>
      <w:r w:rsidRPr="00D8591C">
        <w:rPr>
          <w:rFonts w:ascii="Times New Roman" w:hAnsi="Times New Roman" w:cs="Times New Roman"/>
          <w:color w:val="222222"/>
          <w:sz w:val="24"/>
          <w:szCs w:val="24"/>
        </w:rPr>
        <w:t xml:space="preserve">, </w:t>
      </w:r>
      <w:r w:rsidRPr="00D8591C">
        <w:rPr>
          <w:rFonts w:ascii="Times New Roman" w:hAnsi="Times New Roman" w:cs="Times New Roman"/>
          <w:i/>
          <w:iCs/>
          <w:color w:val="222222"/>
          <w:sz w:val="24"/>
          <w:szCs w:val="24"/>
        </w:rPr>
        <w:t>28</w:t>
      </w:r>
      <w:r w:rsidRPr="00D8591C">
        <w:rPr>
          <w:rFonts w:ascii="Times New Roman" w:hAnsi="Times New Roman" w:cs="Times New Roman"/>
          <w:color w:val="222222"/>
          <w:sz w:val="24"/>
          <w:szCs w:val="24"/>
        </w:rPr>
        <w:t>(1), 57-64.</w:t>
      </w:r>
    </w:p>
    <w:p w14:paraId="5406A63E" w14:textId="407888AB" w:rsidR="007251B7" w:rsidRDefault="007251B7" w:rsidP="00D8591C">
      <w:pPr>
        <w:spacing w:after="0" w:line="480" w:lineRule="auto"/>
        <w:ind w:left="720" w:hanging="720"/>
        <w:rPr>
          <w:rFonts w:ascii="Times New Roman" w:hAnsi="Times New Roman" w:cs="Times New Roman"/>
          <w:color w:val="222222"/>
          <w:sz w:val="24"/>
          <w:szCs w:val="24"/>
        </w:rPr>
      </w:pPr>
      <w:r w:rsidRPr="007251B7">
        <w:rPr>
          <w:rFonts w:ascii="Times New Roman" w:hAnsi="Times New Roman" w:cs="Times New Roman"/>
          <w:color w:val="222222"/>
          <w:sz w:val="24"/>
          <w:szCs w:val="24"/>
        </w:rPr>
        <w:t xml:space="preserve">Currier, J. M., </w:t>
      </w:r>
      <w:proofErr w:type="spellStart"/>
      <w:r w:rsidRPr="007251B7">
        <w:rPr>
          <w:rFonts w:ascii="Times New Roman" w:hAnsi="Times New Roman" w:cs="Times New Roman"/>
          <w:color w:val="222222"/>
          <w:sz w:val="24"/>
          <w:szCs w:val="24"/>
        </w:rPr>
        <w:t>Drescher</w:t>
      </w:r>
      <w:proofErr w:type="spellEnd"/>
      <w:r w:rsidRPr="007251B7">
        <w:rPr>
          <w:rFonts w:ascii="Times New Roman" w:hAnsi="Times New Roman" w:cs="Times New Roman"/>
          <w:color w:val="222222"/>
          <w:sz w:val="24"/>
          <w:szCs w:val="24"/>
        </w:rPr>
        <w:t xml:space="preserve">, K. D., Holland, J. M., Lisman, R., &amp; Foy, D. W. (2016). Spirituality, forgiveness, and quality of life: Testing a mediational model with military veterans with PTSD. </w:t>
      </w:r>
      <w:r w:rsidRPr="007251B7">
        <w:rPr>
          <w:rFonts w:ascii="Times New Roman" w:hAnsi="Times New Roman" w:cs="Times New Roman"/>
          <w:i/>
          <w:iCs/>
          <w:color w:val="222222"/>
          <w:sz w:val="24"/>
          <w:szCs w:val="24"/>
        </w:rPr>
        <w:t>The International Journal for the Psychology of Religion</w:t>
      </w:r>
      <w:r w:rsidRPr="007251B7">
        <w:rPr>
          <w:rFonts w:ascii="Times New Roman" w:hAnsi="Times New Roman" w:cs="Times New Roman"/>
          <w:color w:val="222222"/>
          <w:sz w:val="24"/>
          <w:szCs w:val="24"/>
        </w:rPr>
        <w:t xml:space="preserve">, </w:t>
      </w:r>
      <w:r w:rsidRPr="007251B7">
        <w:rPr>
          <w:rFonts w:ascii="Times New Roman" w:hAnsi="Times New Roman" w:cs="Times New Roman"/>
          <w:i/>
          <w:iCs/>
          <w:color w:val="222222"/>
          <w:sz w:val="24"/>
          <w:szCs w:val="24"/>
        </w:rPr>
        <w:t>26</w:t>
      </w:r>
      <w:r w:rsidRPr="007251B7">
        <w:rPr>
          <w:rFonts w:ascii="Times New Roman" w:hAnsi="Times New Roman" w:cs="Times New Roman"/>
          <w:color w:val="222222"/>
          <w:sz w:val="24"/>
          <w:szCs w:val="24"/>
        </w:rPr>
        <w:t>(2), 167-179.</w:t>
      </w:r>
    </w:p>
    <w:p w14:paraId="6B1FF01F" w14:textId="2DA4D8DC" w:rsidR="00041921" w:rsidRPr="00041921" w:rsidRDefault="00041921" w:rsidP="00D8591C">
      <w:pPr>
        <w:spacing w:after="0" w:line="480" w:lineRule="auto"/>
        <w:ind w:left="720" w:hanging="720"/>
        <w:rPr>
          <w:rFonts w:ascii="Times New Roman" w:hAnsi="Times New Roman" w:cs="Times New Roman"/>
          <w:color w:val="222222"/>
          <w:sz w:val="24"/>
          <w:szCs w:val="24"/>
        </w:rPr>
      </w:pPr>
      <w:r w:rsidRPr="00041921">
        <w:rPr>
          <w:rFonts w:ascii="Times New Roman" w:hAnsi="Times New Roman" w:cs="Times New Roman"/>
          <w:color w:val="222222"/>
          <w:sz w:val="24"/>
          <w:szCs w:val="24"/>
        </w:rPr>
        <w:t xml:space="preserve">Harrington, S., </w:t>
      </w:r>
      <w:proofErr w:type="spellStart"/>
      <w:r w:rsidRPr="00041921">
        <w:rPr>
          <w:rFonts w:ascii="Times New Roman" w:hAnsi="Times New Roman" w:cs="Times New Roman"/>
          <w:color w:val="222222"/>
          <w:sz w:val="24"/>
          <w:szCs w:val="24"/>
        </w:rPr>
        <w:t>Dohoney</w:t>
      </w:r>
      <w:proofErr w:type="spellEnd"/>
      <w:r w:rsidRPr="00041921">
        <w:rPr>
          <w:rFonts w:ascii="Times New Roman" w:hAnsi="Times New Roman" w:cs="Times New Roman"/>
          <w:color w:val="222222"/>
          <w:sz w:val="24"/>
          <w:szCs w:val="24"/>
        </w:rPr>
        <w:t>, K., Gregory, W., O’Brien-</w:t>
      </w:r>
      <w:proofErr w:type="spellStart"/>
      <w:r w:rsidRPr="00041921">
        <w:rPr>
          <w:rFonts w:ascii="Times New Roman" w:hAnsi="Times New Roman" w:cs="Times New Roman"/>
          <w:color w:val="222222"/>
          <w:sz w:val="24"/>
          <w:szCs w:val="24"/>
        </w:rPr>
        <w:t>Mazza</w:t>
      </w:r>
      <w:proofErr w:type="spellEnd"/>
      <w:r w:rsidRPr="00041921">
        <w:rPr>
          <w:rFonts w:ascii="Times New Roman" w:hAnsi="Times New Roman" w:cs="Times New Roman"/>
          <w:color w:val="222222"/>
          <w:sz w:val="24"/>
          <w:szCs w:val="24"/>
        </w:rPr>
        <w:t>, D., &amp; Sweeney, P. (2011). Depart</w:t>
      </w:r>
      <w:bookmarkStart w:id="0" w:name="_GoBack"/>
      <w:bookmarkEnd w:id="0"/>
      <w:r w:rsidRPr="00041921">
        <w:rPr>
          <w:rFonts w:ascii="Times New Roman" w:hAnsi="Times New Roman" w:cs="Times New Roman"/>
          <w:color w:val="222222"/>
          <w:sz w:val="24"/>
          <w:szCs w:val="24"/>
        </w:rPr>
        <w:t xml:space="preserve">ment of Veterans Affairs peer specialist training manual—Instructor edition. </w:t>
      </w:r>
      <w:r w:rsidRPr="00041921">
        <w:rPr>
          <w:rFonts w:ascii="Times New Roman" w:hAnsi="Times New Roman" w:cs="Times New Roman"/>
          <w:i/>
          <w:iCs/>
          <w:color w:val="222222"/>
          <w:sz w:val="24"/>
          <w:szCs w:val="24"/>
        </w:rPr>
        <w:t>Washington, DC: United States Department of Veterans Affairs</w:t>
      </w:r>
      <w:r w:rsidRPr="00041921">
        <w:rPr>
          <w:rFonts w:ascii="Times New Roman" w:hAnsi="Times New Roman" w:cs="Times New Roman"/>
          <w:color w:val="222222"/>
          <w:sz w:val="24"/>
          <w:szCs w:val="24"/>
        </w:rPr>
        <w:t>.</w:t>
      </w:r>
    </w:p>
    <w:p w14:paraId="292C8AC7" w14:textId="77777777" w:rsidR="00367AC0" w:rsidRPr="00D158EE" w:rsidRDefault="00367AC0" w:rsidP="00367AC0">
      <w:pPr>
        <w:spacing w:after="0" w:line="480" w:lineRule="auto"/>
        <w:ind w:left="720" w:hanging="720"/>
        <w:rPr>
          <w:rFonts w:ascii="Times New Roman" w:hAnsi="Times New Roman" w:cs="Times New Roman"/>
          <w:sz w:val="24"/>
          <w:szCs w:val="24"/>
          <w:lang w:val="en"/>
        </w:rPr>
      </w:pPr>
      <w:r w:rsidRPr="00D158EE">
        <w:rPr>
          <w:rFonts w:ascii="Times New Roman" w:hAnsi="Times New Roman" w:cs="Times New Roman"/>
          <w:sz w:val="24"/>
          <w:szCs w:val="24"/>
          <w:lang w:val="en"/>
        </w:rPr>
        <w:t xml:space="preserve">Harris, J. I., Erbes, C. R., </w:t>
      </w:r>
      <w:proofErr w:type="spellStart"/>
      <w:r w:rsidRPr="00D158EE">
        <w:rPr>
          <w:rFonts w:ascii="Times New Roman" w:hAnsi="Times New Roman" w:cs="Times New Roman"/>
          <w:sz w:val="24"/>
          <w:szCs w:val="24"/>
          <w:lang w:val="en"/>
        </w:rPr>
        <w:t>Engdahl</w:t>
      </w:r>
      <w:proofErr w:type="spellEnd"/>
      <w:r w:rsidRPr="00D158EE">
        <w:rPr>
          <w:rFonts w:ascii="Times New Roman" w:hAnsi="Times New Roman" w:cs="Times New Roman"/>
          <w:sz w:val="24"/>
          <w:szCs w:val="24"/>
          <w:lang w:val="en"/>
        </w:rPr>
        <w:t xml:space="preserve">, B. E., Thuras, P., Murray-Swank, N., Grace, D., … Le, T. </w:t>
      </w:r>
    </w:p>
    <w:p w14:paraId="2CD4C49E" w14:textId="77777777" w:rsidR="00367AC0" w:rsidRPr="00D158EE" w:rsidRDefault="00367AC0" w:rsidP="00367AC0">
      <w:pPr>
        <w:spacing w:after="0" w:line="480" w:lineRule="auto"/>
        <w:ind w:left="720"/>
        <w:rPr>
          <w:rFonts w:ascii="Times New Roman" w:hAnsi="Times New Roman" w:cs="Times New Roman"/>
          <w:sz w:val="24"/>
          <w:szCs w:val="24"/>
          <w:lang w:val="en"/>
        </w:rPr>
      </w:pPr>
      <w:r w:rsidRPr="00D158EE">
        <w:rPr>
          <w:rFonts w:ascii="Times New Roman" w:hAnsi="Times New Roman" w:cs="Times New Roman"/>
          <w:sz w:val="24"/>
          <w:szCs w:val="24"/>
          <w:lang w:val="en"/>
        </w:rPr>
        <w:t xml:space="preserve">(2011). The effectiveness of a trauma focused spiritually integrated intervention for </w:t>
      </w:r>
    </w:p>
    <w:p w14:paraId="3A1094E3" w14:textId="528A08A9" w:rsidR="00367AC0" w:rsidRPr="00367AC0" w:rsidRDefault="00367AC0" w:rsidP="00367AC0">
      <w:pPr>
        <w:spacing w:after="0" w:line="480" w:lineRule="auto"/>
        <w:ind w:left="720"/>
        <w:rPr>
          <w:rFonts w:ascii="Times New Roman" w:hAnsi="Times New Roman" w:cs="Times New Roman"/>
          <w:sz w:val="24"/>
          <w:szCs w:val="24"/>
          <w:lang w:val="en"/>
        </w:rPr>
      </w:pPr>
      <w:r w:rsidRPr="00D158EE">
        <w:rPr>
          <w:rFonts w:ascii="Times New Roman" w:hAnsi="Times New Roman" w:cs="Times New Roman"/>
          <w:sz w:val="24"/>
          <w:szCs w:val="24"/>
          <w:lang w:val="en"/>
        </w:rPr>
        <w:t xml:space="preserve">veterans exposed to trauma. </w:t>
      </w:r>
      <w:r w:rsidRPr="00D158EE">
        <w:rPr>
          <w:rFonts w:ascii="Times New Roman" w:hAnsi="Times New Roman" w:cs="Times New Roman"/>
          <w:i/>
          <w:sz w:val="24"/>
          <w:szCs w:val="24"/>
          <w:lang w:val="en"/>
        </w:rPr>
        <w:t>Journal of Clinical Psychology,</w:t>
      </w:r>
      <w:r w:rsidRPr="00D158EE">
        <w:rPr>
          <w:rFonts w:ascii="Times New Roman" w:hAnsi="Times New Roman" w:cs="Times New Roman"/>
          <w:sz w:val="24"/>
          <w:szCs w:val="24"/>
          <w:lang w:val="en"/>
        </w:rPr>
        <w:t xml:space="preserve"> </w:t>
      </w:r>
      <w:r w:rsidRPr="00D158EE">
        <w:rPr>
          <w:rFonts w:ascii="Times New Roman" w:hAnsi="Times New Roman" w:cs="Times New Roman"/>
          <w:i/>
          <w:sz w:val="24"/>
          <w:szCs w:val="24"/>
          <w:lang w:val="en"/>
        </w:rPr>
        <w:t>67</w:t>
      </w:r>
      <w:r w:rsidRPr="00D158EE">
        <w:rPr>
          <w:rFonts w:ascii="Times New Roman" w:hAnsi="Times New Roman" w:cs="Times New Roman"/>
          <w:sz w:val="24"/>
          <w:szCs w:val="24"/>
          <w:lang w:val="en"/>
        </w:rPr>
        <w:t>, 425–438. doi:10.1002/jclp.20777</w:t>
      </w:r>
    </w:p>
    <w:p w14:paraId="320AEF07" w14:textId="77777777" w:rsidR="00D158EE" w:rsidRPr="00D8591C" w:rsidRDefault="00D158EE" w:rsidP="00D158EE">
      <w:pPr>
        <w:spacing w:after="0" w:line="480" w:lineRule="auto"/>
        <w:ind w:left="720" w:hanging="720"/>
        <w:rPr>
          <w:rFonts w:ascii="Times New Roman" w:hAnsi="Times New Roman" w:cs="Times New Roman"/>
          <w:sz w:val="24"/>
          <w:szCs w:val="24"/>
        </w:rPr>
      </w:pPr>
      <w:r w:rsidRPr="00D8591C">
        <w:rPr>
          <w:rFonts w:ascii="Times New Roman" w:hAnsi="Times New Roman" w:cs="Times New Roman"/>
          <w:sz w:val="24"/>
          <w:szCs w:val="24"/>
        </w:rPr>
        <w:t xml:space="preserve">Harris, J. I., Erbes, C. R., </w:t>
      </w:r>
      <w:proofErr w:type="spellStart"/>
      <w:r w:rsidRPr="00D8591C">
        <w:rPr>
          <w:rFonts w:ascii="Times New Roman" w:hAnsi="Times New Roman" w:cs="Times New Roman"/>
          <w:sz w:val="24"/>
          <w:szCs w:val="24"/>
        </w:rPr>
        <w:t>Engdahl</w:t>
      </w:r>
      <w:proofErr w:type="spellEnd"/>
      <w:r w:rsidRPr="00D8591C">
        <w:rPr>
          <w:rFonts w:ascii="Times New Roman" w:hAnsi="Times New Roman" w:cs="Times New Roman"/>
          <w:sz w:val="24"/>
          <w:szCs w:val="24"/>
        </w:rPr>
        <w:t xml:space="preserve">, B. E., Ogden, H., Olson, R. H. A., </w:t>
      </w:r>
      <w:proofErr w:type="spellStart"/>
      <w:r w:rsidRPr="00D8591C">
        <w:rPr>
          <w:rFonts w:ascii="Times New Roman" w:hAnsi="Times New Roman" w:cs="Times New Roman"/>
          <w:sz w:val="24"/>
          <w:szCs w:val="24"/>
        </w:rPr>
        <w:t>Winskowski</w:t>
      </w:r>
      <w:proofErr w:type="spellEnd"/>
      <w:r w:rsidRPr="00D8591C">
        <w:rPr>
          <w:rFonts w:ascii="Times New Roman" w:hAnsi="Times New Roman" w:cs="Times New Roman"/>
          <w:sz w:val="24"/>
          <w:szCs w:val="24"/>
        </w:rPr>
        <w:t xml:space="preserve">, A. M., </w:t>
      </w:r>
    </w:p>
    <w:p w14:paraId="1819D4F1" w14:textId="28069319" w:rsidR="00D158EE" w:rsidRPr="00D8591C" w:rsidRDefault="00D158EE" w:rsidP="00D158EE">
      <w:pPr>
        <w:spacing w:after="0" w:line="480" w:lineRule="auto"/>
        <w:ind w:left="720"/>
        <w:rPr>
          <w:rFonts w:ascii="Times New Roman" w:hAnsi="Times New Roman" w:cs="Times New Roman"/>
          <w:i/>
          <w:iCs/>
          <w:sz w:val="24"/>
          <w:szCs w:val="24"/>
        </w:rPr>
      </w:pPr>
      <w:r w:rsidRPr="00D8591C">
        <w:rPr>
          <w:rFonts w:ascii="Times New Roman" w:hAnsi="Times New Roman" w:cs="Times New Roman"/>
          <w:sz w:val="24"/>
          <w:szCs w:val="24"/>
        </w:rPr>
        <w:lastRenderedPageBreak/>
        <w:t xml:space="preserve">... </w:t>
      </w:r>
      <w:proofErr w:type="spellStart"/>
      <w:r w:rsidRPr="00D8591C">
        <w:rPr>
          <w:rFonts w:ascii="Times New Roman" w:hAnsi="Times New Roman" w:cs="Times New Roman"/>
          <w:sz w:val="24"/>
          <w:szCs w:val="24"/>
        </w:rPr>
        <w:t>Mataas</w:t>
      </w:r>
      <w:proofErr w:type="spellEnd"/>
      <w:r w:rsidRPr="00D8591C">
        <w:rPr>
          <w:rFonts w:ascii="Times New Roman" w:hAnsi="Times New Roman" w:cs="Times New Roman"/>
          <w:sz w:val="24"/>
          <w:szCs w:val="24"/>
        </w:rPr>
        <w:t xml:space="preserve">, S. (2012). Religious distress and coping with stressful life events: A longitudinal study.  </w:t>
      </w:r>
      <w:r w:rsidRPr="00D8591C">
        <w:rPr>
          <w:rFonts w:ascii="Times New Roman" w:hAnsi="Times New Roman" w:cs="Times New Roman"/>
          <w:i/>
          <w:iCs/>
          <w:sz w:val="24"/>
          <w:szCs w:val="24"/>
        </w:rPr>
        <w:t>Journal of Clinical Psychology, 68</w:t>
      </w:r>
      <w:r w:rsidRPr="00D8591C">
        <w:rPr>
          <w:rFonts w:ascii="Times New Roman" w:hAnsi="Times New Roman" w:cs="Times New Roman"/>
          <w:iCs/>
          <w:sz w:val="24"/>
          <w:szCs w:val="24"/>
        </w:rPr>
        <w:t>(12). 1276-86. doi:10.1002/jclp.21900</w:t>
      </w:r>
      <w:r w:rsidRPr="00D8591C">
        <w:rPr>
          <w:rFonts w:ascii="Times New Roman" w:hAnsi="Times New Roman" w:cs="Times New Roman"/>
          <w:i/>
          <w:iCs/>
          <w:sz w:val="24"/>
          <w:szCs w:val="24"/>
        </w:rPr>
        <w:t xml:space="preserve">.  </w:t>
      </w:r>
    </w:p>
    <w:p w14:paraId="76312358" w14:textId="761ABDC4" w:rsidR="00D158EE" w:rsidRDefault="00D158EE" w:rsidP="0019096F">
      <w:pPr>
        <w:spacing w:after="0" w:line="480" w:lineRule="auto"/>
        <w:ind w:left="720" w:hanging="720"/>
        <w:rPr>
          <w:rFonts w:ascii="Times New Roman" w:hAnsi="Times New Roman" w:cs="Times New Roman"/>
          <w:color w:val="222222"/>
          <w:sz w:val="24"/>
          <w:szCs w:val="24"/>
        </w:rPr>
      </w:pPr>
      <w:r w:rsidRPr="00D158EE">
        <w:rPr>
          <w:rFonts w:ascii="Times New Roman" w:hAnsi="Times New Roman" w:cs="Times New Roman"/>
          <w:color w:val="222222"/>
          <w:sz w:val="24"/>
          <w:szCs w:val="24"/>
        </w:rPr>
        <w:t xml:space="preserve">Harris, J. I., Park, C. L., Currier, J. M., Usset, T. J., &amp; Voecks, C. D. (2015). Moral injury and psycho-spiritual development: Considering the developmental context. </w:t>
      </w:r>
      <w:r w:rsidRPr="00D158EE">
        <w:rPr>
          <w:rFonts w:ascii="Times New Roman" w:hAnsi="Times New Roman" w:cs="Times New Roman"/>
          <w:i/>
          <w:iCs/>
          <w:color w:val="222222"/>
          <w:sz w:val="24"/>
          <w:szCs w:val="24"/>
        </w:rPr>
        <w:t>Spirituality in Clinical Practice</w:t>
      </w:r>
      <w:r w:rsidRPr="00D158EE">
        <w:rPr>
          <w:rFonts w:ascii="Times New Roman" w:hAnsi="Times New Roman" w:cs="Times New Roman"/>
          <w:color w:val="222222"/>
          <w:sz w:val="24"/>
          <w:szCs w:val="24"/>
        </w:rPr>
        <w:t xml:space="preserve">, </w:t>
      </w:r>
      <w:r w:rsidRPr="00D158EE">
        <w:rPr>
          <w:rFonts w:ascii="Times New Roman" w:hAnsi="Times New Roman" w:cs="Times New Roman"/>
          <w:i/>
          <w:iCs/>
          <w:color w:val="222222"/>
          <w:sz w:val="24"/>
          <w:szCs w:val="24"/>
        </w:rPr>
        <w:t>2</w:t>
      </w:r>
      <w:r w:rsidRPr="00D158EE">
        <w:rPr>
          <w:rFonts w:ascii="Times New Roman" w:hAnsi="Times New Roman" w:cs="Times New Roman"/>
          <w:color w:val="222222"/>
          <w:sz w:val="24"/>
          <w:szCs w:val="24"/>
        </w:rPr>
        <w:t>(4), 256.</w:t>
      </w:r>
    </w:p>
    <w:p w14:paraId="7AEF088D" w14:textId="557729FA" w:rsidR="00346080" w:rsidRPr="00136A44" w:rsidRDefault="00346080" w:rsidP="0019096F">
      <w:pPr>
        <w:spacing w:after="0" w:line="480" w:lineRule="auto"/>
        <w:ind w:left="720" w:hanging="720"/>
        <w:rPr>
          <w:rFonts w:ascii="Times New Roman" w:hAnsi="Times New Roman" w:cs="Times New Roman"/>
          <w:color w:val="222222"/>
          <w:sz w:val="24"/>
          <w:szCs w:val="24"/>
        </w:rPr>
      </w:pPr>
      <w:r w:rsidRPr="00136A44">
        <w:rPr>
          <w:rFonts w:ascii="Times New Roman" w:hAnsi="Times New Roman" w:cs="Times New Roman"/>
          <w:color w:val="222222"/>
          <w:sz w:val="24"/>
          <w:szCs w:val="24"/>
        </w:rPr>
        <w:t xml:space="preserve">Litz, B. T., Stein, N., Delaney, E., </w:t>
      </w:r>
      <w:proofErr w:type="spellStart"/>
      <w:r w:rsidRPr="00136A44">
        <w:rPr>
          <w:rFonts w:ascii="Times New Roman" w:hAnsi="Times New Roman" w:cs="Times New Roman"/>
          <w:color w:val="222222"/>
          <w:sz w:val="24"/>
          <w:szCs w:val="24"/>
        </w:rPr>
        <w:t>Lebowitz</w:t>
      </w:r>
      <w:proofErr w:type="spellEnd"/>
      <w:r w:rsidRPr="00136A44">
        <w:rPr>
          <w:rFonts w:ascii="Times New Roman" w:hAnsi="Times New Roman" w:cs="Times New Roman"/>
          <w:color w:val="222222"/>
          <w:sz w:val="24"/>
          <w:szCs w:val="24"/>
        </w:rPr>
        <w:t xml:space="preserve">, L., Nash, W. P., Silva, C., &amp; </w:t>
      </w:r>
      <w:proofErr w:type="spellStart"/>
      <w:r w:rsidRPr="00136A44">
        <w:rPr>
          <w:rFonts w:ascii="Times New Roman" w:hAnsi="Times New Roman" w:cs="Times New Roman"/>
          <w:color w:val="222222"/>
          <w:sz w:val="24"/>
          <w:szCs w:val="24"/>
        </w:rPr>
        <w:t>Maguen</w:t>
      </w:r>
      <w:proofErr w:type="spellEnd"/>
      <w:r w:rsidRPr="00136A44">
        <w:rPr>
          <w:rFonts w:ascii="Times New Roman" w:hAnsi="Times New Roman" w:cs="Times New Roman"/>
          <w:color w:val="222222"/>
          <w:sz w:val="24"/>
          <w:szCs w:val="24"/>
        </w:rPr>
        <w:t xml:space="preserve">, S. (2009). Moral injury and moral repair in war veterans: A preliminary model and intervention strategy. </w:t>
      </w:r>
      <w:r w:rsidRPr="00136A44">
        <w:rPr>
          <w:rFonts w:ascii="Times New Roman" w:hAnsi="Times New Roman" w:cs="Times New Roman"/>
          <w:i/>
          <w:iCs/>
          <w:color w:val="222222"/>
          <w:sz w:val="24"/>
          <w:szCs w:val="24"/>
        </w:rPr>
        <w:t>Clinical psychology review</w:t>
      </w:r>
      <w:r w:rsidRPr="00136A44">
        <w:rPr>
          <w:rFonts w:ascii="Times New Roman" w:hAnsi="Times New Roman" w:cs="Times New Roman"/>
          <w:color w:val="222222"/>
          <w:sz w:val="24"/>
          <w:szCs w:val="24"/>
        </w:rPr>
        <w:t xml:space="preserve">, </w:t>
      </w:r>
      <w:r w:rsidRPr="00136A44">
        <w:rPr>
          <w:rFonts w:ascii="Times New Roman" w:hAnsi="Times New Roman" w:cs="Times New Roman"/>
          <w:i/>
          <w:iCs/>
          <w:color w:val="222222"/>
          <w:sz w:val="24"/>
          <w:szCs w:val="24"/>
        </w:rPr>
        <w:t>29</w:t>
      </w:r>
      <w:r w:rsidRPr="00136A44">
        <w:rPr>
          <w:rFonts w:ascii="Times New Roman" w:hAnsi="Times New Roman" w:cs="Times New Roman"/>
          <w:color w:val="222222"/>
          <w:sz w:val="24"/>
          <w:szCs w:val="24"/>
        </w:rPr>
        <w:t>(8), 695-706.</w:t>
      </w:r>
    </w:p>
    <w:p w14:paraId="59F2249C" w14:textId="0FB6D873" w:rsidR="007251B7" w:rsidRPr="007251B7" w:rsidRDefault="007251B7" w:rsidP="007251B7">
      <w:pPr>
        <w:spacing w:after="0" w:line="480" w:lineRule="auto"/>
        <w:ind w:left="720" w:hanging="720"/>
        <w:rPr>
          <w:rFonts w:ascii="Times New Roman" w:hAnsi="Times New Roman" w:cs="Times New Roman"/>
          <w:sz w:val="24"/>
          <w:szCs w:val="24"/>
        </w:rPr>
      </w:pPr>
      <w:r w:rsidRPr="000D067C">
        <w:rPr>
          <w:rFonts w:ascii="Times New Roman" w:hAnsi="Times New Roman" w:cs="Times New Roman"/>
          <w:color w:val="222222"/>
          <w:sz w:val="24"/>
          <w:szCs w:val="24"/>
        </w:rPr>
        <w:t xml:space="preserve">Van der Kolk, B. (2014). </w:t>
      </w:r>
      <w:r w:rsidRPr="000D067C">
        <w:rPr>
          <w:rFonts w:ascii="Times New Roman" w:hAnsi="Times New Roman" w:cs="Times New Roman"/>
          <w:i/>
          <w:iCs/>
          <w:color w:val="222222"/>
          <w:sz w:val="24"/>
          <w:szCs w:val="24"/>
        </w:rPr>
        <w:t>The body keeps the score</w:t>
      </w:r>
      <w:r w:rsidRPr="000D067C">
        <w:rPr>
          <w:rFonts w:ascii="Times New Roman" w:hAnsi="Times New Roman" w:cs="Times New Roman"/>
          <w:color w:val="222222"/>
          <w:sz w:val="24"/>
          <w:szCs w:val="24"/>
        </w:rPr>
        <w:t>. New York</w:t>
      </w:r>
      <w:r>
        <w:rPr>
          <w:rFonts w:ascii="Times New Roman" w:hAnsi="Times New Roman" w:cs="Times New Roman"/>
          <w:color w:val="222222"/>
          <w:sz w:val="24"/>
          <w:szCs w:val="24"/>
        </w:rPr>
        <w:t>, New York</w:t>
      </w:r>
      <w:r w:rsidRPr="000D067C">
        <w:rPr>
          <w:rFonts w:ascii="Times New Roman" w:hAnsi="Times New Roman" w:cs="Times New Roman"/>
          <w:color w:val="222222"/>
          <w:sz w:val="24"/>
          <w:szCs w:val="24"/>
        </w:rPr>
        <w:t>: Viking</w:t>
      </w:r>
      <w:r>
        <w:rPr>
          <w:rFonts w:ascii="Times New Roman" w:hAnsi="Times New Roman" w:cs="Times New Roman"/>
          <w:color w:val="222222"/>
          <w:sz w:val="24"/>
          <w:szCs w:val="24"/>
        </w:rPr>
        <w:t xml:space="preserve"> Press</w:t>
      </w:r>
      <w:r w:rsidRPr="000D067C">
        <w:rPr>
          <w:rFonts w:ascii="Times New Roman" w:hAnsi="Times New Roman" w:cs="Times New Roman"/>
          <w:color w:val="222222"/>
          <w:sz w:val="24"/>
          <w:szCs w:val="24"/>
        </w:rPr>
        <w:t>.</w:t>
      </w:r>
    </w:p>
    <w:p w14:paraId="7405F918" w14:textId="748039AA" w:rsidR="0019096F" w:rsidRPr="00EC5BC3" w:rsidRDefault="0019096F" w:rsidP="0019096F">
      <w:pPr>
        <w:spacing w:after="0" w:line="480" w:lineRule="auto"/>
        <w:ind w:left="720" w:hanging="720"/>
        <w:rPr>
          <w:rFonts w:ascii="Times New Roman" w:hAnsi="Times New Roman" w:cs="Times New Roman"/>
          <w:b/>
          <w:sz w:val="24"/>
          <w:szCs w:val="24"/>
        </w:rPr>
      </w:pPr>
      <w:proofErr w:type="spellStart"/>
      <w:r w:rsidRPr="00EC5BC3">
        <w:rPr>
          <w:rFonts w:ascii="Times New Roman" w:hAnsi="Times New Roman" w:cs="Times New Roman"/>
          <w:color w:val="222222"/>
          <w:sz w:val="24"/>
          <w:szCs w:val="24"/>
          <w:shd w:val="clear" w:color="auto" w:fill="FFFFFF"/>
        </w:rPr>
        <w:t>Yalom</w:t>
      </w:r>
      <w:proofErr w:type="spellEnd"/>
      <w:r w:rsidRPr="00EC5BC3">
        <w:rPr>
          <w:rFonts w:ascii="Times New Roman" w:hAnsi="Times New Roman" w:cs="Times New Roman"/>
          <w:color w:val="222222"/>
          <w:sz w:val="24"/>
          <w:szCs w:val="24"/>
          <w:shd w:val="clear" w:color="auto" w:fill="FFFFFF"/>
        </w:rPr>
        <w:t xml:space="preserve">, I. D. with </w:t>
      </w:r>
      <w:proofErr w:type="spellStart"/>
      <w:r w:rsidRPr="00EC5BC3">
        <w:rPr>
          <w:rFonts w:ascii="Times New Roman" w:hAnsi="Times New Roman" w:cs="Times New Roman"/>
          <w:color w:val="222222"/>
          <w:sz w:val="24"/>
          <w:szCs w:val="24"/>
          <w:shd w:val="clear" w:color="auto" w:fill="FFFFFF"/>
        </w:rPr>
        <w:t>Leszcz</w:t>
      </w:r>
      <w:proofErr w:type="spellEnd"/>
      <w:r w:rsidRPr="00EC5BC3">
        <w:rPr>
          <w:rFonts w:ascii="Times New Roman" w:hAnsi="Times New Roman" w:cs="Times New Roman"/>
          <w:color w:val="222222"/>
          <w:sz w:val="24"/>
          <w:szCs w:val="24"/>
          <w:shd w:val="clear" w:color="auto" w:fill="FFFFFF"/>
        </w:rPr>
        <w:t xml:space="preserve">, M. (2005). </w:t>
      </w:r>
      <w:r w:rsidRPr="00EC5BC3">
        <w:rPr>
          <w:rFonts w:ascii="Times New Roman" w:hAnsi="Times New Roman" w:cs="Times New Roman"/>
          <w:i/>
          <w:color w:val="222222"/>
          <w:sz w:val="24"/>
          <w:szCs w:val="24"/>
          <w:shd w:val="clear" w:color="auto" w:fill="FFFFFF"/>
        </w:rPr>
        <w:t>The theory and practice of group psychotherapy</w:t>
      </w:r>
      <w:r w:rsidRPr="00EC5BC3">
        <w:rPr>
          <w:rFonts w:ascii="Times New Roman" w:hAnsi="Times New Roman" w:cs="Times New Roman"/>
          <w:color w:val="222222"/>
          <w:sz w:val="24"/>
          <w:szCs w:val="24"/>
          <w:shd w:val="clear" w:color="auto" w:fill="FFFFFF"/>
        </w:rPr>
        <w:t>. N</w:t>
      </w:r>
      <w:r>
        <w:rPr>
          <w:rFonts w:ascii="Times New Roman" w:hAnsi="Times New Roman" w:cs="Times New Roman"/>
          <w:color w:val="222222"/>
          <w:sz w:val="24"/>
          <w:szCs w:val="24"/>
          <w:shd w:val="clear" w:color="auto" w:fill="FFFFFF"/>
        </w:rPr>
        <w:t>ew York, New York: Basic Books.</w:t>
      </w:r>
    </w:p>
    <w:p w14:paraId="243215B7" w14:textId="77777777" w:rsidR="0019096F" w:rsidRPr="00EC5BC3" w:rsidRDefault="0019096F" w:rsidP="0019096F">
      <w:pPr>
        <w:spacing w:after="0" w:line="480" w:lineRule="auto"/>
        <w:ind w:left="720" w:hanging="720"/>
        <w:rPr>
          <w:rFonts w:ascii="Times New Roman" w:hAnsi="Times New Roman" w:cs="Times New Roman"/>
          <w:color w:val="222222"/>
          <w:sz w:val="24"/>
          <w:szCs w:val="24"/>
          <w:shd w:val="clear" w:color="auto" w:fill="FFFFFF"/>
        </w:rPr>
      </w:pPr>
      <w:r w:rsidRPr="00EC5BC3">
        <w:rPr>
          <w:rFonts w:ascii="Times New Roman" w:hAnsi="Times New Roman" w:cs="Times New Roman"/>
          <w:color w:val="222222"/>
          <w:sz w:val="24"/>
          <w:szCs w:val="24"/>
          <w:shd w:val="clear" w:color="auto" w:fill="FFFFFF"/>
        </w:rPr>
        <w:t>Young, M. E. (2012).</w:t>
      </w:r>
      <w:r w:rsidRPr="00EC5BC3">
        <w:rPr>
          <w:rStyle w:val="apple-converted-space"/>
          <w:rFonts w:ascii="Times New Roman" w:hAnsi="Times New Roman" w:cs="Times New Roman"/>
          <w:color w:val="222222"/>
          <w:sz w:val="24"/>
          <w:szCs w:val="24"/>
          <w:shd w:val="clear" w:color="auto" w:fill="FFFFFF"/>
        </w:rPr>
        <w:t> </w:t>
      </w:r>
      <w:r w:rsidRPr="00EC5BC3">
        <w:rPr>
          <w:rFonts w:ascii="Times New Roman" w:hAnsi="Times New Roman" w:cs="Times New Roman"/>
          <w:i/>
          <w:iCs/>
          <w:color w:val="222222"/>
          <w:sz w:val="24"/>
          <w:szCs w:val="24"/>
          <w:shd w:val="clear" w:color="auto" w:fill="FFFFFF"/>
        </w:rPr>
        <w:t>Learning the art of helping: Building blocks and techniques</w:t>
      </w:r>
      <w:r w:rsidRPr="00EC5BC3">
        <w:rPr>
          <w:rFonts w:ascii="Times New Roman" w:hAnsi="Times New Roman" w:cs="Times New Roman"/>
          <w:color w:val="222222"/>
          <w:sz w:val="24"/>
          <w:szCs w:val="24"/>
          <w:shd w:val="clear" w:color="auto" w:fill="FFFFFF"/>
        </w:rPr>
        <w:t xml:space="preserve">. Upper Saddle River, New Jersey: Pearson Education, Inc. </w:t>
      </w:r>
    </w:p>
    <w:p w14:paraId="481C29DF" w14:textId="4F44E13F" w:rsidR="0019096F" w:rsidRDefault="0019096F" w:rsidP="00EC5BC3">
      <w:pPr>
        <w:spacing w:after="0" w:line="480" w:lineRule="auto"/>
        <w:ind w:left="720" w:hanging="720"/>
        <w:rPr>
          <w:rFonts w:ascii="Times New Roman" w:hAnsi="Times New Roman" w:cs="Times New Roman"/>
          <w:sz w:val="24"/>
          <w:szCs w:val="24"/>
        </w:rPr>
      </w:pPr>
    </w:p>
    <w:p w14:paraId="37D3D7B7" w14:textId="77777777" w:rsidR="0019096F" w:rsidRPr="00D158EE" w:rsidRDefault="0019096F" w:rsidP="0019096F">
      <w:pPr>
        <w:spacing w:after="0" w:line="480" w:lineRule="auto"/>
        <w:jc w:val="center"/>
        <w:rPr>
          <w:rFonts w:ascii="Times New Roman" w:hAnsi="Times New Roman" w:cs="Times New Roman"/>
          <w:i/>
          <w:sz w:val="24"/>
          <w:szCs w:val="24"/>
        </w:rPr>
      </w:pPr>
      <w:r w:rsidRPr="00D158EE">
        <w:rPr>
          <w:rFonts w:ascii="Times New Roman" w:hAnsi="Times New Roman" w:cs="Times New Roman"/>
          <w:i/>
          <w:sz w:val="24"/>
          <w:szCs w:val="24"/>
        </w:rPr>
        <w:t>References</w:t>
      </w:r>
    </w:p>
    <w:p w14:paraId="55076A16" w14:textId="77777777" w:rsidR="0019096F" w:rsidRPr="00D158EE" w:rsidRDefault="0019096F" w:rsidP="0019096F">
      <w:pPr>
        <w:autoSpaceDE w:val="0"/>
        <w:autoSpaceDN w:val="0"/>
        <w:adjustRightInd w:val="0"/>
        <w:spacing w:after="0" w:line="480" w:lineRule="auto"/>
        <w:ind w:left="720" w:hanging="720"/>
        <w:rPr>
          <w:rFonts w:ascii="Times New Roman" w:hAnsi="Times New Roman" w:cs="Times New Roman"/>
          <w:color w:val="231F20"/>
          <w:sz w:val="24"/>
          <w:szCs w:val="24"/>
        </w:rPr>
      </w:pPr>
      <w:r w:rsidRPr="00D158EE">
        <w:rPr>
          <w:rFonts w:ascii="Times New Roman" w:hAnsi="Times New Roman" w:cs="Times New Roman"/>
          <w:color w:val="231F20"/>
          <w:sz w:val="24"/>
          <w:szCs w:val="24"/>
        </w:rPr>
        <w:t>Abu-</w:t>
      </w:r>
      <w:proofErr w:type="spellStart"/>
      <w:r w:rsidRPr="00D158EE">
        <w:rPr>
          <w:rFonts w:ascii="Times New Roman" w:hAnsi="Times New Roman" w:cs="Times New Roman"/>
          <w:color w:val="231F20"/>
          <w:sz w:val="24"/>
          <w:szCs w:val="24"/>
        </w:rPr>
        <w:t>Raiya</w:t>
      </w:r>
      <w:proofErr w:type="spellEnd"/>
      <w:r w:rsidRPr="00D158EE">
        <w:rPr>
          <w:rFonts w:ascii="Times New Roman" w:hAnsi="Times New Roman" w:cs="Times New Roman"/>
          <w:color w:val="231F20"/>
          <w:sz w:val="24"/>
          <w:szCs w:val="24"/>
        </w:rPr>
        <w:t xml:space="preserve">, H., &amp; </w:t>
      </w:r>
      <w:proofErr w:type="spellStart"/>
      <w:r w:rsidRPr="00D158EE">
        <w:rPr>
          <w:rFonts w:ascii="Times New Roman" w:hAnsi="Times New Roman" w:cs="Times New Roman"/>
          <w:color w:val="231F20"/>
          <w:sz w:val="24"/>
          <w:szCs w:val="24"/>
        </w:rPr>
        <w:t>Pargament</w:t>
      </w:r>
      <w:proofErr w:type="spellEnd"/>
      <w:r w:rsidRPr="00D158EE">
        <w:rPr>
          <w:rFonts w:ascii="Times New Roman" w:hAnsi="Times New Roman" w:cs="Times New Roman"/>
          <w:color w:val="231F20"/>
          <w:sz w:val="24"/>
          <w:szCs w:val="24"/>
        </w:rPr>
        <w:t xml:space="preserve">, K. I. (2015). Religious coping among diverse religions: Commonalities and divergences. </w:t>
      </w:r>
      <w:r w:rsidRPr="00D158EE">
        <w:rPr>
          <w:rFonts w:ascii="Times New Roman" w:hAnsi="Times New Roman" w:cs="Times New Roman"/>
          <w:i/>
          <w:color w:val="231F20"/>
          <w:sz w:val="24"/>
          <w:szCs w:val="24"/>
        </w:rPr>
        <w:t xml:space="preserve">Psychology of Religion and Spirituality, </w:t>
      </w:r>
      <w:r w:rsidRPr="00D158EE">
        <w:rPr>
          <w:rFonts w:ascii="Times New Roman" w:hAnsi="Times New Roman" w:cs="Times New Roman"/>
          <w:color w:val="231F20"/>
          <w:sz w:val="24"/>
          <w:szCs w:val="24"/>
        </w:rPr>
        <w:t>7(1), 24-33.</w:t>
      </w:r>
    </w:p>
    <w:p w14:paraId="27D5E577" w14:textId="080E5BC1" w:rsidR="0019096F" w:rsidRPr="00D158EE" w:rsidRDefault="0019096F" w:rsidP="0019096F">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D158EE">
        <w:rPr>
          <w:rFonts w:ascii="Times New Roman" w:hAnsi="Times New Roman" w:cs="Times New Roman"/>
          <w:color w:val="231F20"/>
          <w:sz w:val="24"/>
          <w:szCs w:val="24"/>
        </w:rPr>
        <w:t>Ano</w:t>
      </w:r>
      <w:proofErr w:type="spellEnd"/>
      <w:r w:rsidRPr="00D158EE">
        <w:rPr>
          <w:rFonts w:ascii="Times New Roman" w:hAnsi="Times New Roman" w:cs="Times New Roman"/>
          <w:color w:val="231F20"/>
          <w:sz w:val="24"/>
          <w:szCs w:val="24"/>
        </w:rPr>
        <w:t xml:space="preserve">, G. G., &amp; </w:t>
      </w:r>
      <w:proofErr w:type="spellStart"/>
      <w:r w:rsidRPr="00D158EE">
        <w:rPr>
          <w:rFonts w:ascii="Times New Roman" w:hAnsi="Times New Roman" w:cs="Times New Roman"/>
          <w:color w:val="231F20"/>
          <w:sz w:val="24"/>
          <w:szCs w:val="24"/>
        </w:rPr>
        <w:t>Vasconelles</w:t>
      </w:r>
      <w:proofErr w:type="spellEnd"/>
      <w:r w:rsidRPr="00D158EE">
        <w:rPr>
          <w:rFonts w:ascii="Times New Roman" w:hAnsi="Times New Roman" w:cs="Times New Roman"/>
          <w:color w:val="231F20"/>
          <w:sz w:val="24"/>
          <w:szCs w:val="24"/>
        </w:rPr>
        <w:t xml:space="preserve">, E. B. (2005). Religious coping and psychological adjustment to stress: A meta-analysis. </w:t>
      </w:r>
      <w:r w:rsidRPr="00D158EE">
        <w:rPr>
          <w:rFonts w:ascii="Times New Roman" w:hAnsi="Times New Roman" w:cs="Times New Roman"/>
          <w:i/>
          <w:color w:val="231F20"/>
          <w:sz w:val="24"/>
          <w:szCs w:val="24"/>
        </w:rPr>
        <w:t xml:space="preserve">Journal of Clinical Psychology, 61, </w:t>
      </w:r>
      <w:r w:rsidRPr="00D158EE">
        <w:rPr>
          <w:rFonts w:ascii="Times New Roman" w:hAnsi="Times New Roman" w:cs="Times New Roman"/>
          <w:color w:val="231F20"/>
          <w:sz w:val="24"/>
          <w:szCs w:val="24"/>
        </w:rPr>
        <w:t>461-480.</w:t>
      </w:r>
    </w:p>
    <w:p w14:paraId="53D0D9ED" w14:textId="77777777" w:rsidR="0019096F" w:rsidRPr="00D158EE" w:rsidRDefault="0019096F" w:rsidP="0019096F">
      <w:pPr>
        <w:autoSpaceDE w:val="0"/>
        <w:autoSpaceDN w:val="0"/>
        <w:adjustRightInd w:val="0"/>
        <w:spacing w:after="0" w:line="480" w:lineRule="auto"/>
        <w:rPr>
          <w:rFonts w:ascii="Times New Roman" w:hAnsi="Times New Roman" w:cs="Times New Roman"/>
          <w:sz w:val="24"/>
          <w:szCs w:val="24"/>
        </w:rPr>
      </w:pPr>
      <w:proofErr w:type="spellStart"/>
      <w:r w:rsidRPr="00D158EE">
        <w:rPr>
          <w:rFonts w:ascii="Times New Roman" w:hAnsi="Times New Roman" w:cs="Times New Roman"/>
          <w:sz w:val="24"/>
          <w:szCs w:val="24"/>
        </w:rPr>
        <w:t>Bliese</w:t>
      </w:r>
      <w:proofErr w:type="spellEnd"/>
      <w:r w:rsidRPr="00D158EE">
        <w:rPr>
          <w:rFonts w:ascii="Times New Roman" w:hAnsi="Times New Roman" w:cs="Times New Roman"/>
          <w:sz w:val="24"/>
          <w:szCs w:val="24"/>
        </w:rPr>
        <w:t xml:space="preserve">, P.D., Wright, K.M., Adler, A.B., Cabrera, O., Castro, C.A., &amp; </w:t>
      </w:r>
      <w:proofErr w:type="spellStart"/>
      <w:r w:rsidRPr="00D158EE">
        <w:rPr>
          <w:rFonts w:ascii="Times New Roman" w:hAnsi="Times New Roman" w:cs="Times New Roman"/>
          <w:sz w:val="24"/>
          <w:szCs w:val="24"/>
        </w:rPr>
        <w:t>Hoge</w:t>
      </w:r>
      <w:proofErr w:type="spellEnd"/>
      <w:r w:rsidRPr="00D158EE">
        <w:rPr>
          <w:rFonts w:ascii="Times New Roman" w:hAnsi="Times New Roman" w:cs="Times New Roman"/>
          <w:sz w:val="24"/>
          <w:szCs w:val="24"/>
        </w:rPr>
        <w:t xml:space="preserve">, C.W. (2008). </w:t>
      </w:r>
    </w:p>
    <w:p w14:paraId="0E452ED2" w14:textId="77777777" w:rsidR="0019096F" w:rsidRPr="00D158EE" w:rsidRDefault="0019096F" w:rsidP="0019096F">
      <w:pPr>
        <w:autoSpaceDE w:val="0"/>
        <w:autoSpaceDN w:val="0"/>
        <w:adjustRightInd w:val="0"/>
        <w:spacing w:after="0" w:line="480" w:lineRule="auto"/>
        <w:ind w:left="720"/>
        <w:rPr>
          <w:rFonts w:ascii="Times New Roman" w:hAnsi="Times New Roman" w:cs="Times New Roman"/>
          <w:color w:val="231F20"/>
          <w:sz w:val="24"/>
          <w:szCs w:val="24"/>
        </w:rPr>
      </w:pPr>
      <w:r w:rsidRPr="00D158EE">
        <w:rPr>
          <w:rFonts w:ascii="Times New Roman" w:hAnsi="Times New Roman" w:cs="Times New Roman"/>
          <w:sz w:val="24"/>
          <w:szCs w:val="24"/>
        </w:rPr>
        <w:lastRenderedPageBreak/>
        <w:t>Validating the Primary Care Posttraumatic Stress Disorder Screen and the Posttraumatic Stress Disorder Checklist with soldiers returning from combat. Journal of Consulting and Clinical Psychology, 76, 272–281. DOI: 10.1037/0022-006X.76.2.272.</w:t>
      </w:r>
    </w:p>
    <w:p w14:paraId="0F21D9FA" w14:textId="77777777" w:rsidR="0019096F" w:rsidRPr="00D158EE" w:rsidRDefault="0019096F" w:rsidP="0019096F">
      <w:pPr>
        <w:spacing w:after="0" w:line="480" w:lineRule="auto"/>
        <w:ind w:left="720" w:hanging="720"/>
        <w:rPr>
          <w:rFonts w:ascii="Times New Roman" w:eastAsia="Times New Roman" w:hAnsi="Times New Roman" w:cs="Times New Roman"/>
          <w:color w:val="222222"/>
          <w:sz w:val="24"/>
          <w:szCs w:val="24"/>
        </w:rPr>
      </w:pPr>
      <w:r w:rsidRPr="00D158EE">
        <w:rPr>
          <w:rFonts w:ascii="Times New Roman" w:eastAsia="Times New Roman" w:hAnsi="Times New Roman" w:cs="Times New Roman"/>
          <w:color w:val="222222"/>
          <w:sz w:val="24"/>
          <w:szCs w:val="24"/>
        </w:rPr>
        <w:t xml:space="preserve">Currier, J. M., Holland, J. M., </w:t>
      </w:r>
      <w:proofErr w:type="spellStart"/>
      <w:r w:rsidRPr="00D158EE">
        <w:rPr>
          <w:rFonts w:ascii="Times New Roman" w:eastAsia="Times New Roman" w:hAnsi="Times New Roman" w:cs="Times New Roman"/>
          <w:color w:val="222222"/>
          <w:sz w:val="24"/>
          <w:szCs w:val="24"/>
        </w:rPr>
        <w:t>Drescher</w:t>
      </w:r>
      <w:proofErr w:type="spellEnd"/>
      <w:r w:rsidRPr="00D158EE">
        <w:rPr>
          <w:rFonts w:ascii="Times New Roman" w:eastAsia="Times New Roman" w:hAnsi="Times New Roman" w:cs="Times New Roman"/>
          <w:color w:val="222222"/>
          <w:sz w:val="24"/>
          <w:szCs w:val="24"/>
        </w:rPr>
        <w:t xml:space="preserve">, K., &amp; Foy, D. (2015). Initial psychometric evaluation of the Moral Injury Questionnaire—Military version. </w:t>
      </w:r>
      <w:r w:rsidRPr="00D158EE">
        <w:rPr>
          <w:rFonts w:ascii="Times New Roman" w:eastAsia="Times New Roman" w:hAnsi="Times New Roman" w:cs="Times New Roman"/>
          <w:i/>
          <w:iCs/>
          <w:color w:val="222222"/>
          <w:sz w:val="24"/>
          <w:szCs w:val="24"/>
        </w:rPr>
        <w:t>Clinical psychology &amp; psychotherapy</w:t>
      </w:r>
      <w:r w:rsidRPr="00D158EE">
        <w:rPr>
          <w:rFonts w:ascii="Times New Roman" w:eastAsia="Times New Roman" w:hAnsi="Times New Roman" w:cs="Times New Roman"/>
          <w:color w:val="222222"/>
          <w:sz w:val="24"/>
          <w:szCs w:val="24"/>
        </w:rPr>
        <w:t xml:space="preserve">, </w:t>
      </w:r>
      <w:r w:rsidRPr="00D158EE">
        <w:rPr>
          <w:rFonts w:ascii="Times New Roman" w:eastAsia="Times New Roman" w:hAnsi="Times New Roman" w:cs="Times New Roman"/>
          <w:i/>
          <w:iCs/>
          <w:color w:val="222222"/>
          <w:sz w:val="24"/>
          <w:szCs w:val="24"/>
        </w:rPr>
        <w:t>22</w:t>
      </w:r>
      <w:r w:rsidRPr="00D158EE">
        <w:rPr>
          <w:rFonts w:ascii="Times New Roman" w:eastAsia="Times New Roman" w:hAnsi="Times New Roman" w:cs="Times New Roman"/>
          <w:color w:val="222222"/>
          <w:sz w:val="24"/>
          <w:szCs w:val="24"/>
        </w:rPr>
        <w:t>(1), 54-63.</w:t>
      </w:r>
    </w:p>
    <w:p w14:paraId="20B3FB54" w14:textId="77777777" w:rsidR="0019096F" w:rsidRPr="00D158EE" w:rsidRDefault="0019096F" w:rsidP="0019096F">
      <w:pPr>
        <w:spacing w:after="0" w:line="480" w:lineRule="auto"/>
        <w:ind w:left="720" w:hanging="720"/>
        <w:rPr>
          <w:rFonts w:ascii="Times New Roman" w:hAnsi="Times New Roman" w:cs="Times New Roman"/>
          <w:sz w:val="24"/>
          <w:szCs w:val="24"/>
        </w:rPr>
      </w:pPr>
      <w:proofErr w:type="spellStart"/>
      <w:r w:rsidRPr="00D158EE">
        <w:rPr>
          <w:rFonts w:ascii="Times New Roman" w:hAnsi="Times New Roman" w:cs="Times New Roman"/>
          <w:sz w:val="24"/>
          <w:szCs w:val="24"/>
        </w:rPr>
        <w:t>Drescher</w:t>
      </w:r>
      <w:proofErr w:type="spellEnd"/>
      <w:r w:rsidRPr="00D158EE">
        <w:rPr>
          <w:rFonts w:ascii="Times New Roman" w:hAnsi="Times New Roman" w:cs="Times New Roman"/>
          <w:sz w:val="24"/>
          <w:szCs w:val="24"/>
        </w:rPr>
        <w:t xml:space="preserve">, K. D., Foy, D. W., Kelly, C., </w:t>
      </w:r>
      <w:proofErr w:type="spellStart"/>
      <w:r w:rsidRPr="00D158EE">
        <w:rPr>
          <w:rFonts w:ascii="Times New Roman" w:hAnsi="Times New Roman" w:cs="Times New Roman"/>
          <w:sz w:val="24"/>
          <w:szCs w:val="24"/>
        </w:rPr>
        <w:t>Leshner</w:t>
      </w:r>
      <w:proofErr w:type="spellEnd"/>
      <w:r w:rsidRPr="00D158EE">
        <w:rPr>
          <w:rFonts w:ascii="Times New Roman" w:hAnsi="Times New Roman" w:cs="Times New Roman"/>
          <w:sz w:val="24"/>
          <w:szCs w:val="24"/>
        </w:rPr>
        <w:t xml:space="preserve">, A., Schutz, K., &amp; Litz, B. T. (2011). An exploration of the viability and usefulness of the construct of moral injury in war veterans. </w:t>
      </w:r>
      <w:r w:rsidRPr="00D158EE">
        <w:rPr>
          <w:rFonts w:ascii="Times New Roman" w:hAnsi="Times New Roman" w:cs="Times New Roman"/>
          <w:i/>
          <w:iCs/>
          <w:sz w:val="24"/>
          <w:szCs w:val="24"/>
        </w:rPr>
        <w:t xml:space="preserve">Traumatology, </w:t>
      </w:r>
      <w:r w:rsidRPr="00D158EE">
        <w:rPr>
          <w:rFonts w:ascii="Times New Roman" w:hAnsi="Times New Roman" w:cs="Times New Roman"/>
          <w:iCs/>
          <w:sz w:val="24"/>
          <w:szCs w:val="24"/>
        </w:rPr>
        <w:t>XX(X),</w:t>
      </w:r>
      <w:r w:rsidRPr="00D158EE">
        <w:rPr>
          <w:rFonts w:ascii="Times New Roman" w:hAnsi="Times New Roman" w:cs="Times New Roman"/>
          <w:sz w:val="24"/>
          <w:szCs w:val="24"/>
        </w:rPr>
        <w:t xml:space="preserve"> 1-6.</w:t>
      </w:r>
    </w:p>
    <w:p w14:paraId="33BD7F23" w14:textId="77777777" w:rsidR="0019096F" w:rsidRPr="00D158EE" w:rsidRDefault="0019096F" w:rsidP="0019096F">
      <w:pPr>
        <w:autoSpaceDE w:val="0"/>
        <w:autoSpaceDN w:val="0"/>
        <w:adjustRightInd w:val="0"/>
        <w:spacing w:after="0" w:line="480" w:lineRule="auto"/>
        <w:ind w:left="720" w:hanging="720"/>
        <w:rPr>
          <w:rFonts w:ascii="Times New Roman" w:hAnsi="Times New Roman" w:cs="Times New Roman"/>
          <w:color w:val="231F20"/>
          <w:sz w:val="24"/>
          <w:szCs w:val="24"/>
        </w:rPr>
      </w:pPr>
      <w:proofErr w:type="spellStart"/>
      <w:r w:rsidRPr="00D158EE">
        <w:rPr>
          <w:rFonts w:ascii="Times New Roman" w:hAnsi="Times New Roman" w:cs="Times New Roman"/>
          <w:color w:val="231F20"/>
          <w:sz w:val="24"/>
          <w:szCs w:val="24"/>
        </w:rPr>
        <w:t>Exline</w:t>
      </w:r>
      <w:proofErr w:type="spellEnd"/>
      <w:r w:rsidRPr="00D158EE">
        <w:rPr>
          <w:rFonts w:ascii="Times New Roman" w:hAnsi="Times New Roman" w:cs="Times New Roman"/>
          <w:color w:val="231F20"/>
          <w:sz w:val="24"/>
          <w:szCs w:val="24"/>
        </w:rPr>
        <w:t xml:space="preserve">, J. J., </w:t>
      </w:r>
      <w:proofErr w:type="spellStart"/>
      <w:r w:rsidRPr="00D158EE">
        <w:rPr>
          <w:rFonts w:ascii="Times New Roman" w:hAnsi="Times New Roman" w:cs="Times New Roman"/>
          <w:color w:val="231F20"/>
          <w:sz w:val="24"/>
          <w:szCs w:val="24"/>
        </w:rPr>
        <w:t>Yali</w:t>
      </w:r>
      <w:proofErr w:type="spellEnd"/>
      <w:r w:rsidRPr="00D158EE">
        <w:rPr>
          <w:rFonts w:ascii="Times New Roman" w:hAnsi="Times New Roman" w:cs="Times New Roman"/>
          <w:color w:val="231F20"/>
          <w:sz w:val="24"/>
          <w:szCs w:val="24"/>
        </w:rPr>
        <w:t xml:space="preserve">, A. M., Sanderson, W. C. (2000). Guilt, discord, and alienation: The role of religious strain in depression and suicidality. </w:t>
      </w:r>
      <w:r w:rsidRPr="00D158EE">
        <w:rPr>
          <w:rFonts w:ascii="Times New Roman" w:hAnsi="Times New Roman" w:cs="Times New Roman"/>
          <w:i/>
          <w:color w:val="231F20"/>
          <w:sz w:val="24"/>
          <w:szCs w:val="24"/>
        </w:rPr>
        <w:t>Journal of Clinical Psychology, 56</w:t>
      </w:r>
      <w:r w:rsidRPr="00D158EE">
        <w:rPr>
          <w:rFonts w:ascii="Times New Roman" w:hAnsi="Times New Roman" w:cs="Times New Roman"/>
          <w:color w:val="231F20"/>
          <w:sz w:val="24"/>
          <w:szCs w:val="24"/>
        </w:rPr>
        <w:t>(12),</w:t>
      </w:r>
      <w:r w:rsidRPr="00D158EE">
        <w:rPr>
          <w:rFonts w:ascii="Times New Roman" w:hAnsi="Times New Roman" w:cs="Times New Roman"/>
          <w:i/>
          <w:color w:val="231F20"/>
          <w:sz w:val="24"/>
          <w:szCs w:val="24"/>
        </w:rPr>
        <w:t xml:space="preserve"> </w:t>
      </w:r>
      <w:r w:rsidRPr="00D158EE">
        <w:rPr>
          <w:rFonts w:ascii="Times New Roman" w:hAnsi="Times New Roman" w:cs="Times New Roman"/>
          <w:color w:val="231F20"/>
          <w:sz w:val="24"/>
          <w:szCs w:val="24"/>
        </w:rPr>
        <w:t xml:space="preserve">1481-1496. </w:t>
      </w:r>
    </w:p>
    <w:p w14:paraId="07C32F58" w14:textId="77777777" w:rsidR="0019096F" w:rsidRPr="00D158EE" w:rsidRDefault="0019096F" w:rsidP="0019096F">
      <w:pPr>
        <w:autoSpaceDE w:val="0"/>
        <w:autoSpaceDN w:val="0"/>
        <w:adjustRightInd w:val="0"/>
        <w:spacing w:after="0" w:line="480" w:lineRule="auto"/>
        <w:ind w:left="720" w:hanging="720"/>
        <w:rPr>
          <w:rFonts w:ascii="Times New Roman" w:hAnsi="Times New Roman" w:cs="Times New Roman"/>
          <w:sz w:val="24"/>
          <w:szCs w:val="24"/>
          <w:lang w:val="en"/>
        </w:rPr>
      </w:pPr>
      <w:proofErr w:type="spellStart"/>
      <w:r w:rsidRPr="00D158EE">
        <w:rPr>
          <w:rFonts w:ascii="Times New Roman" w:hAnsi="Times New Roman" w:cs="Times New Roman"/>
          <w:color w:val="231F20"/>
          <w:sz w:val="24"/>
          <w:szCs w:val="24"/>
        </w:rPr>
        <w:t>Exline</w:t>
      </w:r>
      <w:proofErr w:type="spellEnd"/>
      <w:r w:rsidRPr="00D158EE">
        <w:rPr>
          <w:rFonts w:ascii="Times New Roman" w:hAnsi="Times New Roman" w:cs="Times New Roman"/>
          <w:color w:val="231F20"/>
          <w:sz w:val="24"/>
          <w:szCs w:val="24"/>
        </w:rPr>
        <w:t xml:space="preserve">, J. J., </w:t>
      </w:r>
      <w:proofErr w:type="spellStart"/>
      <w:r w:rsidRPr="00D158EE">
        <w:rPr>
          <w:rFonts w:ascii="Times New Roman" w:hAnsi="Times New Roman" w:cs="Times New Roman"/>
          <w:color w:val="231F20"/>
          <w:sz w:val="24"/>
          <w:szCs w:val="24"/>
        </w:rPr>
        <w:t>Pargament</w:t>
      </w:r>
      <w:proofErr w:type="spellEnd"/>
      <w:r w:rsidRPr="00D158EE">
        <w:rPr>
          <w:rFonts w:ascii="Times New Roman" w:hAnsi="Times New Roman" w:cs="Times New Roman"/>
          <w:color w:val="231F20"/>
          <w:sz w:val="24"/>
          <w:szCs w:val="24"/>
        </w:rPr>
        <w:t xml:space="preserve">, K. I., Grubbs, J. B., &amp; </w:t>
      </w:r>
      <w:proofErr w:type="spellStart"/>
      <w:r w:rsidRPr="00D158EE">
        <w:rPr>
          <w:rFonts w:ascii="Times New Roman" w:hAnsi="Times New Roman" w:cs="Times New Roman"/>
          <w:color w:val="231F20"/>
          <w:sz w:val="24"/>
          <w:szCs w:val="24"/>
        </w:rPr>
        <w:t>Yali</w:t>
      </w:r>
      <w:proofErr w:type="spellEnd"/>
      <w:r w:rsidRPr="00D158EE">
        <w:rPr>
          <w:rFonts w:ascii="Times New Roman" w:hAnsi="Times New Roman" w:cs="Times New Roman"/>
          <w:color w:val="231F20"/>
          <w:sz w:val="24"/>
          <w:szCs w:val="24"/>
        </w:rPr>
        <w:t xml:space="preserve">, A. M. (2014). The religious and spiritual struggles scale: Development and initial validation. </w:t>
      </w:r>
      <w:r w:rsidRPr="00D158EE">
        <w:rPr>
          <w:rFonts w:ascii="Times New Roman" w:hAnsi="Times New Roman" w:cs="Times New Roman"/>
          <w:i/>
          <w:color w:val="231F20"/>
          <w:sz w:val="24"/>
          <w:szCs w:val="24"/>
        </w:rPr>
        <w:t>Psychology of Religion and Spirituality, 6</w:t>
      </w:r>
      <w:r w:rsidRPr="00D158EE">
        <w:rPr>
          <w:rFonts w:ascii="Times New Roman" w:hAnsi="Times New Roman" w:cs="Times New Roman"/>
          <w:color w:val="231F20"/>
          <w:sz w:val="24"/>
          <w:szCs w:val="24"/>
        </w:rPr>
        <w:t>(3), 208.</w:t>
      </w:r>
    </w:p>
    <w:p w14:paraId="65FBFD56" w14:textId="77777777" w:rsidR="0019096F" w:rsidRPr="00D158EE" w:rsidRDefault="0019096F" w:rsidP="0019096F">
      <w:pPr>
        <w:spacing w:after="0" w:line="480" w:lineRule="auto"/>
        <w:ind w:left="720" w:hanging="720"/>
        <w:rPr>
          <w:rFonts w:ascii="Times New Roman" w:hAnsi="Times New Roman" w:cs="Times New Roman"/>
          <w:sz w:val="24"/>
          <w:szCs w:val="24"/>
          <w:lang w:val="en"/>
        </w:rPr>
      </w:pPr>
      <w:r w:rsidRPr="00D158EE">
        <w:rPr>
          <w:rFonts w:ascii="Times New Roman" w:hAnsi="Times New Roman" w:cs="Times New Roman"/>
          <w:sz w:val="24"/>
          <w:szCs w:val="24"/>
          <w:lang w:val="en"/>
        </w:rPr>
        <w:t xml:space="preserve">Frazier, R., &amp; Hansen, N. (2009). Religious/spiritual psychotherapy behaviors: Do we do what we believe is important? </w:t>
      </w:r>
      <w:r w:rsidRPr="00D158EE">
        <w:rPr>
          <w:rFonts w:ascii="Times New Roman" w:hAnsi="Times New Roman" w:cs="Times New Roman"/>
          <w:i/>
          <w:sz w:val="24"/>
          <w:szCs w:val="24"/>
          <w:lang w:val="en"/>
        </w:rPr>
        <w:t>Professional Psychology: Research and Practice, 40</w:t>
      </w:r>
      <w:r w:rsidRPr="00D158EE">
        <w:rPr>
          <w:rFonts w:ascii="Times New Roman" w:hAnsi="Times New Roman" w:cs="Times New Roman"/>
          <w:sz w:val="24"/>
          <w:szCs w:val="24"/>
          <w:lang w:val="en"/>
        </w:rPr>
        <w:t>, 81-87. doi:10.1037/a0011671</w:t>
      </w:r>
    </w:p>
    <w:p w14:paraId="0F32B931" w14:textId="77777777" w:rsidR="0019096F" w:rsidRPr="00D158EE" w:rsidRDefault="0019096F" w:rsidP="0019096F">
      <w:pPr>
        <w:spacing w:after="0" w:line="480" w:lineRule="auto"/>
        <w:ind w:left="720" w:hanging="720"/>
        <w:rPr>
          <w:rFonts w:ascii="Times New Roman" w:hAnsi="Times New Roman" w:cs="Times New Roman"/>
          <w:sz w:val="24"/>
          <w:szCs w:val="24"/>
          <w:lang w:val="en"/>
        </w:rPr>
      </w:pPr>
      <w:r w:rsidRPr="00D158EE">
        <w:rPr>
          <w:rFonts w:ascii="Times New Roman" w:hAnsi="Times New Roman" w:cs="Times New Roman"/>
          <w:sz w:val="24"/>
          <w:szCs w:val="24"/>
          <w:lang w:val="en"/>
        </w:rPr>
        <w:t xml:space="preserve">Harris, J. I., Erbes, C. R., </w:t>
      </w:r>
      <w:proofErr w:type="spellStart"/>
      <w:r w:rsidRPr="00D158EE">
        <w:rPr>
          <w:rFonts w:ascii="Times New Roman" w:hAnsi="Times New Roman" w:cs="Times New Roman"/>
          <w:sz w:val="24"/>
          <w:szCs w:val="24"/>
          <w:lang w:val="en"/>
        </w:rPr>
        <w:t>Engdahl</w:t>
      </w:r>
      <w:proofErr w:type="spellEnd"/>
      <w:r w:rsidRPr="00D158EE">
        <w:rPr>
          <w:rFonts w:ascii="Times New Roman" w:hAnsi="Times New Roman" w:cs="Times New Roman"/>
          <w:sz w:val="24"/>
          <w:szCs w:val="24"/>
          <w:lang w:val="en"/>
        </w:rPr>
        <w:t xml:space="preserve">, B. E., Olson, R. H. A., </w:t>
      </w:r>
      <w:proofErr w:type="spellStart"/>
      <w:r w:rsidRPr="00D158EE">
        <w:rPr>
          <w:rFonts w:ascii="Times New Roman" w:hAnsi="Times New Roman" w:cs="Times New Roman"/>
          <w:sz w:val="24"/>
          <w:szCs w:val="24"/>
          <w:lang w:val="en"/>
        </w:rPr>
        <w:t>Winskowski</w:t>
      </w:r>
      <w:proofErr w:type="spellEnd"/>
      <w:r w:rsidRPr="00D158EE">
        <w:rPr>
          <w:rFonts w:ascii="Times New Roman" w:hAnsi="Times New Roman" w:cs="Times New Roman"/>
          <w:sz w:val="24"/>
          <w:szCs w:val="24"/>
          <w:lang w:val="en"/>
        </w:rPr>
        <w:t xml:space="preserve">, A. M., &amp; </w:t>
      </w:r>
      <w:proofErr w:type="spellStart"/>
      <w:r w:rsidRPr="00D158EE">
        <w:rPr>
          <w:rFonts w:ascii="Times New Roman" w:hAnsi="Times New Roman" w:cs="Times New Roman"/>
          <w:sz w:val="24"/>
          <w:szCs w:val="24"/>
          <w:lang w:val="en"/>
        </w:rPr>
        <w:t>McMahill</w:t>
      </w:r>
      <w:proofErr w:type="spellEnd"/>
      <w:r w:rsidRPr="00D158EE">
        <w:rPr>
          <w:rFonts w:ascii="Times New Roman" w:hAnsi="Times New Roman" w:cs="Times New Roman"/>
          <w:sz w:val="24"/>
          <w:szCs w:val="24"/>
          <w:lang w:val="en"/>
        </w:rPr>
        <w:t xml:space="preserve">, J. </w:t>
      </w:r>
    </w:p>
    <w:p w14:paraId="27F74453" w14:textId="77777777" w:rsidR="0019096F" w:rsidRPr="00D158EE" w:rsidRDefault="0019096F" w:rsidP="0019096F">
      <w:pPr>
        <w:spacing w:after="0" w:line="480" w:lineRule="auto"/>
        <w:ind w:left="720"/>
        <w:rPr>
          <w:rFonts w:ascii="Times New Roman" w:hAnsi="Times New Roman" w:cs="Times New Roman"/>
          <w:sz w:val="24"/>
          <w:szCs w:val="24"/>
          <w:lang w:val="en"/>
        </w:rPr>
      </w:pPr>
      <w:r w:rsidRPr="00D158EE">
        <w:rPr>
          <w:rFonts w:ascii="Times New Roman" w:hAnsi="Times New Roman" w:cs="Times New Roman"/>
          <w:sz w:val="24"/>
          <w:szCs w:val="24"/>
          <w:lang w:val="en"/>
        </w:rPr>
        <w:t xml:space="preserve">(2008), Christian religious functioning and trauma outcomes. </w:t>
      </w:r>
      <w:r w:rsidRPr="00D158EE">
        <w:rPr>
          <w:rFonts w:ascii="Times New Roman" w:hAnsi="Times New Roman" w:cs="Times New Roman"/>
          <w:i/>
          <w:sz w:val="24"/>
          <w:szCs w:val="24"/>
          <w:lang w:val="en"/>
        </w:rPr>
        <w:t>Journal of Clinical Psychology</w:t>
      </w:r>
      <w:r w:rsidRPr="00D158EE">
        <w:rPr>
          <w:rFonts w:ascii="Times New Roman" w:hAnsi="Times New Roman" w:cs="Times New Roman"/>
          <w:sz w:val="24"/>
          <w:szCs w:val="24"/>
          <w:lang w:val="en"/>
        </w:rPr>
        <w:t xml:space="preserve">, </w:t>
      </w:r>
      <w:r w:rsidRPr="00D158EE">
        <w:rPr>
          <w:rFonts w:ascii="Times New Roman" w:hAnsi="Times New Roman" w:cs="Times New Roman"/>
          <w:i/>
          <w:sz w:val="24"/>
          <w:szCs w:val="24"/>
          <w:lang w:val="en"/>
        </w:rPr>
        <w:t>64</w:t>
      </w:r>
      <w:r w:rsidRPr="00D158EE">
        <w:rPr>
          <w:rFonts w:ascii="Times New Roman" w:hAnsi="Times New Roman" w:cs="Times New Roman"/>
          <w:sz w:val="24"/>
          <w:szCs w:val="24"/>
          <w:lang w:val="en"/>
        </w:rPr>
        <w:t>, 17–29. doi:10.1002/jclp.20427</w:t>
      </w:r>
    </w:p>
    <w:p w14:paraId="5404EE7B" w14:textId="77777777" w:rsidR="0019096F" w:rsidRPr="00D158EE" w:rsidRDefault="0019096F" w:rsidP="0019096F">
      <w:pPr>
        <w:spacing w:after="0" w:line="480" w:lineRule="auto"/>
        <w:ind w:left="720" w:hanging="720"/>
        <w:rPr>
          <w:rFonts w:ascii="Times New Roman" w:hAnsi="Times New Roman" w:cs="Times New Roman"/>
          <w:sz w:val="24"/>
          <w:szCs w:val="24"/>
          <w:lang w:val="en"/>
        </w:rPr>
      </w:pPr>
      <w:r w:rsidRPr="00D158EE">
        <w:rPr>
          <w:rFonts w:ascii="Times New Roman" w:hAnsi="Times New Roman" w:cs="Times New Roman"/>
          <w:sz w:val="24"/>
          <w:szCs w:val="24"/>
          <w:lang w:val="en"/>
        </w:rPr>
        <w:t xml:space="preserve">Harris, J. I., Erbes, C. R., </w:t>
      </w:r>
      <w:proofErr w:type="spellStart"/>
      <w:r w:rsidRPr="00D158EE">
        <w:rPr>
          <w:rFonts w:ascii="Times New Roman" w:hAnsi="Times New Roman" w:cs="Times New Roman"/>
          <w:sz w:val="24"/>
          <w:szCs w:val="24"/>
          <w:lang w:val="en"/>
        </w:rPr>
        <w:t>Engdahl</w:t>
      </w:r>
      <w:proofErr w:type="spellEnd"/>
      <w:r w:rsidRPr="00D158EE">
        <w:rPr>
          <w:rFonts w:ascii="Times New Roman" w:hAnsi="Times New Roman" w:cs="Times New Roman"/>
          <w:sz w:val="24"/>
          <w:szCs w:val="24"/>
          <w:lang w:val="en"/>
        </w:rPr>
        <w:t xml:space="preserve">, B. E., Thuras, P., Murray-Swank, N., Grace, D., … Le, T. </w:t>
      </w:r>
    </w:p>
    <w:p w14:paraId="5C3DC5B7" w14:textId="77777777" w:rsidR="0019096F" w:rsidRPr="00D158EE" w:rsidRDefault="0019096F" w:rsidP="0019096F">
      <w:pPr>
        <w:spacing w:after="0" w:line="480" w:lineRule="auto"/>
        <w:ind w:left="720"/>
        <w:rPr>
          <w:rFonts w:ascii="Times New Roman" w:hAnsi="Times New Roman" w:cs="Times New Roman"/>
          <w:sz w:val="24"/>
          <w:szCs w:val="24"/>
          <w:lang w:val="en"/>
        </w:rPr>
      </w:pPr>
      <w:r w:rsidRPr="00D158EE">
        <w:rPr>
          <w:rFonts w:ascii="Times New Roman" w:hAnsi="Times New Roman" w:cs="Times New Roman"/>
          <w:sz w:val="24"/>
          <w:szCs w:val="24"/>
          <w:lang w:val="en"/>
        </w:rPr>
        <w:t xml:space="preserve">(2011). The effectiveness of a trauma focused spiritually integrated intervention for </w:t>
      </w:r>
    </w:p>
    <w:p w14:paraId="48D6DFF0" w14:textId="77777777" w:rsidR="0019096F" w:rsidRPr="00D158EE" w:rsidRDefault="0019096F" w:rsidP="0019096F">
      <w:pPr>
        <w:spacing w:after="0" w:line="480" w:lineRule="auto"/>
        <w:ind w:left="720"/>
        <w:rPr>
          <w:rFonts w:ascii="Times New Roman" w:hAnsi="Times New Roman" w:cs="Times New Roman"/>
          <w:sz w:val="24"/>
          <w:szCs w:val="24"/>
          <w:lang w:val="en"/>
        </w:rPr>
      </w:pPr>
      <w:r w:rsidRPr="00D158EE">
        <w:rPr>
          <w:rFonts w:ascii="Times New Roman" w:hAnsi="Times New Roman" w:cs="Times New Roman"/>
          <w:sz w:val="24"/>
          <w:szCs w:val="24"/>
          <w:lang w:val="en"/>
        </w:rPr>
        <w:lastRenderedPageBreak/>
        <w:t xml:space="preserve">veterans exposed to trauma. </w:t>
      </w:r>
      <w:r w:rsidRPr="00D158EE">
        <w:rPr>
          <w:rFonts w:ascii="Times New Roman" w:hAnsi="Times New Roman" w:cs="Times New Roman"/>
          <w:i/>
          <w:sz w:val="24"/>
          <w:szCs w:val="24"/>
          <w:lang w:val="en"/>
        </w:rPr>
        <w:t>Journal of Clinical Psychology,</w:t>
      </w:r>
      <w:r w:rsidRPr="00D158EE">
        <w:rPr>
          <w:rFonts w:ascii="Times New Roman" w:hAnsi="Times New Roman" w:cs="Times New Roman"/>
          <w:sz w:val="24"/>
          <w:szCs w:val="24"/>
          <w:lang w:val="en"/>
        </w:rPr>
        <w:t xml:space="preserve"> </w:t>
      </w:r>
      <w:r w:rsidRPr="00D158EE">
        <w:rPr>
          <w:rFonts w:ascii="Times New Roman" w:hAnsi="Times New Roman" w:cs="Times New Roman"/>
          <w:i/>
          <w:sz w:val="24"/>
          <w:szCs w:val="24"/>
          <w:lang w:val="en"/>
        </w:rPr>
        <w:t>67</w:t>
      </w:r>
      <w:r w:rsidRPr="00D158EE">
        <w:rPr>
          <w:rFonts w:ascii="Times New Roman" w:hAnsi="Times New Roman" w:cs="Times New Roman"/>
          <w:sz w:val="24"/>
          <w:szCs w:val="24"/>
          <w:lang w:val="en"/>
        </w:rPr>
        <w:t>, 425–438. doi:10.1002/jclp.20777</w:t>
      </w:r>
    </w:p>
    <w:p w14:paraId="7659C796" w14:textId="77777777" w:rsidR="0019096F" w:rsidRPr="00D158EE" w:rsidRDefault="0019096F" w:rsidP="0019096F">
      <w:pPr>
        <w:spacing w:after="0" w:line="480" w:lineRule="auto"/>
        <w:ind w:left="720" w:hanging="720"/>
        <w:rPr>
          <w:rFonts w:ascii="Times New Roman" w:hAnsi="Times New Roman" w:cs="Times New Roman"/>
          <w:sz w:val="24"/>
          <w:szCs w:val="24"/>
        </w:rPr>
      </w:pPr>
      <w:r w:rsidRPr="00D158EE">
        <w:rPr>
          <w:rFonts w:ascii="Times New Roman" w:hAnsi="Times New Roman" w:cs="Times New Roman"/>
          <w:sz w:val="24"/>
          <w:szCs w:val="24"/>
        </w:rPr>
        <w:t xml:space="preserve">Harris, J. I., Erbes, C. R., </w:t>
      </w:r>
      <w:proofErr w:type="spellStart"/>
      <w:r w:rsidRPr="00D158EE">
        <w:rPr>
          <w:rFonts w:ascii="Times New Roman" w:hAnsi="Times New Roman" w:cs="Times New Roman"/>
          <w:sz w:val="24"/>
          <w:szCs w:val="24"/>
        </w:rPr>
        <w:t>Engdahl</w:t>
      </w:r>
      <w:proofErr w:type="spellEnd"/>
      <w:r w:rsidRPr="00D158EE">
        <w:rPr>
          <w:rFonts w:ascii="Times New Roman" w:hAnsi="Times New Roman" w:cs="Times New Roman"/>
          <w:sz w:val="24"/>
          <w:szCs w:val="24"/>
        </w:rPr>
        <w:t xml:space="preserve">, B. E., Ogden, H., Olson, R. H. A., </w:t>
      </w:r>
      <w:proofErr w:type="spellStart"/>
      <w:r w:rsidRPr="00D158EE">
        <w:rPr>
          <w:rFonts w:ascii="Times New Roman" w:hAnsi="Times New Roman" w:cs="Times New Roman"/>
          <w:sz w:val="24"/>
          <w:szCs w:val="24"/>
        </w:rPr>
        <w:t>Winskowski</w:t>
      </w:r>
      <w:proofErr w:type="spellEnd"/>
      <w:r w:rsidRPr="00D158EE">
        <w:rPr>
          <w:rFonts w:ascii="Times New Roman" w:hAnsi="Times New Roman" w:cs="Times New Roman"/>
          <w:sz w:val="24"/>
          <w:szCs w:val="24"/>
        </w:rPr>
        <w:t xml:space="preserve">, A. M., </w:t>
      </w:r>
    </w:p>
    <w:p w14:paraId="6D4AB7AE" w14:textId="77777777" w:rsidR="0019096F" w:rsidRPr="00D158EE" w:rsidRDefault="0019096F" w:rsidP="0019096F">
      <w:pPr>
        <w:spacing w:after="0" w:line="480" w:lineRule="auto"/>
        <w:ind w:left="720"/>
        <w:rPr>
          <w:rFonts w:ascii="Times New Roman" w:hAnsi="Times New Roman" w:cs="Times New Roman"/>
          <w:i/>
          <w:iCs/>
          <w:sz w:val="24"/>
          <w:szCs w:val="24"/>
        </w:rPr>
      </w:pPr>
      <w:r w:rsidRPr="00D158EE">
        <w:rPr>
          <w:rFonts w:ascii="Times New Roman" w:hAnsi="Times New Roman" w:cs="Times New Roman"/>
          <w:sz w:val="24"/>
          <w:szCs w:val="24"/>
        </w:rPr>
        <w:t xml:space="preserve">... </w:t>
      </w:r>
      <w:proofErr w:type="spellStart"/>
      <w:r w:rsidRPr="00D158EE">
        <w:rPr>
          <w:rFonts w:ascii="Times New Roman" w:hAnsi="Times New Roman" w:cs="Times New Roman"/>
          <w:sz w:val="24"/>
          <w:szCs w:val="24"/>
        </w:rPr>
        <w:t>Mataas</w:t>
      </w:r>
      <w:proofErr w:type="spellEnd"/>
      <w:r w:rsidRPr="00D158EE">
        <w:rPr>
          <w:rFonts w:ascii="Times New Roman" w:hAnsi="Times New Roman" w:cs="Times New Roman"/>
          <w:sz w:val="24"/>
          <w:szCs w:val="24"/>
        </w:rPr>
        <w:t xml:space="preserve">, S. (2012). Religious distress and coping with stressful life events: A longitudinal study.  </w:t>
      </w:r>
      <w:r w:rsidRPr="00D158EE">
        <w:rPr>
          <w:rFonts w:ascii="Times New Roman" w:hAnsi="Times New Roman" w:cs="Times New Roman"/>
          <w:i/>
          <w:iCs/>
          <w:sz w:val="24"/>
          <w:szCs w:val="24"/>
        </w:rPr>
        <w:t>Journal of Clinical Psychology, 68</w:t>
      </w:r>
      <w:r w:rsidRPr="00D158EE">
        <w:rPr>
          <w:rFonts w:ascii="Times New Roman" w:hAnsi="Times New Roman" w:cs="Times New Roman"/>
          <w:iCs/>
          <w:sz w:val="24"/>
          <w:szCs w:val="24"/>
        </w:rPr>
        <w:t>(12). 1276-86. doi:10.1002/jclp.21900</w:t>
      </w:r>
      <w:r w:rsidRPr="00D158EE">
        <w:rPr>
          <w:rFonts w:ascii="Times New Roman" w:hAnsi="Times New Roman" w:cs="Times New Roman"/>
          <w:i/>
          <w:iCs/>
          <w:sz w:val="24"/>
          <w:szCs w:val="24"/>
        </w:rPr>
        <w:t xml:space="preserve">.  </w:t>
      </w:r>
    </w:p>
    <w:p w14:paraId="66758785" w14:textId="77777777" w:rsidR="0019096F" w:rsidRPr="00D158EE" w:rsidRDefault="0019096F" w:rsidP="0019096F">
      <w:pPr>
        <w:spacing w:after="0" w:line="480" w:lineRule="auto"/>
        <w:ind w:left="720" w:hanging="720"/>
        <w:rPr>
          <w:rFonts w:ascii="Times New Roman" w:hAnsi="Times New Roman" w:cs="Times New Roman"/>
          <w:sz w:val="24"/>
          <w:szCs w:val="24"/>
        </w:rPr>
      </w:pPr>
      <w:r w:rsidRPr="00D158EE">
        <w:rPr>
          <w:rFonts w:ascii="Times New Roman" w:hAnsi="Times New Roman" w:cs="Times New Roman"/>
          <w:sz w:val="24"/>
          <w:szCs w:val="24"/>
        </w:rPr>
        <w:t>Harris, J. I. (2015, Sept). Building Spiritual Strength: Evolving treatment for PTSD and moral injury. Presentation at the Bristol-Myers Squibb Mental Health Summit, Washington, D.C.</w:t>
      </w:r>
    </w:p>
    <w:p w14:paraId="45DCD627" w14:textId="77777777" w:rsidR="0019096F" w:rsidRPr="00D158EE" w:rsidRDefault="0019096F" w:rsidP="0019096F">
      <w:pPr>
        <w:spacing w:after="0" w:line="480" w:lineRule="auto"/>
        <w:ind w:left="720" w:hanging="720"/>
        <w:rPr>
          <w:rFonts w:ascii="Times New Roman" w:hAnsi="Times New Roman" w:cs="Times New Roman"/>
          <w:sz w:val="24"/>
          <w:szCs w:val="24"/>
        </w:rPr>
      </w:pPr>
      <w:r w:rsidRPr="00D158EE">
        <w:rPr>
          <w:rFonts w:ascii="Times New Roman" w:hAnsi="Times New Roman" w:cs="Times New Roman"/>
          <w:sz w:val="24"/>
          <w:szCs w:val="24"/>
        </w:rPr>
        <w:t xml:space="preserve">Harris, J. I., Park, C. L., Currier, J. M., Usset, T. J., &amp; Voecks, C. D. (2015). Moral injury and psycho-spiritual development: Considering the developmental context. </w:t>
      </w:r>
      <w:r w:rsidRPr="00D158EE">
        <w:rPr>
          <w:rFonts w:ascii="Times New Roman" w:hAnsi="Times New Roman" w:cs="Times New Roman"/>
          <w:i/>
          <w:sz w:val="24"/>
          <w:szCs w:val="24"/>
        </w:rPr>
        <w:t>Spirituality in Clinical Practice, 2</w:t>
      </w:r>
      <w:r w:rsidRPr="00D158EE">
        <w:rPr>
          <w:rFonts w:ascii="Times New Roman" w:hAnsi="Times New Roman" w:cs="Times New Roman"/>
          <w:sz w:val="24"/>
          <w:szCs w:val="24"/>
        </w:rPr>
        <w:t>(4), 256-266. doi:10.1037/scp0000045</w:t>
      </w:r>
    </w:p>
    <w:p w14:paraId="44107208" w14:textId="77777777" w:rsidR="0019096F" w:rsidRPr="00D158EE" w:rsidRDefault="0019096F" w:rsidP="0019096F">
      <w:pPr>
        <w:spacing w:after="0" w:line="480" w:lineRule="auto"/>
        <w:ind w:left="720" w:hanging="720"/>
        <w:rPr>
          <w:rFonts w:ascii="Times New Roman" w:hAnsi="Times New Roman" w:cs="Times New Roman"/>
          <w:sz w:val="24"/>
          <w:szCs w:val="24"/>
        </w:rPr>
      </w:pPr>
      <w:r w:rsidRPr="00D158EE">
        <w:rPr>
          <w:rFonts w:ascii="Times New Roman" w:hAnsi="Times New Roman" w:cs="Times New Roman"/>
          <w:noProof/>
          <w:sz w:val="24"/>
          <w:szCs w:val="24"/>
        </w:rPr>
        <w:t xml:space="preserve">Kehle-Forbes S. M., Meis L. A., Spoont, M. R., &amp; Polusny M. A.(2016). Treatment initiation and dropout from prolonged exposure and cognitive processing therapy in a VA outpatient clinic. </w:t>
      </w:r>
      <w:r w:rsidRPr="00D158EE">
        <w:rPr>
          <w:rFonts w:ascii="Times New Roman" w:hAnsi="Times New Roman" w:cs="Times New Roman"/>
          <w:i/>
          <w:noProof/>
          <w:sz w:val="24"/>
          <w:szCs w:val="24"/>
        </w:rPr>
        <w:t>Psychological Trauma Theory Research Practice and Policy, 8</w:t>
      </w:r>
      <w:r w:rsidRPr="00D158EE">
        <w:rPr>
          <w:rFonts w:ascii="Times New Roman" w:hAnsi="Times New Roman" w:cs="Times New Roman"/>
          <w:noProof/>
          <w:sz w:val="24"/>
          <w:szCs w:val="24"/>
        </w:rPr>
        <w:t>(1), 107-114. doi:10.1037/tra0000065</w:t>
      </w:r>
    </w:p>
    <w:p w14:paraId="45F36AE8" w14:textId="77777777" w:rsidR="0019096F" w:rsidRPr="00D158EE" w:rsidRDefault="0019096F" w:rsidP="0019096F">
      <w:pPr>
        <w:autoSpaceDE w:val="0"/>
        <w:autoSpaceDN w:val="0"/>
        <w:adjustRightInd w:val="0"/>
        <w:spacing w:after="0" w:line="480" w:lineRule="auto"/>
        <w:ind w:left="720" w:hanging="720"/>
        <w:rPr>
          <w:rFonts w:ascii="Times New Roman" w:hAnsi="Times New Roman" w:cs="Times New Roman"/>
          <w:color w:val="231F20"/>
          <w:sz w:val="24"/>
          <w:szCs w:val="24"/>
        </w:rPr>
      </w:pPr>
      <w:proofErr w:type="spellStart"/>
      <w:r w:rsidRPr="00D158EE">
        <w:rPr>
          <w:rFonts w:ascii="Times New Roman" w:hAnsi="Times New Roman" w:cs="Times New Roman"/>
          <w:color w:val="231F20"/>
          <w:sz w:val="24"/>
          <w:szCs w:val="24"/>
        </w:rPr>
        <w:t>Kubany</w:t>
      </w:r>
      <w:proofErr w:type="spellEnd"/>
      <w:r w:rsidRPr="00D158EE">
        <w:rPr>
          <w:rFonts w:ascii="Times New Roman" w:hAnsi="Times New Roman" w:cs="Times New Roman"/>
          <w:color w:val="231F20"/>
          <w:sz w:val="24"/>
          <w:szCs w:val="24"/>
        </w:rPr>
        <w:t xml:space="preserve">, E. S., Haynes, S. N., </w:t>
      </w:r>
      <w:proofErr w:type="spellStart"/>
      <w:r w:rsidRPr="00D158EE">
        <w:rPr>
          <w:rFonts w:ascii="Times New Roman" w:hAnsi="Times New Roman" w:cs="Times New Roman"/>
          <w:color w:val="231F20"/>
          <w:sz w:val="24"/>
          <w:szCs w:val="24"/>
        </w:rPr>
        <w:t>Leisen</w:t>
      </w:r>
      <w:proofErr w:type="spellEnd"/>
      <w:r w:rsidRPr="00D158EE">
        <w:rPr>
          <w:rFonts w:ascii="Times New Roman" w:hAnsi="Times New Roman" w:cs="Times New Roman"/>
          <w:color w:val="231F20"/>
          <w:sz w:val="24"/>
          <w:szCs w:val="24"/>
        </w:rPr>
        <w:t xml:space="preserve">, M. B., Owens, J. A., Kaplan, A. S., Watson, S. B., &amp; Burns, K. (2000). Development and preliminary validation of a brief broad-spectrum measure of trauma exposure: The traumatic life events questionnaire. </w:t>
      </w:r>
      <w:r w:rsidRPr="00D158EE">
        <w:rPr>
          <w:rFonts w:ascii="Times New Roman" w:hAnsi="Times New Roman" w:cs="Times New Roman"/>
          <w:i/>
          <w:color w:val="231F20"/>
          <w:sz w:val="24"/>
          <w:szCs w:val="24"/>
        </w:rPr>
        <w:t>Psychological Assessment</w:t>
      </w:r>
      <w:r w:rsidRPr="00D158EE">
        <w:rPr>
          <w:rFonts w:ascii="Times New Roman" w:hAnsi="Times New Roman" w:cs="Times New Roman"/>
          <w:color w:val="231F20"/>
          <w:sz w:val="24"/>
          <w:szCs w:val="24"/>
        </w:rPr>
        <w:t xml:space="preserve">, 12, 210–224. </w:t>
      </w:r>
      <w:proofErr w:type="spellStart"/>
      <w:r w:rsidRPr="00D158EE">
        <w:rPr>
          <w:rFonts w:ascii="Times New Roman" w:hAnsi="Times New Roman" w:cs="Times New Roman"/>
          <w:color w:val="231F20"/>
          <w:sz w:val="24"/>
          <w:szCs w:val="24"/>
        </w:rPr>
        <w:t>doi</w:t>
      </w:r>
      <w:proofErr w:type="spellEnd"/>
      <w:r w:rsidRPr="00D158EE">
        <w:rPr>
          <w:rFonts w:ascii="Times New Roman" w:hAnsi="Times New Roman" w:cs="Times New Roman"/>
          <w:color w:val="231F20"/>
          <w:sz w:val="24"/>
          <w:szCs w:val="24"/>
        </w:rPr>
        <w:t>: 10.1037/1040-3590.12.2.210.</w:t>
      </w:r>
    </w:p>
    <w:p w14:paraId="2659237E" w14:textId="77777777" w:rsidR="0019096F" w:rsidRPr="00D158EE" w:rsidRDefault="0019096F" w:rsidP="0019096F">
      <w:pPr>
        <w:spacing w:after="0" w:line="480" w:lineRule="auto"/>
        <w:ind w:left="720" w:hanging="720"/>
        <w:rPr>
          <w:rFonts w:ascii="Times New Roman" w:hAnsi="Times New Roman" w:cs="Times New Roman"/>
          <w:sz w:val="24"/>
          <w:szCs w:val="24"/>
        </w:rPr>
      </w:pPr>
      <w:r w:rsidRPr="00D158EE">
        <w:rPr>
          <w:rFonts w:ascii="Times New Roman" w:hAnsi="Times New Roman" w:cs="Times New Roman"/>
          <w:sz w:val="24"/>
          <w:szCs w:val="24"/>
        </w:rPr>
        <w:t xml:space="preserve">Litz, B. T., Stein, N., Delaney, E., </w:t>
      </w:r>
      <w:proofErr w:type="spellStart"/>
      <w:r w:rsidRPr="00D158EE">
        <w:rPr>
          <w:rFonts w:ascii="Times New Roman" w:hAnsi="Times New Roman" w:cs="Times New Roman"/>
          <w:sz w:val="24"/>
          <w:szCs w:val="24"/>
        </w:rPr>
        <w:t>Lebowitz</w:t>
      </w:r>
      <w:proofErr w:type="spellEnd"/>
      <w:r w:rsidRPr="00D158EE">
        <w:rPr>
          <w:rFonts w:ascii="Times New Roman" w:hAnsi="Times New Roman" w:cs="Times New Roman"/>
          <w:sz w:val="24"/>
          <w:szCs w:val="24"/>
        </w:rPr>
        <w:t xml:space="preserve">, L., Nash, W. P., Silva, C., &amp; </w:t>
      </w:r>
      <w:proofErr w:type="spellStart"/>
      <w:r w:rsidRPr="00D158EE">
        <w:rPr>
          <w:rFonts w:ascii="Times New Roman" w:hAnsi="Times New Roman" w:cs="Times New Roman"/>
          <w:sz w:val="24"/>
          <w:szCs w:val="24"/>
        </w:rPr>
        <w:t>Maguen</w:t>
      </w:r>
      <w:proofErr w:type="spellEnd"/>
      <w:r w:rsidRPr="00D158EE">
        <w:rPr>
          <w:rFonts w:ascii="Times New Roman" w:hAnsi="Times New Roman" w:cs="Times New Roman"/>
          <w:sz w:val="24"/>
          <w:szCs w:val="24"/>
        </w:rPr>
        <w:t xml:space="preserve">, S. (2009). Moral injury and moral repair in war veterans: A preliminary model and intervention strategy, </w:t>
      </w:r>
      <w:r w:rsidRPr="00D158EE">
        <w:rPr>
          <w:rFonts w:ascii="Times New Roman" w:hAnsi="Times New Roman" w:cs="Times New Roman"/>
          <w:i/>
          <w:sz w:val="24"/>
          <w:szCs w:val="24"/>
        </w:rPr>
        <w:t>Clinical Psychology Review</w:t>
      </w:r>
      <w:r w:rsidRPr="00D158EE">
        <w:rPr>
          <w:rFonts w:ascii="Times New Roman" w:hAnsi="Times New Roman" w:cs="Times New Roman"/>
          <w:sz w:val="24"/>
          <w:szCs w:val="24"/>
        </w:rPr>
        <w:t>, 29(8), 695-706, doi:10.1016/j.cpr.2009.07.003.</w:t>
      </w:r>
    </w:p>
    <w:p w14:paraId="44B3711D" w14:textId="77777777" w:rsidR="0019096F" w:rsidRPr="00D158EE" w:rsidRDefault="0019096F" w:rsidP="0019096F">
      <w:pPr>
        <w:spacing w:after="0" w:line="480" w:lineRule="auto"/>
        <w:ind w:left="720" w:hanging="720"/>
        <w:rPr>
          <w:rFonts w:ascii="Times New Roman" w:hAnsi="Times New Roman" w:cs="Times New Roman"/>
          <w:sz w:val="24"/>
          <w:szCs w:val="24"/>
        </w:rPr>
      </w:pPr>
      <w:proofErr w:type="spellStart"/>
      <w:r w:rsidRPr="00D158EE">
        <w:rPr>
          <w:rFonts w:ascii="Times New Roman" w:hAnsi="Times New Roman" w:cs="Times New Roman"/>
          <w:sz w:val="24"/>
          <w:szCs w:val="24"/>
        </w:rPr>
        <w:lastRenderedPageBreak/>
        <w:t>Maguen</w:t>
      </w:r>
      <w:proofErr w:type="spellEnd"/>
      <w:r w:rsidRPr="00D158EE">
        <w:rPr>
          <w:rFonts w:ascii="Times New Roman" w:hAnsi="Times New Roman" w:cs="Times New Roman"/>
          <w:sz w:val="24"/>
          <w:szCs w:val="24"/>
        </w:rPr>
        <w:t xml:space="preserve">, S., Luxton, D. D., </w:t>
      </w:r>
      <w:proofErr w:type="spellStart"/>
      <w:r w:rsidRPr="00D158EE">
        <w:rPr>
          <w:rFonts w:ascii="Times New Roman" w:hAnsi="Times New Roman" w:cs="Times New Roman"/>
          <w:sz w:val="24"/>
          <w:szCs w:val="24"/>
        </w:rPr>
        <w:t>Skopp</w:t>
      </w:r>
      <w:proofErr w:type="spellEnd"/>
      <w:r w:rsidRPr="00D158EE">
        <w:rPr>
          <w:rFonts w:ascii="Times New Roman" w:hAnsi="Times New Roman" w:cs="Times New Roman"/>
          <w:sz w:val="24"/>
          <w:szCs w:val="24"/>
        </w:rPr>
        <w:t xml:space="preserve">, N. A., </w:t>
      </w:r>
      <w:proofErr w:type="spellStart"/>
      <w:r w:rsidRPr="00D158EE">
        <w:rPr>
          <w:rFonts w:ascii="Times New Roman" w:hAnsi="Times New Roman" w:cs="Times New Roman"/>
          <w:sz w:val="24"/>
          <w:szCs w:val="24"/>
        </w:rPr>
        <w:t>Gahm</w:t>
      </w:r>
      <w:proofErr w:type="spellEnd"/>
      <w:r w:rsidRPr="00D158EE">
        <w:rPr>
          <w:rFonts w:ascii="Times New Roman" w:hAnsi="Times New Roman" w:cs="Times New Roman"/>
          <w:sz w:val="24"/>
          <w:szCs w:val="24"/>
        </w:rPr>
        <w:t xml:space="preserve">, G. A., </w:t>
      </w:r>
      <w:proofErr w:type="spellStart"/>
      <w:r w:rsidRPr="00D158EE">
        <w:rPr>
          <w:rFonts w:ascii="Times New Roman" w:hAnsi="Times New Roman" w:cs="Times New Roman"/>
          <w:sz w:val="24"/>
          <w:szCs w:val="24"/>
        </w:rPr>
        <w:t>Reger</w:t>
      </w:r>
      <w:proofErr w:type="spellEnd"/>
      <w:r w:rsidRPr="00D158EE">
        <w:rPr>
          <w:rFonts w:ascii="Times New Roman" w:hAnsi="Times New Roman" w:cs="Times New Roman"/>
          <w:sz w:val="24"/>
          <w:szCs w:val="24"/>
        </w:rPr>
        <w:t xml:space="preserve">, M. A., Metzler, T. J., &amp; </w:t>
      </w:r>
      <w:proofErr w:type="spellStart"/>
      <w:r w:rsidRPr="00D158EE">
        <w:rPr>
          <w:rFonts w:ascii="Times New Roman" w:hAnsi="Times New Roman" w:cs="Times New Roman"/>
          <w:sz w:val="24"/>
          <w:szCs w:val="24"/>
        </w:rPr>
        <w:t>Marmar</w:t>
      </w:r>
      <w:proofErr w:type="spellEnd"/>
      <w:r w:rsidRPr="00D158EE">
        <w:rPr>
          <w:rFonts w:ascii="Times New Roman" w:hAnsi="Times New Roman" w:cs="Times New Roman"/>
          <w:sz w:val="24"/>
          <w:szCs w:val="24"/>
        </w:rPr>
        <w:t xml:space="preserve">, C. R. (2011). Killing in combat, mental health symptoms, and suicidal ideation in Iraq war veterans. </w:t>
      </w:r>
      <w:r w:rsidRPr="00D158EE">
        <w:rPr>
          <w:rFonts w:ascii="Times New Roman" w:hAnsi="Times New Roman" w:cs="Times New Roman"/>
          <w:i/>
          <w:sz w:val="24"/>
          <w:szCs w:val="24"/>
        </w:rPr>
        <w:t>Journal of Anxiety Disorders</w:t>
      </w:r>
      <w:r w:rsidRPr="00D158EE">
        <w:rPr>
          <w:rFonts w:ascii="Times New Roman" w:hAnsi="Times New Roman" w:cs="Times New Roman"/>
          <w:sz w:val="24"/>
          <w:szCs w:val="24"/>
        </w:rPr>
        <w:t>. 25(4), 563-567. doi:10.1016/j.janxdis.2011.01.003</w:t>
      </w:r>
    </w:p>
    <w:p w14:paraId="3307454B" w14:textId="77777777" w:rsidR="0019096F" w:rsidRPr="00D158EE" w:rsidRDefault="0019096F" w:rsidP="0019096F">
      <w:pPr>
        <w:spacing w:after="0" w:line="480" w:lineRule="auto"/>
        <w:ind w:left="720" w:hanging="720"/>
        <w:rPr>
          <w:rFonts w:ascii="Times New Roman" w:hAnsi="Times New Roman" w:cs="Times New Roman"/>
          <w:sz w:val="24"/>
          <w:szCs w:val="24"/>
        </w:rPr>
      </w:pPr>
      <w:r w:rsidRPr="00D158EE">
        <w:rPr>
          <w:rFonts w:ascii="Times New Roman" w:hAnsi="Times New Roman" w:cs="Times New Roman"/>
          <w:sz w:val="24"/>
          <w:szCs w:val="24"/>
        </w:rPr>
        <w:t xml:space="preserve">Mott, J. M., Mondragon, S., </w:t>
      </w:r>
      <w:proofErr w:type="spellStart"/>
      <w:r w:rsidRPr="00D158EE">
        <w:rPr>
          <w:rFonts w:ascii="Times New Roman" w:hAnsi="Times New Roman" w:cs="Times New Roman"/>
          <w:sz w:val="24"/>
          <w:szCs w:val="24"/>
        </w:rPr>
        <w:t>Hundt</w:t>
      </w:r>
      <w:proofErr w:type="spellEnd"/>
      <w:r w:rsidRPr="00D158EE">
        <w:rPr>
          <w:rFonts w:ascii="Times New Roman" w:hAnsi="Times New Roman" w:cs="Times New Roman"/>
          <w:sz w:val="24"/>
          <w:szCs w:val="24"/>
        </w:rPr>
        <w:t xml:space="preserve">, N., Beason-Smith, M., Grady, R. H., &amp; </w:t>
      </w:r>
      <w:proofErr w:type="spellStart"/>
      <w:r w:rsidRPr="00D158EE">
        <w:rPr>
          <w:rFonts w:ascii="Times New Roman" w:hAnsi="Times New Roman" w:cs="Times New Roman"/>
          <w:sz w:val="24"/>
          <w:szCs w:val="24"/>
        </w:rPr>
        <w:t>Teng</w:t>
      </w:r>
      <w:proofErr w:type="spellEnd"/>
      <w:r w:rsidRPr="00D158EE">
        <w:rPr>
          <w:rFonts w:ascii="Times New Roman" w:hAnsi="Times New Roman" w:cs="Times New Roman"/>
          <w:sz w:val="24"/>
          <w:szCs w:val="24"/>
        </w:rPr>
        <w:t xml:space="preserve">, E. J. </w:t>
      </w:r>
    </w:p>
    <w:p w14:paraId="38FA2D55" w14:textId="77777777" w:rsidR="0019096F" w:rsidRPr="00D158EE" w:rsidRDefault="0019096F" w:rsidP="0019096F">
      <w:pPr>
        <w:spacing w:after="0" w:line="480" w:lineRule="auto"/>
        <w:ind w:left="720"/>
        <w:rPr>
          <w:rFonts w:ascii="Times New Roman" w:hAnsi="Times New Roman" w:cs="Times New Roman"/>
          <w:sz w:val="24"/>
          <w:szCs w:val="24"/>
        </w:rPr>
      </w:pPr>
      <w:r w:rsidRPr="00D158EE">
        <w:rPr>
          <w:rFonts w:ascii="Times New Roman" w:hAnsi="Times New Roman" w:cs="Times New Roman"/>
          <w:sz w:val="24"/>
          <w:szCs w:val="24"/>
        </w:rPr>
        <w:t xml:space="preserve">(2014). Characteristics of veterans who initiate and complete cognitive processing therapy and prolonged exposure for PTSD. </w:t>
      </w:r>
      <w:r w:rsidRPr="00D158EE">
        <w:rPr>
          <w:rFonts w:ascii="Times New Roman" w:hAnsi="Times New Roman" w:cs="Times New Roman"/>
          <w:i/>
          <w:sz w:val="24"/>
          <w:szCs w:val="24"/>
        </w:rPr>
        <w:t xml:space="preserve">Journal of Traumatic Stress, 27, </w:t>
      </w:r>
      <w:r w:rsidRPr="00D158EE">
        <w:rPr>
          <w:rFonts w:ascii="Times New Roman" w:hAnsi="Times New Roman" w:cs="Times New Roman"/>
          <w:sz w:val="24"/>
          <w:szCs w:val="24"/>
        </w:rPr>
        <w:t>265-273.</w:t>
      </w:r>
    </w:p>
    <w:p w14:paraId="70A9DC9C" w14:textId="77777777" w:rsidR="0019096F" w:rsidRPr="00D158EE" w:rsidRDefault="0019096F" w:rsidP="0019096F">
      <w:pPr>
        <w:pStyle w:val="PlainText"/>
        <w:spacing w:line="480" w:lineRule="auto"/>
        <w:ind w:left="720" w:hanging="720"/>
        <w:jc w:val="both"/>
        <w:rPr>
          <w:rFonts w:ascii="Times New Roman" w:hAnsi="Times New Roman"/>
          <w:sz w:val="24"/>
          <w:szCs w:val="24"/>
        </w:rPr>
      </w:pPr>
      <w:r w:rsidRPr="00D158EE">
        <w:rPr>
          <w:rFonts w:ascii="Times New Roman" w:hAnsi="Times New Roman"/>
          <w:sz w:val="24"/>
          <w:szCs w:val="24"/>
        </w:rPr>
        <w:t xml:space="preserve">Ogden, H., Harris, J. I., Erbes, C. R., </w:t>
      </w:r>
      <w:proofErr w:type="spellStart"/>
      <w:r w:rsidRPr="00D158EE">
        <w:rPr>
          <w:rFonts w:ascii="Times New Roman" w:hAnsi="Times New Roman"/>
          <w:sz w:val="24"/>
          <w:szCs w:val="24"/>
        </w:rPr>
        <w:t>Engdahl</w:t>
      </w:r>
      <w:proofErr w:type="spellEnd"/>
      <w:r w:rsidRPr="00D158EE">
        <w:rPr>
          <w:rFonts w:ascii="Times New Roman" w:hAnsi="Times New Roman"/>
          <w:sz w:val="24"/>
          <w:szCs w:val="24"/>
        </w:rPr>
        <w:t xml:space="preserve">, B. E., Olson, R. H. A., </w:t>
      </w:r>
      <w:proofErr w:type="spellStart"/>
      <w:r w:rsidRPr="00D158EE">
        <w:rPr>
          <w:rFonts w:ascii="Times New Roman" w:hAnsi="Times New Roman"/>
          <w:sz w:val="24"/>
          <w:szCs w:val="24"/>
        </w:rPr>
        <w:t>Winskowski</w:t>
      </w:r>
      <w:proofErr w:type="spellEnd"/>
      <w:r w:rsidRPr="00D158EE">
        <w:rPr>
          <w:rFonts w:ascii="Times New Roman" w:hAnsi="Times New Roman"/>
          <w:sz w:val="24"/>
          <w:szCs w:val="24"/>
        </w:rPr>
        <w:t xml:space="preserve">, A. M., &amp; </w:t>
      </w:r>
      <w:proofErr w:type="spellStart"/>
      <w:r w:rsidRPr="00D158EE">
        <w:rPr>
          <w:rFonts w:ascii="Times New Roman" w:hAnsi="Times New Roman"/>
          <w:sz w:val="24"/>
          <w:szCs w:val="24"/>
        </w:rPr>
        <w:t>McMahill</w:t>
      </w:r>
      <w:proofErr w:type="spellEnd"/>
      <w:r w:rsidRPr="00D158EE">
        <w:rPr>
          <w:rFonts w:ascii="Times New Roman" w:hAnsi="Times New Roman"/>
          <w:sz w:val="24"/>
          <w:szCs w:val="24"/>
        </w:rPr>
        <w:t xml:space="preserve">, J. (2011). Religious functioning and trauma outcomes among combat veterans.  </w:t>
      </w:r>
      <w:r w:rsidRPr="00D158EE">
        <w:rPr>
          <w:rFonts w:ascii="Times New Roman" w:hAnsi="Times New Roman"/>
          <w:i/>
          <w:sz w:val="24"/>
          <w:szCs w:val="24"/>
        </w:rPr>
        <w:t>Counselling and Spirituality, 30 (1)</w:t>
      </w:r>
      <w:r w:rsidRPr="00D158EE">
        <w:rPr>
          <w:rFonts w:ascii="Times New Roman" w:hAnsi="Times New Roman"/>
          <w:sz w:val="24"/>
          <w:szCs w:val="24"/>
        </w:rPr>
        <w:t>,</w:t>
      </w:r>
      <w:r w:rsidRPr="00D158EE">
        <w:rPr>
          <w:rFonts w:ascii="Times New Roman" w:hAnsi="Times New Roman"/>
          <w:i/>
          <w:sz w:val="24"/>
          <w:szCs w:val="24"/>
        </w:rPr>
        <w:t xml:space="preserve"> </w:t>
      </w:r>
      <w:r w:rsidRPr="00D158EE">
        <w:rPr>
          <w:rFonts w:ascii="Times New Roman" w:hAnsi="Times New Roman"/>
          <w:sz w:val="24"/>
          <w:szCs w:val="24"/>
        </w:rPr>
        <w:t>71-89.</w:t>
      </w:r>
    </w:p>
    <w:p w14:paraId="3F81387E" w14:textId="77777777" w:rsidR="0019096F" w:rsidRPr="00D158EE" w:rsidRDefault="0019096F" w:rsidP="0019096F">
      <w:pPr>
        <w:autoSpaceDE w:val="0"/>
        <w:autoSpaceDN w:val="0"/>
        <w:spacing w:after="0" w:line="480" w:lineRule="auto"/>
        <w:ind w:left="720" w:hanging="720"/>
        <w:rPr>
          <w:rFonts w:ascii="Times New Roman" w:hAnsi="Times New Roman" w:cs="Times New Roman"/>
          <w:sz w:val="24"/>
          <w:szCs w:val="24"/>
        </w:rPr>
      </w:pPr>
      <w:proofErr w:type="spellStart"/>
      <w:r w:rsidRPr="00D158EE">
        <w:rPr>
          <w:rFonts w:ascii="Times New Roman" w:hAnsi="Times New Roman" w:cs="Times New Roman"/>
          <w:sz w:val="24"/>
          <w:szCs w:val="24"/>
        </w:rPr>
        <w:t>Pargament</w:t>
      </w:r>
      <w:proofErr w:type="spellEnd"/>
      <w:r w:rsidRPr="00D158EE">
        <w:rPr>
          <w:rFonts w:ascii="Times New Roman" w:hAnsi="Times New Roman" w:cs="Times New Roman"/>
          <w:sz w:val="24"/>
          <w:szCs w:val="24"/>
        </w:rPr>
        <w:t>, K. I., Smith, B. W., Koenig, H. G., &amp; Perez, L. M. (1998). Patterns of positive and negative religious coping with major life stressors. Journal for the Scientific Study of Religion, 37, 710–724. doi:10.2307/1388152</w:t>
      </w:r>
    </w:p>
    <w:p w14:paraId="5B61224C" w14:textId="77777777" w:rsidR="0019096F" w:rsidRPr="00D158EE" w:rsidRDefault="0019096F" w:rsidP="0019096F">
      <w:pPr>
        <w:pStyle w:val="PlainText"/>
        <w:spacing w:line="480" w:lineRule="auto"/>
        <w:ind w:left="720" w:hanging="720"/>
        <w:jc w:val="both"/>
        <w:rPr>
          <w:rFonts w:ascii="Times New Roman" w:hAnsi="Times New Roman"/>
          <w:sz w:val="24"/>
          <w:szCs w:val="24"/>
        </w:rPr>
      </w:pPr>
      <w:proofErr w:type="spellStart"/>
      <w:r w:rsidRPr="00D158EE">
        <w:rPr>
          <w:rFonts w:ascii="Times New Roman" w:hAnsi="Times New Roman"/>
          <w:sz w:val="24"/>
          <w:szCs w:val="24"/>
        </w:rPr>
        <w:t>Pargament</w:t>
      </w:r>
      <w:proofErr w:type="spellEnd"/>
      <w:r w:rsidRPr="00D158EE">
        <w:rPr>
          <w:rFonts w:ascii="Times New Roman" w:hAnsi="Times New Roman"/>
          <w:sz w:val="24"/>
          <w:szCs w:val="24"/>
        </w:rPr>
        <w:t>, K. I., Koenig, H. G., &amp; Perez, L. M. (2000). The many methods of religious coping: Development and initial validation of the RCOPE.</w:t>
      </w:r>
      <w:r w:rsidRPr="00D158EE">
        <w:rPr>
          <w:rFonts w:ascii="Times New Roman" w:hAnsi="Times New Roman"/>
          <w:i/>
          <w:iCs/>
          <w:sz w:val="24"/>
          <w:szCs w:val="24"/>
        </w:rPr>
        <w:t xml:space="preserve"> Journal of Clinical Psychology, 56</w:t>
      </w:r>
      <w:r w:rsidRPr="00D158EE">
        <w:rPr>
          <w:rFonts w:ascii="Times New Roman" w:hAnsi="Times New Roman"/>
          <w:sz w:val="24"/>
          <w:szCs w:val="24"/>
        </w:rPr>
        <w:t>, 519-543.</w:t>
      </w:r>
    </w:p>
    <w:p w14:paraId="386DA65C" w14:textId="77777777" w:rsidR="0019096F" w:rsidRPr="00D158EE" w:rsidRDefault="0019096F" w:rsidP="0019096F">
      <w:pPr>
        <w:autoSpaceDE w:val="0"/>
        <w:autoSpaceDN w:val="0"/>
        <w:spacing w:after="0" w:line="480" w:lineRule="auto"/>
        <w:ind w:left="720" w:hanging="720"/>
        <w:rPr>
          <w:rFonts w:ascii="Times New Roman" w:hAnsi="Times New Roman" w:cs="Times New Roman"/>
          <w:sz w:val="24"/>
          <w:szCs w:val="24"/>
        </w:rPr>
      </w:pPr>
      <w:proofErr w:type="spellStart"/>
      <w:r w:rsidRPr="00D158EE">
        <w:rPr>
          <w:rFonts w:ascii="Times New Roman" w:hAnsi="Times New Roman" w:cs="Times New Roman"/>
          <w:sz w:val="24"/>
          <w:szCs w:val="24"/>
        </w:rPr>
        <w:t>Pargament</w:t>
      </w:r>
      <w:proofErr w:type="spellEnd"/>
      <w:r w:rsidRPr="00D158EE">
        <w:rPr>
          <w:rFonts w:ascii="Times New Roman" w:hAnsi="Times New Roman" w:cs="Times New Roman"/>
          <w:sz w:val="24"/>
          <w:szCs w:val="24"/>
        </w:rPr>
        <w:t xml:space="preserve">, K. I., Murray-Swank, N. A., Magyar, G. M., &amp; </w:t>
      </w:r>
      <w:proofErr w:type="spellStart"/>
      <w:r w:rsidRPr="00D158EE">
        <w:rPr>
          <w:rFonts w:ascii="Times New Roman" w:hAnsi="Times New Roman" w:cs="Times New Roman"/>
          <w:sz w:val="24"/>
          <w:szCs w:val="24"/>
        </w:rPr>
        <w:t>Ano</w:t>
      </w:r>
      <w:proofErr w:type="spellEnd"/>
      <w:r w:rsidRPr="00D158EE">
        <w:rPr>
          <w:rFonts w:ascii="Times New Roman" w:hAnsi="Times New Roman" w:cs="Times New Roman"/>
          <w:sz w:val="24"/>
          <w:szCs w:val="24"/>
        </w:rPr>
        <w:t xml:space="preserve">, G. G. (2005). Spiritual struggle: A phenomenon of interest to psychology and religion. In W. R. Miller &amp; H. D. Delaney (Eds.), </w:t>
      </w:r>
      <w:r w:rsidRPr="00D158EE">
        <w:rPr>
          <w:rFonts w:ascii="Times New Roman" w:hAnsi="Times New Roman" w:cs="Times New Roman"/>
          <w:i/>
          <w:sz w:val="24"/>
          <w:szCs w:val="24"/>
        </w:rPr>
        <w:t xml:space="preserve">Judeo-Christian perspectives on psychology: Human nature, motivation, and change </w:t>
      </w:r>
      <w:r w:rsidRPr="00D158EE">
        <w:rPr>
          <w:rFonts w:ascii="Times New Roman" w:hAnsi="Times New Roman" w:cs="Times New Roman"/>
          <w:sz w:val="24"/>
          <w:szCs w:val="24"/>
        </w:rPr>
        <w:t xml:space="preserve">(245-268). Washington DC: American Psychological Association.     </w:t>
      </w:r>
    </w:p>
    <w:p w14:paraId="6193EEB6" w14:textId="77777777" w:rsidR="0019096F" w:rsidRPr="00D158EE" w:rsidRDefault="0019096F" w:rsidP="0019096F">
      <w:pPr>
        <w:autoSpaceDE w:val="0"/>
        <w:autoSpaceDN w:val="0"/>
        <w:spacing w:after="0" w:line="480" w:lineRule="auto"/>
        <w:ind w:left="720" w:hanging="720"/>
        <w:rPr>
          <w:rFonts w:ascii="Times New Roman" w:hAnsi="Times New Roman" w:cs="Times New Roman"/>
          <w:sz w:val="24"/>
          <w:szCs w:val="24"/>
        </w:rPr>
      </w:pPr>
      <w:r w:rsidRPr="00D158EE">
        <w:rPr>
          <w:rFonts w:ascii="Times New Roman" w:hAnsi="Times New Roman" w:cs="Times New Roman"/>
          <w:sz w:val="24"/>
          <w:szCs w:val="24"/>
        </w:rPr>
        <w:t>Saunders, S., Miller, M., &amp; Bright, M. (2010).</w:t>
      </w:r>
      <w:r w:rsidRPr="00D158EE">
        <w:rPr>
          <w:rFonts w:ascii="Times New Roman" w:hAnsi="Times New Roman" w:cs="Times New Roman"/>
          <w:i/>
          <w:sz w:val="24"/>
          <w:szCs w:val="24"/>
        </w:rPr>
        <w:t xml:space="preserve"> </w:t>
      </w:r>
      <w:r w:rsidRPr="00D158EE">
        <w:rPr>
          <w:rFonts w:ascii="Times New Roman" w:hAnsi="Times New Roman" w:cs="Times New Roman"/>
          <w:sz w:val="24"/>
          <w:szCs w:val="24"/>
        </w:rPr>
        <w:t>Spiritually conscious psychological care.</w:t>
      </w:r>
      <w:r w:rsidRPr="00D158EE">
        <w:rPr>
          <w:rFonts w:ascii="Times New Roman" w:hAnsi="Times New Roman" w:cs="Times New Roman"/>
          <w:i/>
          <w:sz w:val="24"/>
          <w:szCs w:val="24"/>
        </w:rPr>
        <w:t xml:space="preserve"> Professional Psychology: Research and Practice, 41</w:t>
      </w:r>
      <w:r w:rsidRPr="00D158EE">
        <w:rPr>
          <w:rFonts w:ascii="Times New Roman" w:hAnsi="Times New Roman" w:cs="Times New Roman"/>
          <w:sz w:val="24"/>
          <w:szCs w:val="24"/>
        </w:rPr>
        <w:t>(5), 355-362. doi:10.1037/a0020953</w:t>
      </w:r>
    </w:p>
    <w:p w14:paraId="0339AD6A" w14:textId="77777777" w:rsidR="0019096F" w:rsidRPr="00D158EE" w:rsidRDefault="00041921" w:rsidP="0019096F">
      <w:pPr>
        <w:shd w:val="clear" w:color="auto" w:fill="FFFFFF"/>
        <w:spacing w:before="120" w:after="0" w:line="480" w:lineRule="auto"/>
        <w:ind w:left="720" w:hanging="720"/>
        <w:outlineLvl w:val="0"/>
        <w:rPr>
          <w:rFonts w:ascii="Times New Roman" w:eastAsia="Times New Roman" w:hAnsi="Times New Roman" w:cs="Times New Roman"/>
          <w:sz w:val="24"/>
          <w:szCs w:val="24"/>
        </w:rPr>
      </w:pPr>
      <w:hyperlink r:id="rId9" w:history="1">
        <w:proofErr w:type="spellStart"/>
        <w:r w:rsidR="0019096F" w:rsidRPr="00D158EE">
          <w:rPr>
            <w:rFonts w:ascii="Times New Roman" w:eastAsia="Times New Roman" w:hAnsi="Times New Roman" w:cs="Times New Roman"/>
            <w:sz w:val="24"/>
            <w:szCs w:val="24"/>
          </w:rPr>
          <w:t>Schnurr</w:t>
        </w:r>
        <w:proofErr w:type="spellEnd"/>
        <w:r w:rsidR="0019096F" w:rsidRPr="00D158EE">
          <w:rPr>
            <w:rFonts w:ascii="Times New Roman" w:eastAsia="Times New Roman" w:hAnsi="Times New Roman" w:cs="Times New Roman"/>
            <w:sz w:val="24"/>
            <w:szCs w:val="24"/>
          </w:rPr>
          <w:t xml:space="preserve"> P. P</w:t>
        </w:r>
      </w:hyperlink>
      <w:r w:rsidR="0019096F" w:rsidRPr="00D158EE">
        <w:rPr>
          <w:rFonts w:ascii="Times New Roman" w:eastAsia="Times New Roman" w:hAnsi="Times New Roman" w:cs="Times New Roman"/>
          <w:sz w:val="24"/>
          <w:szCs w:val="24"/>
        </w:rPr>
        <w:t xml:space="preserve">., </w:t>
      </w:r>
      <w:hyperlink r:id="rId10" w:history="1">
        <w:r w:rsidR="0019096F" w:rsidRPr="00D158EE">
          <w:rPr>
            <w:rFonts w:ascii="Times New Roman" w:eastAsia="Times New Roman" w:hAnsi="Times New Roman" w:cs="Times New Roman"/>
            <w:sz w:val="24"/>
            <w:szCs w:val="24"/>
          </w:rPr>
          <w:t>Friedman M. J</w:t>
        </w:r>
      </w:hyperlink>
      <w:r w:rsidR="0019096F" w:rsidRPr="00D158EE">
        <w:rPr>
          <w:rFonts w:ascii="Times New Roman" w:eastAsia="Times New Roman" w:hAnsi="Times New Roman" w:cs="Times New Roman"/>
          <w:sz w:val="24"/>
          <w:szCs w:val="24"/>
        </w:rPr>
        <w:t xml:space="preserve">., </w:t>
      </w:r>
      <w:hyperlink r:id="rId11" w:history="1">
        <w:r w:rsidR="0019096F" w:rsidRPr="00D158EE">
          <w:rPr>
            <w:rFonts w:ascii="Times New Roman" w:eastAsia="Times New Roman" w:hAnsi="Times New Roman" w:cs="Times New Roman"/>
            <w:sz w:val="24"/>
            <w:szCs w:val="24"/>
          </w:rPr>
          <w:t>Engel C. C</w:t>
        </w:r>
      </w:hyperlink>
      <w:r w:rsidR="0019096F" w:rsidRPr="00D158EE">
        <w:rPr>
          <w:rFonts w:ascii="Times New Roman" w:eastAsia="Times New Roman" w:hAnsi="Times New Roman" w:cs="Times New Roman"/>
          <w:sz w:val="24"/>
          <w:szCs w:val="24"/>
        </w:rPr>
        <w:t xml:space="preserve">., </w:t>
      </w:r>
      <w:hyperlink r:id="rId12" w:history="1">
        <w:proofErr w:type="spellStart"/>
        <w:r w:rsidR="0019096F" w:rsidRPr="00D158EE">
          <w:rPr>
            <w:rFonts w:ascii="Times New Roman" w:eastAsia="Times New Roman" w:hAnsi="Times New Roman" w:cs="Times New Roman"/>
            <w:sz w:val="24"/>
            <w:szCs w:val="24"/>
          </w:rPr>
          <w:t>Foa</w:t>
        </w:r>
        <w:proofErr w:type="spellEnd"/>
        <w:r w:rsidR="0019096F" w:rsidRPr="00D158EE">
          <w:rPr>
            <w:rFonts w:ascii="Times New Roman" w:eastAsia="Times New Roman" w:hAnsi="Times New Roman" w:cs="Times New Roman"/>
            <w:sz w:val="24"/>
            <w:szCs w:val="24"/>
          </w:rPr>
          <w:t xml:space="preserve"> E. B</w:t>
        </w:r>
      </w:hyperlink>
      <w:r w:rsidR="0019096F" w:rsidRPr="00D158EE">
        <w:rPr>
          <w:rFonts w:ascii="Times New Roman" w:eastAsia="Times New Roman" w:hAnsi="Times New Roman" w:cs="Times New Roman"/>
          <w:sz w:val="24"/>
          <w:szCs w:val="24"/>
        </w:rPr>
        <w:t xml:space="preserve">., </w:t>
      </w:r>
      <w:hyperlink r:id="rId13" w:history="1">
        <w:proofErr w:type="spellStart"/>
        <w:r w:rsidR="0019096F" w:rsidRPr="00D158EE">
          <w:rPr>
            <w:rFonts w:ascii="Times New Roman" w:eastAsia="Times New Roman" w:hAnsi="Times New Roman" w:cs="Times New Roman"/>
            <w:sz w:val="24"/>
            <w:szCs w:val="24"/>
          </w:rPr>
          <w:t>Shea</w:t>
        </w:r>
        <w:proofErr w:type="spellEnd"/>
        <w:r w:rsidR="0019096F" w:rsidRPr="00D158EE">
          <w:rPr>
            <w:rFonts w:ascii="Times New Roman" w:eastAsia="Times New Roman" w:hAnsi="Times New Roman" w:cs="Times New Roman"/>
            <w:sz w:val="24"/>
            <w:szCs w:val="24"/>
          </w:rPr>
          <w:t xml:space="preserve"> M. T</w:t>
        </w:r>
      </w:hyperlink>
      <w:r w:rsidR="0019096F" w:rsidRPr="00D158EE">
        <w:rPr>
          <w:rFonts w:ascii="Times New Roman" w:eastAsia="Times New Roman" w:hAnsi="Times New Roman" w:cs="Times New Roman"/>
          <w:sz w:val="24"/>
          <w:szCs w:val="24"/>
        </w:rPr>
        <w:t xml:space="preserve">., </w:t>
      </w:r>
      <w:hyperlink r:id="rId14" w:history="1">
        <w:r w:rsidR="0019096F" w:rsidRPr="00D158EE">
          <w:rPr>
            <w:rFonts w:ascii="Times New Roman" w:eastAsia="Times New Roman" w:hAnsi="Times New Roman" w:cs="Times New Roman"/>
            <w:sz w:val="24"/>
            <w:szCs w:val="24"/>
          </w:rPr>
          <w:t>Chow B. K</w:t>
        </w:r>
      </w:hyperlink>
      <w:r w:rsidR="0019096F" w:rsidRPr="00D158EE">
        <w:rPr>
          <w:rFonts w:ascii="Times New Roman" w:eastAsia="Times New Roman" w:hAnsi="Times New Roman" w:cs="Times New Roman"/>
          <w:sz w:val="24"/>
          <w:szCs w:val="24"/>
        </w:rPr>
        <w:t xml:space="preserve">., … </w:t>
      </w:r>
      <w:hyperlink r:id="rId15" w:history="1">
        <w:proofErr w:type="spellStart"/>
        <w:r w:rsidR="0019096F" w:rsidRPr="00D158EE">
          <w:rPr>
            <w:rFonts w:ascii="Times New Roman" w:eastAsia="Times New Roman" w:hAnsi="Times New Roman" w:cs="Times New Roman"/>
            <w:sz w:val="24"/>
            <w:szCs w:val="24"/>
          </w:rPr>
          <w:t>Bernardy</w:t>
        </w:r>
        <w:proofErr w:type="spellEnd"/>
        <w:r w:rsidR="0019096F" w:rsidRPr="00D158EE">
          <w:rPr>
            <w:rFonts w:ascii="Times New Roman" w:eastAsia="Times New Roman" w:hAnsi="Times New Roman" w:cs="Times New Roman"/>
            <w:sz w:val="24"/>
            <w:szCs w:val="24"/>
          </w:rPr>
          <w:t xml:space="preserve"> N</w:t>
        </w:r>
      </w:hyperlink>
      <w:r w:rsidR="0019096F" w:rsidRPr="00D158EE">
        <w:rPr>
          <w:rFonts w:ascii="Times New Roman" w:eastAsia="Times New Roman" w:hAnsi="Times New Roman" w:cs="Times New Roman"/>
          <w:sz w:val="24"/>
          <w:szCs w:val="24"/>
        </w:rPr>
        <w:t xml:space="preserve"> (2007). </w:t>
      </w:r>
      <w:r w:rsidR="0019096F" w:rsidRPr="00D158EE">
        <w:rPr>
          <w:rFonts w:ascii="Times New Roman" w:eastAsia="Times New Roman" w:hAnsi="Times New Roman" w:cs="Times New Roman"/>
          <w:bCs/>
          <w:kern w:val="36"/>
          <w:sz w:val="24"/>
          <w:szCs w:val="24"/>
        </w:rPr>
        <w:t>Cognitive behavioral therapy for posttraumatic stress disorder in women: a randomized controlled trial.</w:t>
      </w:r>
      <w:r w:rsidR="0019096F" w:rsidRPr="00D158EE">
        <w:rPr>
          <w:rFonts w:ascii="Times New Roman" w:eastAsia="Times New Roman" w:hAnsi="Times New Roman" w:cs="Times New Roman"/>
          <w:bCs/>
          <w:i/>
          <w:kern w:val="36"/>
          <w:sz w:val="24"/>
          <w:szCs w:val="24"/>
        </w:rPr>
        <w:t xml:space="preserve"> Journal of the American Medical Association, 297</w:t>
      </w:r>
      <w:r w:rsidR="0019096F" w:rsidRPr="00D158EE">
        <w:rPr>
          <w:rFonts w:ascii="Times New Roman" w:eastAsia="Times New Roman" w:hAnsi="Times New Roman" w:cs="Times New Roman"/>
          <w:bCs/>
          <w:kern w:val="36"/>
          <w:sz w:val="24"/>
          <w:szCs w:val="24"/>
        </w:rPr>
        <w:t>(8),</w:t>
      </w:r>
      <w:r w:rsidR="0019096F" w:rsidRPr="00D158EE">
        <w:rPr>
          <w:rFonts w:ascii="Times New Roman" w:eastAsia="Times New Roman" w:hAnsi="Times New Roman" w:cs="Times New Roman"/>
          <w:sz w:val="24"/>
          <w:szCs w:val="24"/>
        </w:rPr>
        <w:t>820-30. doi:10.1001/jama.297.8.820</w:t>
      </w:r>
    </w:p>
    <w:p w14:paraId="56BE6132" w14:textId="77777777" w:rsidR="0019096F" w:rsidRPr="00D158EE" w:rsidRDefault="0019096F" w:rsidP="0019096F">
      <w:pPr>
        <w:pStyle w:val="articlecitationtext"/>
        <w:spacing w:before="0" w:beforeAutospacing="0" w:after="0" w:afterAutospacing="0" w:line="480" w:lineRule="auto"/>
        <w:ind w:left="720" w:hanging="720"/>
      </w:pPr>
      <w:r w:rsidRPr="00D158EE">
        <w:t xml:space="preserve">Shay, J. (2014). Moral injury. </w:t>
      </w:r>
      <w:r w:rsidRPr="00D158EE">
        <w:rPr>
          <w:rStyle w:val="Emphasis"/>
        </w:rPr>
        <w:t>Psychoanalytic Psychology, 31</w:t>
      </w:r>
      <w:r w:rsidRPr="00D158EE">
        <w:t xml:space="preserve">(2), 182-191. </w:t>
      </w:r>
    </w:p>
    <w:p w14:paraId="60A3A304" w14:textId="77777777" w:rsidR="0019096F" w:rsidRPr="00D158EE" w:rsidRDefault="0019096F" w:rsidP="0019096F">
      <w:pPr>
        <w:pStyle w:val="articlecitationtext"/>
        <w:spacing w:before="0" w:beforeAutospacing="0" w:after="0" w:afterAutospacing="0" w:line="480" w:lineRule="auto"/>
        <w:ind w:left="720" w:hanging="720"/>
      </w:pPr>
      <w:r w:rsidRPr="00D158EE">
        <w:tab/>
        <w:t>doi:10.1037/a0036090</w:t>
      </w:r>
    </w:p>
    <w:p w14:paraId="00B1B7DC" w14:textId="77777777" w:rsidR="0019096F" w:rsidRPr="00D158EE" w:rsidRDefault="0019096F" w:rsidP="0019096F">
      <w:pPr>
        <w:spacing w:after="0" w:line="480" w:lineRule="auto"/>
        <w:ind w:left="720" w:hanging="720"/>
        <w:rPr>
          <w:rFonts w:ascii="Times New Roman" w:hAnsi="Times New Roman" w:cs="Times New Roman"/>
          <w:sz w:val="24"/>
          <w:szCs w:val="24"/>
        </w:rPr>
      </w:pPr>
      <w:r w:rsidRPr="00D158EE">
        <w:rPr>
          <w:rFonts w:ascii="Times New Roman" w:hAnsi="Times New Roman" w:cs="Times New Roman"/>
          <w:sz w:val="24"/>
          <w:szCs w:val="24"/>
        </w:rPr>
        <w:t xml:space="preserve">Shiner, B., </w:t>
      </w:r>
      <w:proofErr w:type="spellStart"/>
      <w:r w:rsidRPr="00D158EE">
        <w:rPr>
          <w:rFonts w:ascii="Times New Roman" w:hAnsi="Times New Roman" w:cs="Times New Roman"/>
          <w:sz w:val="24"/>
          <w:szCs w:val="24"/>
        </w:rPr>
        <w:t>D’Avelio</w:t>
      </w:r>
      <w:proofErr w:type="spellEnd"/>
      <w:r w:rsidRPr="00D158EE">
        <w:rPr>
          <w:rFonts w:ascii="Times New Roman" w:hAnsi="Times New Roman" w:cs="Times New Roman"/>
          <w:sz w:val="24"/>
          <w:szCs w:val="24"/>
        </w:rPr>
        <w:t xml:space="preserve">, L. W., Nguyen, T. M., </w:t>
      </w:r>
      <w:proofErr w:type="spellStart"/>
      <w:r w:rsidRPr="00D158EE">
        <w:rPr>
          <w:rFonts w:ascii="Times New Roman" w:hAnsi="Times New Roman" w:cs="Times New Roman"/>
          <w:sz w:val="24"/>
          <w:szCs w:val="24"/>
        </w:rPr>
        <w:t>Zayed</w:t>
      </w:r>
      <w:proofErr w:type="spellEnd"/>
      <w:r w:rsidRPr="00D158EE">
        <w:rPr>
          <w:rFonts w:ascii="Times New Roman" w:hAnsi="Times New Roman" w:cs="Times New Roman"/>
          <w:sz w:val="24"/>
          <w:szCs w:val="24"/>
        </w:rPr>
        <w:t xml:space="preserve">, M. H., Yong-Xu, Y., Desai, R. A., …. Watts, B. V. (2012). Measuring use of evidence based psychotherapy for posttraumatic stress disorder. </w:t>
      </w:r>
      <w:r w:rsidRPr="00D158EE">
        <w:rPr>
          <w:rFonts w:ascii="Times New Roman" w:hAnsi="Times New Roman" w:cs="Times New Roman"/>
          <w:i/>
          <w:sz w:val="24"/>
          <w:szCs w:val="24"/>
        </w:rPr>
        <w:t xml:space="preserve">Administration and Policy in Mental Health and Mental Health Services Research, 40, </w:t>
      </w:r>
      <w:r w:rsidRPr="00D158EE">
        <w:rPr>
          <w:rFonts w:ascii="Times New Roman" w:hAnsi="Times New Roman" w:cs="Times New Roman"/>
          <w:sz w:val="24"/>
          <w:szCs w:val="24"/>
        </w:rPr>
        <w:t>311-318. doi:10.1007/s10488-012-0421-0</w:t>
      </w:r>
    </w:p>
    <w:p w14:paraId="3CE71983" w14:textId="77777777" w:rsidR="0019096F" w:rsidRPr="00D158EE" w:rsidRDefault="0019096F" w:rsidP="0019096F">
      <w:pPr>
        <w:spacing w:after="0" w:line="480" w:lineRule="auto"/>
        <w:ind w:left="720" w:hanging="720"/>
        <w:rPr>
          <w:rFonts w:ascii="Times New Roman" w:hAnsi="Times New Roman" w:cs="Times New Roman"/>
          <w:noProof/>
          <w:sz w:val="24"/>
          <w:szCs w:val="24"/>
        </w:rPr>
      </w:pPr>
      <w:r w:rsidRPr="00D158EE">
        <w:rPr>
          <w:rFonts w:ascii="Times New Roman" w:hAnsi="Times New Roman" w:cs="Times New Roman"/>
          <w:noProof/>
          <w:sz w:val="24"/>
          <w:szCs w:val="24"/>
        </w:rPr>
        <w:t xml:space="preserve">Suris, A., Link-Malcolm, J., Chard, K., Ahn, C., &amp; North, C. (2013). A randomized clinical trial </w:t>
      </w:r>
    </w:p>
    <w:p w14:paraId="08CA7EFA" w14:textId="77777777" w:rsidR="0019096F" w:rsidRPr="00D158EE" w:rsidRDefault="0019096F" w:rsidP="0019096F">
      <w:pPr>
        <w:spacing w:after="0" w:line="480" w:lineRule="auto"/>
        <w:ind w:left="720"/>
        <w:rPr>
          <w:rFonts w:ascii="Times New Roman" w:hAnsi="Times New Roman" w:cs="Times New Roman"/>
          <w:sz w:val="24"/>
          <w:szCs w:val="24"/>
        </w:rPr>
      </w:pPr>
      <w:r w:rsidRPr="00D158EE">
        <w:rPr>
          <w:rFonts w:ascii="Times New Roman" w:hAnsi="Times New Roman" w:cs="Times New Roman"/>
          <w:noProof/>
          <w:sz w:val="24"/>
          <w:szCs w:val="24"/>
        </w:rPr>
        <w:t xml:space="preserve">of cognitive processing therapy for Veterans with PTSD related to military sexual trauma.  </w:t>
      </w:r>
      <w:r w:rsidRPr="00D158EE">
        <w:rPr>
          <w:rFonts w:ascii="Times New Roman" w:hAnsi="Times New Roman" w:cs="Times New Roman"/>
          <w:i/>
          <w:noProof/>
          <w:sz w:val="24"/>
          <w:szCs w:val="24"/>
        </w:rPr>
        <w:t xml:space="preserve">Journal of Traumatic Stress, 26, </w:t>
      </w:r>
      <w:r w:rsidRPr="00D158EE">
        <w:rPr>
          <w:rFonts w:ascii="Times New Roman" w:hAnsi="Times New Roman" w:cs="Times New Roman"/>
          <w:noProof/>
          <w:sz w:val="24"/>
          <w:szCs w:val="24"/>
        </w:rPr>
        <w:t>1-10. doi:10.1002/jts.21765</w:t>
      </w:r>
    </w:p>
    <w:p w14:paraId="5B75E73A" w14:textId="77777777" w:rsidR="0019096F" w:rsidRPr="00D158EE" w:rsidRDefault="0019096F" w:rsidP="0019096F">
      <w:pPr>
        <w:spacing w:after="0" w:line="480" w:lineRule="auto"/>
        <w:ind w:left="720" w:hanging="720"/>
        <w:rPr>
          <w:rFonts w:ascii="Times New Roman" w:hAnsi="Times New Roman" w:cs="Times New Roman"/>
          <w:noProof/>
          <w:sz w:val="24"/>
          <w:szCs w:val="24"/>
        </w:rPr>
      </w:pPr>
      <w:r w:rsidRPr="00D158EE">
        <w:rPr>
          <w:rFonts w:ascii="Times New Roman" w:hAnsi="Times New Roman" w:cs="Times New Roman"/>
          <w:noProof/>
          <w:sz w:val="24"/>
          <w:szCs w:val="24"/>
        </w:rPr>
        <w:t xml:space="preserve">Tuerk, P. W., Yoder, M., Grubaught, A., Myrick, H., Hammer, M., &amp; Acierno, R. (2011). </w:t>
      </w:r>
    </w:p>
    <w:p w14:paraId="553494EE" w14:textId="77777777" w:rsidR="0019096F" w:rsidRPr="00D158EE" w:rsidRDefault="0019096F" w:rsidP="0019096F">
      <w:pPr>
        <w:spacing w:after="0" w:line="480" w:lineRule="auto"/>
        <w:ind w:left="720"/>
        <w:rPr>
          <w:rFonts w:ascii="Times New Roman" w:hAnsi="Times New Roman" w:cs="Times New Roman"/>
          <w:noProof/>
          <w:sz w:val="24"/>
          <w:szCs w:val="24"/>
        </w:rPr>
      </w:pPr>
      <w:r w:rsidRPr="00D158EE">
        <w:rPr>
          <w:rFonts w:ascii="Times New Roman" w:hAnsi="Times New Roman" w:cs="Times New Roman"/>
          <w:noProof/>
          <w:sz w:val="24"/>
          <w:szCs w:val="24"/>
        </w:rPr>
        <w:t xml:space="preserve">Prolonged exposure therapy for combat-related posttraumatic stress disorder: an examination of treatment effectiveness for Veterans of the wars in Afghanistan and Iraq. </w:t>
      </w:r>
      <w:r w:rsidRPr="00D158EE">
        <w:rPr>
          <w:rFonts w:ascii="Times New Roman" w:hAnsi="Times New Roman" w:cs="Times New Roman"/>
          <w:i/>
          <w:noProof/>
          <w:sz w:val="24"/>
          <w:szCs w:val="24"/>
        </w:rPr>
        <w:t>Journal of Anxiety Disorders, 25</w:t>
      </w:r>
      <w:r w:rsidRPr="00D158EE">
        <w:rPr>
          <w:rFonts w:ascii="Times New Roman" w:hAnsi="Times New Roman" w:cs="Times New Roman"/>
          <w:noProof/>
          <w:sz w:val="24"/>
          <w:szCs w:val="24"/>
        </w:rPr>
        <w:t>, 397-403. doi:10.1016/j.janxdis.2010.11.002</w:t>
      </w:r>
    </w:p>
    <w:p w14:paraId="5D4247C6" w14:textId="77777777" w:rsidR="0019096F" w:rsidRPr="00D158EE" w:rsidRDefault="0019096F" w:rsidP="0019096F">
      <w:pPr>
        <w:autoSpaceDE w:val="0"/>
        <w:autoSpaceDN w:val="0"/>
        <w:adjustRightInd w:val="0"/>
        <w:spacing w:after="0" w:line="480" w:lineRule="auto"/>
        <w:rPr>
          <w:rFonts w:ascii="Times New Roman" w:hAnsi="Times New Roman" w:cs="Times New Roman"/>
          <w:sz w:val="24"/>
          <w:szCs w:val="24"/>
        </w:rPr>
      </w:pPr>
      <w:r w:rsidRPr="00D158EE">
        <w:rPr>
          <w:rFonts w:ascii="Times New Roman" w:hAnsi="Times New Roman" w:cs="Times New Roman"/>
          <w:sz w:val="24"/>
          <w:szCs w:val="24"/>
        </w:rPr>
        <w:t xml:space="preserve">Weathers, F.W., Litz, B.T., Herman, D.S., </w:t>
      </w:r>
      <w:proofErr w:type="spellStart"/>
      <w:r w:rsidRPr="00D158EE">
        <w:rPr>
          <w:rFonts w:ascii="Times New Roman" w:hAnsi="Times New Roman" w:cs="Times New Roman"/>
          <w:sz w:val="24"/>
          <w:szCs w:val="24"/>
        </w:rPr>
        <w:t>Huska</w:t>
      </w:r>
      <w:proofErr w:type="spellEnd"/>
      <w:r w:rsidRPr="00D158EE">
        <w:rPr>
          <w:rFonts w:ascii="Times New Roman" w:hAnsi="Times New Roman" w:cs="Times New Roman"/>
          <w:sz w:val="24"/>
          <w:szCs w:val="24"/>
        </w:rPr>
        <w:t xml:space="preserve">, J.A., &amp; Keane, T.M. (1993, November). The </w:t>
      </w:r>
    </w:p>
    <w:p w14:paraId="20820A5A" w14:textId="0D559BB0" w:rsidR="0019096F" w:rsidRPr="00D158EE" w:rsidRDefault="0019096F" w:rsidP="0019096F">
      <w:pPr>
        <w:autoSpaceDE w:val="0"/>
        <w:autoSpaceDN w:val="0"/>
        <w:adjustRightInd w:val="0"/>
        <w:spacing w:after="0" w:line="480" w:lineRule="auto"/>
        <w:ind w:left="720"/>
        <w:rPr>
          <w:rFonts w:ascii="Times New Roman" w:hAnsi="Times New Roman" w:cs="Times New Roman"/>
          <w:sz w:val="24"/>
          <w:szCs w:val="24"/>
        </w:rPr>
      </w:pPr>
      <w:r w:rsidRPr="00D158EE">
        <w:rPr>
          <w:rFonts w:ascii="Times New Roman" w:hAnsi="Times New Roman" w:cs="Times New Roman"/>
          <w:sz w:val="24"/>
          <w:szCs w:val="24"/>
        </w:rPr>
        <w:t>PTSD Checklist: Reliability, validity, and diagnostic utility. Paper presented at the annual meeting of the International Society for Traumatic Stress Studies, San Antonio, TX.</w:t>
      </w:r>
    </w:p>
    <w:p w14:paraId="08C6CD20" w14:textId="77777777" w:rsidR="00D158EE" w:rsidRPr="00EC5BC3" w:rsidRDefault="00D158EE" w:rsidP="00D158EE">
      <w:pPr>
        <w:spacing w:after="0" w:line="480" w:lineRule="auto"/>
        <w:ind w:left="720" w:hanging="720"/>
        <w:rPr>
          <w:rFonts w:ascii="Times New Roman" w:hAnsi="Times New Roman" w:cs="Times New Roman"/>
          <w:b/>
          <w:sz w:val="24"/>
          <w:szCs w:val="24"/>
        </w:rPr>
      </w:pPr>
      <w:proofErr w:type="spellStart"/>
      <w:r w:rsidRPr="00EC5BC3">
        <w:rPr>
          <w:rFonts w:ascii="Times New Roman" w:hAnsi="Times New Roman" w:cs="Times New Roman"/>
          <w:color w:val="222222"/>
          <w:sz w:val="24"/>
          <w:szCs w:val="24"/>
          <w:shd w:val="clear" w:color="auto" w:fill="FFFFFF"/>
        </w:rPr>
        <w:t>Yalom</w:t>
      </w:r>
      <w:proofErr w:type="spellEnd"/>
      <w:r w:rsidRPr="00EC5BC3">
        <w:rPr>
          <w:rFonts w:ascii="Times New Roman" w:hAnsi="Times New Roman" w:cs="Times New Roman"/>
          <w:color w:val="222222"/>
          <w:sz w:val="24"/>
          <w:szCs w:val="24"/>
          <w:shd w:val="clear" w:color="auto" w:fill="FFFFFF"/>
        </w:rPr>
        <w:t xml:space="preserve">, I. D. with </w:t>
      </w:r>
      <w:proofErr w:type="spellStart"/>
      <w:r w:rsidRPr="00EC5BC3">
        <w:rPr>
          <w:rFonts w:ascii="Times New Roman" w:hAnsi="Times New Roman" w:cs="Times New Roman"/>
          <w:color w:val="222222"/>
          <w:sz w:val="24"/>
          <w:szCs w:val="24"/>
          <w:shd w:val="clear" w:color="auto" w:fill="FFFFFF"/>
        </w:rPr>
        <w:t>Leszcz</w:t>
      </w:r>
      <w:proofErr w:type="spellEnd"/>
      <w:r w:rsidRPr="00EC5BC3">
        <w:rPr>
          <w:rFonts w:ascii="Times New Roman" w:hAnsi="Times New Roman" w:cs="Times New Roman"/>
          <w:color w:val="222222"/>
          <w:sz w:val="24"/>
          <w:szCs w:val="24"/>
          <w:shd w:val="clear" w:color="auto" w:fill="FFFFFF"/>
        </w:rPr>
        <w:t xml:space="preserve">, M. (2005). </w:t>
      </w:r>
      <w:r w:rsidRPr="00EC5BC3">
        <w:rPr>
          <w:rFonts w:ascii="Times New Roman" w:hAnsi="Times New Roman" w:cs="Times New Roman"/>
          <w:i/>
          <w:color w:val="222222"/>
          <w:sz w:val="24"/>
          <w:szCs w:val="24"/>
          <w:shd w:val="clear" w:color="auto" w:fill="FFFFFF"/>
        </w:rPr>
        <w:t>The theory and practice of group psychotherapy</w:t>
      </w:r>
      <w:r w:rsidRPr="00EC5BC3">
        <w:rPr>
          <w:rFonts w:ascii="Times New Roman" w:hAnsi="Times New Roman" w:cs="Times New Roman"/>
          <w:color w:val="222222"/>
          <w:sz w:val="24"/>
          <w:szCs w:val="24"/>
          <w:shd w:val="clear" w:color="auto" w:fill="FFFFFF"/>
        </w:rPr>
        <w:t>. N</w:t>
      </w:r>
      <w:r>
        <w:rPr>
          <w:rFonts w:ascii="Times New Roman" w:hAnsi="Times New Roman" w:cs="Times New Roman"/>
          <w:color w:val="222222"/>
          <w:sz w:val="24"/>
          <w:szCs w:val="24"/>
          <w:shd w:val="clear" w:color="auto" w:fill="FFFFFF"/>
        </w:rPr>
        <w:t>ew York, New York: Basic Books.</w:t>
      </w:r>
    </w:p>
    <w:p w14:paraId="4DB7E777" w14:textId="77777777" w:rsidR="00D158EE" w:rsidRPr="00EC5BC3" w:rsidRDefault="00D158EE" w:rsidP="00D158EE">
      <w:pPr>
        <w:spacing w:after="0" w:line="480" w:lineRule="auto"/>
        <w:ind w:left="720" w:hanging="720"/>
        <w:rPr>
          <w:rFonts w:ascii="Times New Roman" w:hAnsi="Times New Roman" w:cs="Times New Roman"/>
          <w:color w:val="222222"/>
          <w:sz w:val="24"/>
          <w:szCs w:val="24"/>
          <w:shd w:val="clear" w:color="auto" w:fill="FFFFFF"/>
        </w:rPr>
      </w:pPr>
      <w:r w:rsidRPr="00EC5BC3">
        <w:rPr>
          <w:rFonts w:ascii="Times New Roman" w:hAnsi="Times New Roman" w:cs="Times New Roman"/>
          <w:color w:val="222222"/>
          <w:sz w:val="24"/>
          <w:szCs w:val="24"/>
          <w:shd w:val="clear" w:color="auto" w:fill="FFFFFF"/>
        </w:rPr>
        <w:lastRenderedPageBreak/>
        <w:t>Young, M. E. (2012).</w:t>
      </w:r>
      <w:r w:rsidRPr="00EC5BC3">
        <w:rPr>
          <w:rStyle w:val="apple-converted-space"/>
          <w:rFonts w:ascii="Times New Roman" w:hAnsi="Times New Roman" w:cs="Times New Roman"/>
          <w:color w:val="222222"/>
          <w:sz w:val="24"/>
          <w:szCs w:val="24"/>
          <w:shd w:val="clear" w:color="auto" w:fill="FFFFFF"/>
        </w:rPr>
        <w:t> </w:t>
      </w:r>
      <w:r w:rsidRPr="00EC5BC3">
        <w:rPr>
          <w:rFonts w:ascii="Times New Roman" w:hAnsi="Times New Roman" w:cs="Times New Roman"/>
          <w:i/>
          <w:iCs/>
          <w:color w:val="222222"/>
          <w:sz w:val="24"/>
          <w:szCs w:val="24"/>
          <w:shd w:val="clear" w:color="auto" w:fill="FFFFFF"/>
        </w:rPr>
        <w:t>Learning the art of helping: Building blocks and techniques</w:t>
      </w:r>
      <w:r w:rsidRPr="00EC5BC3">
        <w:rPr>
          <w:rFonts w:ascii="Times New Roman" w:hAnsi="Times New Roman" w:cs="Times New Roman"/>
          <w:color w:val="222222"/>
          <w:sz w:val="24"/>
          <w:szCs w:val="24"/>
          <w:shd w:val="clear" w:color="auto" w:fill="FFFFFF"/>
        </w:rPr>
        <w:t xml:space="preserve">. Upper Saddle River, New Jersey: Pearson Education, Inc. </w:t>
      </w:r>
    </w:p>
    <w:p w14:paraId="525AC463" w14:textId="7F2CDD5B" w:rsidR="001921BF" w:rsidRPr="00D158EE" w:rsidRDefault="001921BF" w:rsidP="00EC5BC3">
      <w:pPr>
        <w:spacing w:after="0" w:line="480" w:lineRule="auto"/>
        <w:ind w:left="720" w:hanging="720"/>
        <w:rPr>
          <w:rFonts w:ascii="Times New Roman" w:hAnsi="Times New Roman" w:cs="Times New Roman"/>
          <w:color w:val="222222"/>
          <w:sz w:val="24"/>
          <w:szCs w:val="24"/>
          <w:shd w:val="clear" w:color="auto" w:fill="FFFFFF"/>
        </w:rPr>
      </w:pPr>
    </w:p>
    <w:p w14:paraId="7734F2A0" w14:textId="77777777" w:rsidR="001921BF" w:rsidRPr="00D158EE" w:rsidRDefault="001921BF" w:rsidP="00EC5BC3">
      <w:pPr>
        <w:spacing w:after="0" w:line="480" w:lineRule="auto"/>
        <w:ind w:left="720" w:hanging="720"/>
        <w:rPr>
          <w:rFonts w:ascii="Times New Roman" w:hAnsi="Times New Roman" w:cs="Times New Roman"/>
          <w:color w:val="222222"/>
          <w:sz w:val="24"/>
          <w:szCs w:val="24"/>
          <w:shd w:val="clear" w:color="auto" w:fill="FFFFFF"/>
        </w:rPr>
      </w:pPr>
    </w:p>
    <w:p w14:paraId="7CBEC88C" w14:textId="77777777" w:rsidR="0010193C" w:rsidRPr="00D158EE" w:rsidRDefault="0010193C" w:rsidP="00EC5BC3">
      <w:pPr>
        <w:spacing w:after="0" w:line="480" w:lineRule="auto"/>
        <w:rPr>
          <w:rFonts w:ascii="Times New Roman" w:hAnsi="Times New Roman" w:cs="Times New Roman"/>
          <w:sz w:val="24"/>
          <w:szCs w:val="24"/>
        </w:rPr>
      </w:pPr>
    </w:p>
    <w:p w14:paraId="6A82FB39" w14:textId="77777777" w:rsidR="00297BB7" w:rsidRPr="00D158EE" w:rsidRDefault="00297BB7" w:rsidP="00EC5BC3">
      <w:pPr>
        <w:spacing w:after="0" w:line="480" w:lineRule="auto"/>
        <w:jc w:val="right"/>
        <w:rPr>
          <w:rFonts w:ascii="Times New Roman" w:hAnsi="Times New Roman" w:cs="Times New Roman"/>
          <w:sz w:val="24"/>
          <w:szCs w:val="24"/>
        </w:rPr>
      </w:pPr>
    </w:p>
    <w:p w14:paraId="6A82FB3A" w14:textId="77777777" w:rsidR="00297BB7" w:rsidRPr="00D158EE" w:rsidRDefault="00297BB7" w:rsidP="00EC5BC3">
      <w:pPr>
        <w:spacing w:after="0" w:line="480" w:lineRule="auto"/>
        <w:jc w:val="right"/>
        <w:rPr>
          <w:rFonts w:ascii="Times New Roman" w:hAnsi="Times New Roman" w:cs="Times New Roman"/>
          <w:sz w:val="24"/>
          <w:szCs w:val="24"/>
        </w:rPr>
      </w:pPr>
    </w:p>
    <w:p w14:paraId="6A82FB3B" w14:textId="77777777" w:rsidR="00297BB7" w:rsidRPr="00EC5BC3" w:rsidRDefault="00297BB7" w:rsidP="00EC5BC3">
      <w:pPr>
        <w:spacing w:line="480" w:lineRule="auto"/>
        <w:jc w:val="right"/>
        <w:rPr>
          <w:rFonts w:ascii="Times New Roman" w:hAnsi="Times New Roman" w:cs="Times New Roman"/>
          <w:sz w:val="24"/>
          <w:szCs w:val="24"/>
        </w:rPr>
      </w:pPr>
    </w:p>
    <w:sectPr w:rsidR="00297BB7" w:rsidRPr="00EC5B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F8154" w14:textId="77777777" w:rsidR="00AE61A1" w:rsidRDefault="00AE61A1" w:rsidP="00AE61A1">
      <w:pPr>
        <w:spacing w:after="0" w:line="240" w:lineRule="auto"/>
      </w:pPr>
      <w:r>
        <w:separator/>
      </w:r>
    </w:p>
  </w:endnote>
  <w:endnote w:type="continuationSeparator" w:id="0">
    <w:p w14:paraId="3688A9B7" w14:textId="77777777" w:rsidR="00AE61A1" w:rsidRDefault="00AE61A1" w:rsidP="00AE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31736" w14:textId="77777777" w:rsidR="00AE61A1" w:rsidRDefault="00AE61A1" w:rsidP="00AE61A1">
      <w:pPr>
        <w:spacing w:after="0" w:line="240" w:lineRule="auto"/>
      </w:pPr>
      <w:r>
        <w:separator/>
      </w:r>
    </w:p>
  </w:footnote>
  <w:footnote w:type="continuationSeparator" w:id="0">
    <w:p w14:paraId="77C2BB0B" w14:textId="77777777" w:rsidR="00AE61A1" w:rsidRDefault="00AE61A1" w:rsidP="00AE61A1">
      <w:pPr>
        <w:spacing w:after="0" w:line="240" w:lineRule="auto"/>
      </w:pPr>
      <w:r>
        <w:continuationSeparator/>
      </w:r>
    </w:p>
  </w:footnote>
  <w:footnote w:id="1">
    <w:p w14:paraId="022ABBD5" w14:textId="16B175EB" w:rsidR="007906BE" w:rsidRDefault="007906BE">
      <w:pPr>
        <w:pStyle w:val="FootnoteText"/>
      </w:pPr>
      <w:r>
        <w:rPr>
          <w:rStyle w:val="FootnoteReference"/>
        </w:rPr>
        <w:footnoteRef/>
      </w:r>
      <w:r>
        <w:t xml:space="preserve"> See the recommended references section at the end of the manual for specific resources to study.</w:t>
      </w:r>
    </w:p>
  </w:footnote>
  <w:footnote w:id="2">
    <w:p w14:paraId="41761C9A" w14:textId="1347DCBD" w:rsidR="00DD4E82" w:rsidRDefault="00DD4E82">
      <w:pPr>
        <w:pStyle w:val="FootnoteText"/>
      </w:pPr>
      <w:r>
        <w:rPr>
          <w:rStyle w:val="FootnoteReference"/>
        </w:rPr>
        <w:footnoteRef/>
      </w:r>
      <w:r>
        <w:t xml:space="preserve"> Another excellent resource is the is the VA Peer Specialist Training Manual. Especially chapters 7-9. A copy can be provided by request. </w:t>
      </w:r>
    </w:p>
  </w:footnote>
  <w:footnote w:id="3">
    <w:p w14:paraId="54A97F8B" w14:textId="0C1AB299" w:rsidR="00AE61A1" w:rsidRDefault="00AE61A1">
      <w:pPr>
        <w:pStyle w:val="FootnoteText"/>
      </w:pPr>
      <w:r>
        <w:rPr>
          <w:rStyle w:val="FootnoteReference"/>
        </w:rPr>
        <w:footnoteRef/>
      </w:r>
      <w:r>
        <w:t xml:space="preserve"> </w:t>
      </w:r>
      <w:r w:rsidR="0041274D">
        <w:t>Jackie Braughton, MA, Cory Voecks, MA, and Lucas Hansen, MA all contributed to the Relevant Background section.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E33"/>
    <w:multiLevelType w:val="hybridMultilevel"/>
    <w:tmpl w:val="CF2094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7034FDC"/>
    <w:multiLevelType w:val="hybridMultilevel"/>
    <w:tmpl w:val="E892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63E35"/>
    <w:multiLevelType w:val="hybridMultilevel"/>
    <w:tmpl w:val="BD72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CB1136"/>
    <w:multiLevelType w:val="hybridMultilevel"/>
    <w:tmpl w:val="F6689C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F5"/>
    <w:rsid w:val="000017B8"/>
    <w:rsid w:val="00005B1F"/>
    <w:rsid w:val="000101F5"/>
    <w:rsid w:val="00011E2E"/>
    <w:rsid w:val="00012D30"/>
    <w:rsid w:val="00016CFB"/>
    <w:rsid w:val="00035AFC"/>
    <w:rsid w:val="00041921"/>
    <w:rsid w:val="00041D9F"/>
    <w:rsid w:val="000420F8"/>
    <w:rsid w:val="00042CBE"/>
    <w:rsid w:val="00045E1B"/>
    <w:rsid w:val="00046CAA"/>
    <w:rsid w:val="000545E3"/>
    <w:rsid w:val="0006035C"/>
    <w:rsid w:val="00087EF8"/>
    <w:rsid w:val="0009426A"/>
    <w:rsid w:val="000A01B5"/>
    <w:rsid w:val="000A15CF"/>
    <w:rsid w:val="000A423D"/>
    <w:rsid w:val="000A45FA"/>
    <w:rsid w:val="000A6FA2"/>
    <w:rsid w:val="000D067C"/>
    <w:rsid w:val="000D305F"/>
    <w:rsid w:val="000D31C6"/>
    <w:rsid w:val="000D59DC"/>
    <w:rsid w:val="000D6648"/>
    <w:rsid w:val="000D79B4"/>
    <w:rsid w:val="000F0FB7"/>
    <w:rsid w:val="0010193C"/>
    <w:rsid w:val="001031E8"/>
    <w:rsid w:val="00110CF9"/>
    <w:rsid w:val="00111F5F"/>
    <w:rsid w:val="0012390D"/>
    <w:rsid w:val="001316F8"/>
    <w:rsid w:val="00136A44"/>
    <w:rsid w:val="001400C9"/>
    <w:rsid w:val="001436B5"/>
    <w:rsid w:val="00161595"/>
    <w:rsid w:val="00162120"/>
    <w:rsid w:val="00162D46"/>
    <w:rsid w:val="0017040A"/>
    <w:rsid w:val="00170B66"/>
    <w:rsid w:val="0017285F"/>
    <w:rsid w:val="001817C1"/>
    <w:rsid w:val="0019096F"/>
    <w:rsid w:val="001921BF"/>
    <w:rsid w:val="00194D4D"/>
    <w:rsid w:val="00196FCB"/>
    <w:rsid w:val="001A4FA6"/>
    <w:rsid w:val="001C7CB9"/>
    <w:rsid w:val="001D2A54"/>
    <w:rsid w:val="001E1151"/>
    <w:rsid w:val="001E2E63"/>
    <w:rsid w:val="00232530"/>
    <w:rsid w:val="00233070"/>
    <w:rsid w:val="00245CE3"/>
    <w:rsid w:val="00247616"/>
    <w:rsid w:val="00252047"/>
    <w:rsid w:val="00261925"/>
    <w:rsid w:val="00261985"/>
    <w:rsid w:val="00263367"/>
    <w:rsid w:val="0026681C"/>
    <w:rsid w:val="00272F86"/>
    <w:rsid w:val="00287308"/>
    <w:rsid w:val="00294D52"/>
    <w:rsid w:val="00297BB7"/>
    <w:rsid w:val="002A22A9"/>
    <w:rsid w:val="002A2A01"/>
    <w:rsid w:val="002A61E0"/>
    <w:rsid w:val="002C14A0"/>
    <w:rsid w:val="002D0715"/>
    <w:rsid w:val="002D618D"/>
    <w:rsid w:val="002E5296"/>
    <w:rsid w:val="002F3974"/>
    <w:rsid w:val="002F3FF6"/>
    <w:rsid w:val="0030563C"/>
    <w:rsid w:val="003238F9"/>
    <w:rsid w:val="00325963"/>
    <w:rsid w:val="00332440"/>
    <w:rsid w:val="00332951"/>
    <w:rsid w:val="00346080"/>
    <w:rsid w:val="00351611"/>
    <w:rsid w:val="00353D85"/>
    <w:rsid w:val="00356039"/>
    <w:rsid w:val="00360042"/>
    <w:rsid w:val="00367AC0"/>
    <w:rsid w:val="00367DB0"/>
    <w:rsid w:val="00374C80"/>
    <w:rsid w:val="00375605"/>
    <w:rsid w:val="003763C9"/>
    <w:rsid w:val="00380120"/>
    <w:rsid w:val="003819B2"/>
    <w:rsid w:val="00381A2E"/>
    <w:rsid w:val="00384D2F"/>
    <w:rsid w:val="00386843"/>
    <w:rsid w:val="003B0BBB"/>
    <w:rsid w:val="003B3C58"/>
    <w:rsid w:val="003C2B60"/>
    <w:rsid w:val="003C770D"/>
    <w:rsid w:val="003D5F15"/>
    <w:rsid w:val="003E7F6C"/>
    <w:rsid w:val="0041274D"/>
    <w:rsid w:val="0043297D"/>
    <w:rsid w:val="004364AF"/>
    <w:rsid w:val="004366F4"/>
    <w:rsid w:val="004368C5"/>
    <w:rsid w:val="00436ACD"/>
    <w:rsid w:val="00442B9A"/>
    <w:rsid w:val="00451715"/>
    <w:rsid w:val="004663D5"/>
    <w:rsid w:val="0048013C"/>
    <w:rsid w:val="004928BF"/>
    <w:rsid w:val="004C0BA3"/>
    <w:rsid w:val="004C2E8B"/>
    <w:rsid w:val="004C31BA"/>
    <w:rsid w:val="004C3B5D"/>
    <w:rsid w:val="004D5651"/>
    <w:rsid w:val="004D5E98"/>
    <w:rsid w:val="004E7197"/>
    <w:rsid w:val="005033E5"/>
    <w:rsid w:val="0051042E"/>
    <w:rsid w:val="0051583A"/>
    <w:rsid w:val="005225E8"/>
    <w:rsid w:val="005258C1"/>
    <w:rsid w:val="00544060"/>
    <w:rsid w:val="00544B2D"/>
    <w:rsid w:val="00560E88"/>
    <w:rsid w:val="0057002F"/>
    <w:rsid w:val="00575255"/>
    <w:rsid w:val="00575E36"/>
    <w:rsid w:val="005826E0"/>
    <w:rsid w:val="005A6597"/>
    <w:rsid w:val="005B28E5"/>
    <w:rsid w:val="005B2A63"/>
    <w:rsid w:val="005B5DA0"/>
    <w:rsid w:val="005C41EA"/>
    <w:rsid w:val="005C7A16"/>
    <w:rsid w:val="005D0404"/>
    <w:rsid w:val="005D594B"/>
    <w:rsid w:val="005E2311"/>
    <w:rsid w:val="005E5E31"/>
    <w:rsid w:val="005F13FC"/>
    <w:rsid w:val="005F1EA2"/>
    <w:rsid w:val="005F3992"/>
    <w:rsid w:val="005F43CD"/>
    <w:rsid w:val="00600C9B"/>
    <w:rsid w:val="00607110"/>
    <w:rsid w:val="00624139"/>
    <w:rsid w:val="00630D50"/>
    <w:rsid w:val="0063137A"/>
    <w:rsid w:val="00650FD0"/>
    <w:rsid w:val="00660A1B"/>
    <w:rsid w:val="00675497"/>
    <w:rsid w:val="006770EF"/>
    <w:rsid w:val="00684B61"/>
    <w:rsid w:val="0068654C"/>
    <w:rsid w:val="006A0150"/>
    <w:rsid w:val="006A191D"/>
    <w:rsid w:val="006A4594"/>
    <w:rsid w:val="006B09C5"/>
    <w:rsid w:val="006B1B78"/>
    <w:rsid w:val="006B3AF7"/>
    <w:rsid w:val="006B6376"/>
    <w:rsid w:val="006B716D"/>
    <w:rsid w:val="006D2000"/>
    <w:rsid w:val="006D40C0"/>
    <w:rsid w:val="006E2718"/>
    <w:rsid w:val="006E529D"/>
    <w:rsid w:val="006F66CB"/>
    <w:rsid w:val="00701865"/>
    <w:rsid w:val="00703A8C"/>
    <w:rsid w:val="007251B7"/>
    <w:rsid w:val="00731953"/>
    <w:rsid w:val="007407A3"/>
    <w:rsid w:val="00750B2B"/>
    <w:rsid w:val="00752FC9"/>
    <w:rsid w:val="007540C8"/>
    <w:rsid w:val="0076202E"/>
    <w:rsid w:val="0076290E"/>
    <w:rsid w:val="00764178"/>
    <w:rsid w:val="007646BA"/>
    <w:rsid w:val="0078018A"/>
    <w:rsid w:val="007906BE"/>
    <w:rsid w:val="00794544"/>
    <w:rsid w:val="007A4A8F"/>
    <w:rsid w:val="007A60E1"/>
    <w:rsid w:val="007B04E6"/>
    <w:rsid w:val="007B4A20"/>
    <w:rsid w:val="007C14EE"/>
    <w:rsid w:val="007C173D"/>
    <w:rsid w:val="007C4E0B"/>
    <w:rsid w:val="007D577E"/>
    <w:rsid w:val="007E2EE7"/>
    <w:rsid w:val="007F7181"/>
    <w:rsid w:val="007F7DCA"/>
    <w:rsid w:val="00803E84"/>
    <w:rsid w:val="00804277"/>
    <w:rsid w:val="00817F0F"/>
    <w:rsid w:val="0082559A"/>
    <w:rsid w:val="008260C8"/>
    <w:rsid w:val="00841CF6"/>
    <w:rsid w:val="008423C1"/>
    <w:rsid w:val="00844F39"/>
    <w:rsid w:val="00853674"/>
    <w:rsid w:val="008564CE"/>
    <w:rsid w:val="00856E14"/>
    <w:rsid w:val="0086333D"/>
    <w:rsid w:val="0086364B"/>
    <w:rsid w:val="00875EE3"/>
    <w:rsid w:val="00882A51"/>
    <w:rsid w:val="00891246"/>
    <w:rsid w:val="008A25CB"/>
    <w:rsid w:val="008A3386"/>
    <w:rsid w:val="008B42F9"/>
    <w:rsid w:val="008C1B1F"/>
    <w:rsid w:val="008D18E2"/>
    <w:rsid w:val="008D3BB2"/>
    <w:rsid w:val="008D3FF9"/>
    <w:rsid w:val="008E06BF"/>
    <w:rsid w:val="008E1E50"/>
    <w:rsid w:val="008F1578"/>
    <w:rsid w:val="008F5DEB"/>
    <w:rsid w:val="008F69C5"/>
    <w:rsid w:val="00900A19"/>
    <w:rsid w:val="00905C92"/>
    <w:rsid w:val="00913834"/>
    <w:rsid w:val="009207D2"/>
    <w:rsid w:val="00930343"/>
    <w:rsid w:val="00943E4F"/>
    <w:rsid w:val="00954954"/>
    <w:rsid w:val="0095584E"/>
    <w:rsid w:val="00966AFC"/>
    <w:rsid w:val="00966C76"/>
    <w:rsid w:val="00976CFE"/>
    <w:rsid w:val="009840FF"/>
    <w:rsid w:val="009841B4"/>
    <w:rsid w:val="009953C7"/>
    <w:rsid w:val="009A2178"/>
    <w:rsid w:val="009C3C24"/>
    <w:rsid w:val="009C5E3B"/>
    <w:rsid w:val="009D0580"/>
    <w:rsid w:val="009D22B0"/>
    <w:rsid w:val="009D365B"/>
    <w:rsid w:val="009D4043"/>
    <w:rsid w:val="009F234F"/>
    <w:rsid w:val="009F2DC6"/>
    <w:rsid w:val="00A31805"/>
    <w:rsid w:val="00A46A52"/>
    <w:rsid w:val="00A548ED"/>
    <w:rsid w:val="00A5574A"/>
    <w:rsid w:val="00A63D9B"/>
    <w:rsid w:val="00A70C7D"/>
    <w:rsid w:val="00A7208C"/>
    <w:rsid w:val="00A825AF"/>
    <w:rsid w:val="00A83EE2"/>
    <w:rsid w:val="00A86C12"/>
    <w:rsid w:val="00A8700D"/>
    <w:rsid w:val="00A91362"/>
    <w:rsid w:val="00A95D72"/>
    <w:rsid w:val="00AA1DE0"/>
    <w:rsid w:val="00AA5D15"/>
    <w:rsid w:val="00AB2634"/>
    <w:rsid w:val="00AD51D0"/>
    <w:rsid w:val="00AD7CE5"/>
    <w:rsid w:val="00AE2355"/>
    <w:rsid w:val="00AE61A1"/>
    <w:rsid w:val="00AF4DE8"/>
    <w:rsid w:val="00B0076B"/>
    <w:rsid w:val="00B02003"/>
    <w:rsid w:val="00B03387"/>
    <w:rsid w:val="00B03AEA"/>
    <w:rsid w:val="00B15992"/>
    <w:rsid w:val="00B16E6E"/>
    <w:rsid w:val="00B178CD"/>
    <w:rsid w:val="00B33AB3"/>
    <w:rsid w:val="00B37C2A"/>
    <w:rsid w:val="00B52650"/>
    <w:rsid w:val="00B60458"/>
    <w:rsid w:val="00BA3729"/>
    <w:rsid w:val="00BB6B5C"/>
    <w:rsid w:val="00BC76F0"/>
    <w:rsid w:val="00BD15BB"/>
    <w:rsid w:val="00BE0438"/>
    <w:rsid w:val="00BE15C0"/>
    <w:rsid w:val="00BE5CD5"/>
    <w:rsid w:val="00BE6785"/>
    <w:rsid w:val="00BF393D"/>
    <w:rsid w:val="00BF5B29"/>
    <w:rsid w:val="00C07454"/>
    <w:rsid w:val="00C15F52"/>
    <w:rsid w:val="00C202CA"/>
    <w:rsid w:val="00C27752"/>
    <w:rsid w:val="00C43877"/>
    <w:rsid w:val="00C458C4"/>
    <w:rsid w:val="00C4793A"/>
    <w:rsid w:val="00C5342D"/>
    <w:rsid w:val="00C625FD"/>
    <w:rsid w:val="00C77983"/>
    <w:rsid w:val="00C80D4A"/>
    <w:rsid w:val="00C8164E"/>
    <w:rsid w:val="00C829A9"/>
    <w:rsid w:val="00C8588D"/>
    <w:rsid w:val="00C86815"/>
    <w:rsid w:val="00C957E5"/>
    <w:rsid w:val="00CA0F79"/>
    <w:rsid w:val="00CA2D90"/>
    <w:rsid w:val="00CB34EB"/>
    <w:rsid w:val="00CC1C09"/>
    <w:rsid w:val="00CD128E"/>
    <w:rsid w:val="00CE69D7"/>
    <w:rsid w:val="00CF618B"/>
    <w:rsid w:val="00CF64B9"/>
    <w:rsid w:val="00D01579"/>
    <w:rsid w:val="00D158EE"/>
    <w:rsid w:val="00D15AEB"/>
    <w:rsid w:val="00D315A0"/>
    <w:rsid w:val="00D566B9"/>
    <w:rsid w:val="00D609EC"/>
    <w:rsid w:val="00D63B92"/>
    <w:rsid w:val="00D726FF"/>
    <w:rsid w:val="00D740FD"/>
    <w:rsid w:val="00D74F3D"/>
    <w:rsid w:val="00D8591C"/>
    <w:rsid w:val="00DA15F1"/>
    <w:rsid w:val="00DB0BFF"/>
    <w:rsid w:val="00DB734C"/>
    <w:rsid w:val="00DC0FBF"/>
    <w:rsid w:val="00DC1AB1"/>
    <w:rsid w:val="00DD4E82"/>
    <w:rsid w:val="00DE2F48"/>
    <w:rsid w:val="00DE6EC7"/>
    <w:rsid w:val="00DF14AC"/>
    <w:rsid w:val="00DF177B"/>
    <w:rsid w:val="00E038F3"/>
    <w:rsid w:val="00E0559F"/>
    <w:rsid w:val="00E05B49"/>
    <w:rsid w:val="00E25CBE"/>
    <w:rsid w:val="00E26B70"/>
    <w:rsid w:val="00E36B0B"/>
    <w:rsid w:val="00E50A98"/>
    <w:rsid w:val="00E53943"/>
    <w:rsid w:val="00E645B9"/>
    <w:rsid w:val="00E66F57"/>
    <w:rsid w:val="00E671D5"/>
    <w:rsid w:val="00E715D9"/>
    <w:rsid w:val="00E71618"/>
    <w:rsid w:val="00E8501C"/>
    <w:rsid w:val="00E8592B"/>
    <w:rsid w:val="00EA1F91"/>
    <w:rsid w:val="00EC42BB"/>
    <w:rsid w:val="00EC5BC3"/>
    <w:rsid w:val="00ED2D47"/>
    <w:rsid w:val="00ED4157"/>
    <w:rsid w:val="00ED7DE8"/>
    <w:rsid w:val="00EE62F2"/>
    <w:rsid w:val="00EF0184"/>
    <w:rsid w:val="00EF411F"/>
    <w:rsid w:val="00F10DE1"/>
    <w:rsid w:val="00F13F7F"/>
    <w:rsid w:val="00F157B0"/>
    <w:rsid w:val="00F225C9"/>
    <w:rsid w:val="00F35843"/>
    <w:rsid w:val="00F43921"/>
    <w:rsid w:val="00F47F50"/>
    <w:rsid w:val="00F56052"/>
    <w:rsid w:val="00F577A9"/>
    <w:rsid w:val="00F57ED3"/>
    <w:rsid w:val="00F607EF"/>
    <w:rsid w:val="00F622EF"/>
    <w:rsid w:val="00F722E7"/>
    <w:rsid w:val="00F772B4"/>
    <w:rsid w:val="00F86094"/>
    <w:rsid w:val="00F95070"/>
    <w:rsid w:val="00F95A9A"/>
    <w:rsid w:val="00FA489D"/>
    <w:rsid w:val="00FA6890"/>
    <w:rsid w:val="00FA6D08"/>
    <w:rsid w:val="00FB54DD"/>
    <w:rsid w:val="00FC0918"/>
    <w:rsid w:val="00FC2E7F"/>
    <w:rsid w:val="00FD2A56"/>
    <w:rsid w:val="00FD5ECF"/>
    <w:rsid w:val="00FE19AD"/>
    <w:rsid w:val="00FE60FD"/>
    <w:rsid w:val="00FE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FAEF"/>
  <w15:docId w15:val="{AD5D5442-0356-48B4-B695-ECB6BBE4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6B9"/>
    <w:pPr>
      <w:ind w:left="720"/>
      <w:contextualSpacing/>
    </w:pPr>
  </w:style>
  <w:style w:type="paragraph" w:styleId="Caption">
    <w:name w:val="caption"/>
    <w:aliases w:val="italics"/>
    <w:basedOn w:val="Normal"/>
    <w:next w:val="Normal"/>
    <w:unhideWhenUsed/>
    <w:qFormat/>
    <w:rsid w:val="00B03387"/>
    <w:pPr>
      <w:spacing w:after="0" w:line="240" w:lineRule="auto"/>
    </w:pPr>
    <w:rPr>
      <w:rFonts w:ascii="Times New Roman" w:eastAsia="Times New Roman" w:hAnsi="Times New Roman" w:cs="Times New Roman"/>
      <w:bCs/>
      <w:i/>
      <w:sz w:val="24"/>
      <w:szCs w:val="20"/>
    </w:rPr>
  </w:style>
  <w:style w:type="paragraph" w:styleId="BalloonText">
    <w:name w:val="Balloon Text"/>
    <w:basedOn w:val="Normal"/>
    <w:link w:val="BalloonTextChar"/>
    <w:uiPriority w:val="99"/>
    <w:semiHidden/>
    <w:unhideWhenUsed/>
    <w:rsid w:val="00042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CBE"/>
    <w:rPr>
      <w:rFonts w:ascii="Tahoma" w:hAnsi="Tahoma" w:cs="Tahoma"/>
      <w:sz w:val="16"/>
      <w:szCs w:val="16"/>
    </w:rPr>
  </w:style>
  <w:style w:type="character" w:customStyle="1" w:styleId="apple-converted-space">
    <w:name w:val="apple-converted-space"/>
    <w:basedOn w:val="DefaultParagraphFont"/>
    <w:rsid w:val="0010193C"/>
  </w:style>
  <w:style w:type="character" w:styleId="Hyperlink">
    <w:name w:val="Hyperlink"/>
    <w:basedOn w:val="DefaultParagraphFont"/>
    <w:uiPriority w:val="99"/>
    <w:unhideWhenUsed/>
    <w:rsid w:val="00A5574A"/>
    <w:rPr>
      <w:color w:val="0000FF" w:themeColor="hyperlink"/>
      <w:u w:val="single"/>
    </w:rPr>
  </w:style>
  <w:style w:type="paragraph" w:styleId="FootnoteText">
    <w:name w:val="footnote text"/>
    <w:basedOn w:val="Normal"/>
    <w:link w:val="FootnoteTextChar"/>
    <w:uiPriority w:val="99"/>
    <w:semiHidden/>
    <w:unhideWhenUsed/>
    <w:rsid w:val="00AE61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61A1"/>
    <w:rPr>
      <w:sz w:val="20"/>
      <w:szCs w:val="20"/>
    </w:rPr>
  </w:style>
  <w:style w:type="character" w:styleId="FootnoteReference">
    <w:name w:val="footnote reference"/>
    <w:basedOn w:val="DefaultParagraphFont"/>
    <w:uiPriority w:val="99"/>
    <w:semiHidden/>
    <w:unhideWhenUsed/>
    <w:rsid w:val="00AE61A1"/>
    <w:rPr>
      <w:vertAlign w:val="superscript"/>
    </w:rPr>
  </w:style>
  <w:style w:type="paragraph" w:customStyle="1" w:styleId="articlecitationtext">
    <w:name w:val="articlecitationtext"/>
    <w:basedOn w:val="Normal"/>
    <w:rsid w:val="001909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096F"/>
    <w:rPr>
      <w:i/>
      <w:iCs/>
    </w:rPr>
  </w:style>
  <w:style w:type="paragraph" w:styleId="PlainText">
    <w:name w:val="Plain Text"/>
    <w:basedOn w:val="Normal"/>
    <w:link w:val="PlainTextChar"/>
    <w:uiPriority w:val="99"/>
    <w:unhideWhenUsed/>
    <w:rsid w:val="0019096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19096F"/>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20441">
      <w:bodyDiv w:val="1"/>
      <w:marLeft w:val="0"/>
      <w:marRight w:val="0"/>
      <w:marTop w:val="0"/>
      <w:marBottom w:val="0"/>
      <w:divBdr>
        <w:top w:val="none" w:sz="0" w:space="0" w:color="auto"/>
        <w:left w:val="none" w:sz="0" w:space="0" w:color="auto"/>
        <w:bottom w:val="none" w:sz="0" w:space="0" w:color="auto"/>
        <w:right w:val="none" w:sz="0" w:space="0" w:color="auto"/>
      </w:divBdr>
    </w:div>
    <w:div w:id="980891627">
      <w:bodyDiv w:val="1"/>
      <w:marLeft w:val="0"/>
      <w:marRight w:val="0"/>
      <w:marTop w:val="0"/>
      <w:marBottom w:val="0"/>
      <w:divBdr>
        <w:top w:val="none" w:sz="0" w:space="0" w:color="auto"/>
        <w:left w:val="none" w:sz="0" w:space="0" w:color="auto"/>
        <w:bottom w:val="none" w:sz="0" w:space="0" w:color="auto"/>
        <w:right w:val="none" w:sz="0" w:space="0" w:color="auto"/>
      </w:divBdr>
    </w:div>
    <w:div w:id="106182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nh2PvQFlZsnaxU0sPA-8W24OsHxdgqFo" TargetMode="External"/><Relationship Id="rId13" Type="http://schemas.openxmlformats.org/officeDocument/2006/relationships/hyperlink" Target="http://www.ncbi.nlm.nih.gov/pubmed/?term=Shea%20MT%5BAuthor%5D&amp;cauthor=true&amp;cauthor_uid=173275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Foa%20EB%5BAuthor%5D&amp;cauthor=true&amp;cauthor_uid=173275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Engel%20CC%5BAuthor%5D&amp;cauthor=true&amp;cauthor_uid=17327524" TargetMode="External"/><Relationship Id="rId5" Type="http://schemas.openxmlformats.org/officeDocument/2006/relationships/webSettings" Target="webSettings.xml"/><Relationship Id="rId15" Type="http://schemas.openxmlformats.org/officeDocument/2006/relationships/hyperlink" Target="http://www.ncbi.nlm.nih.gov/pubmed/?term=Bernardy%20N%5BAuthor%5D&amp;cauthor=true&amp;cauthor_uid=17327524" TargetMode="External"/><Relationship Id="rId10" Type="http://schemas.openxmlformats.org/officeDocument/2006/relationships/hyperlink" Target="http://www.ncbi.nlm.nih.gov/pubmed/?term=Friedman%20MJ%5BAuthor%5D&amp;cauthor=true&amp;cauthor_uid=17327524" TargetMode="External"/><Relationship Id="rId4" Type="http://schemas.openxmlformats.org/officeDocument/2006/relationships/settings" Target="settings.xml"/><Relationship Id="rId9" Type="http://schemas.openxmlformats.org/officeDocument/2006/relationships/hyperlink" Target="http://www.ncbi.nlm.nih.gov/pubmed/?term=Schnurr%20PP%5BAuthor%5D&amp;cauthor=true&amp;cauthor_uid=17327524" TargetMode="External"/><Relationship Id="rId14" Type="http://schemas.openxmlformats.org/officeDocument/2006/relationships/hyperlink" Target="http://www.ncbi.nlm.nih.gov/pubmed/?term=Chow%20BK%5BAuthor%5D&amp;cauthor=true&amp;cauthor_uid=173275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8899B-1FF2-4256-BE4D-B18627D9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24</Pages>
  <Words>6550</Words>
  <Characters>37335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Usset, Timothy J.</cp:lastModifiedBy>
  <cp:revision>27</cp:revision>
  <cp:lastPrinted>2017-09-12T15:02:00Z</cp:lastPrinted>
  <dcterms:created xsi:type="dcterms:W3CDTF">2017-09-11T14:59:00Z</dcterms:created>
  <dcterms:modified xsi:type="dcterms:W3CDTF">2017-09-13T13:59:00Z</dcterms:modified>
</cp:coreProperties>
</file>