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1B5D" w14:textId="0758E7E8" w:rsidR="002531D6" w:rsidRPr="00236DF8" w:rsidRDefault="00236DF8" w:rsidP="009921D5">
      <w:pPr>
        <w:spacing w:line="276" w:lineRule="auto"/>
        <w:rPr>
          <w:rFonts w:ascii="Segoe UI" w:hAnsi="Segoe UI" w:cs="Segoe UI"/>
        </w:rPr>
      </w:pPr>
      <w:r w:rsidRPr="00236DF8">
        <w:rPr>
          <w:rFonts w:ascii="Segoe UI" w:hAnsi="Segoe UI" w:cs="Segoe UI"/>
          <w:noProof/>
        </w:rPr>
        <w:drawing>
          <wp:anchor distT="0" distB="0" distL="114300" distR="114300" simplePos="0" relativeHeight="251666432" behindDoc="0" locked="0" layoutInCell="1" allowOverlap="1" wp14:anchorId="4DF02714" wp14:editId="7A8DBA1C">
            <wp:simplePos x="0" y="0"/>
            <wp:positionH relativeFrom="column">
              <wp:posOffset>-981075</wp:posOffset>
            </wp:positionH>
            <wp:positionV relativeFrom="paragraph">
              <wp:posOffset>-1125855</wp:posOffset>
            </wp:positionV>
            <wp:extent cx="7886700" cy="101003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94799" cy="10110682"/>
                    </a:xfrm>
                    <a:prstGeom prst="rect">
                      <a:avLst/>
                    </a:prstGeom>
                  </pic:spPr>
                </pic:pic>
              </a:graphicData>
            </a:graphic>
            <wp14:sizeRelH relativeFrom="margin">
              <wp14:pctWidth>0</wp14:pctWidth>
            </wp14:sizeRelH>
            <wp14:sizeRelV relativeFrom="margin">
              <wp14:pctHeight>0</wp14:pctHeight>
            </wp14:sizeRelV>
          </wp:anchor>
        </w:drawing>
      </w:r>
    </w:p>
    <w:p w14:paraId="6F9569B0" w14:textId="03104814" w:rsidR="002531D6" w:rsidRPr="00236DF8" w:rsidRDefault="002531D6" w:rsidP="009921D5">
      <w:pPr>
        <w:spacing w:line="276" w:lineRule="auto"/>
        <w:rPr>
          <w:rFonts w:ascii="Segoe UI" w:hAnsi="Segoe UI" w:cs="Segoe UI"/>
        </w:rPr>
      </w:pPr>
    </w:p>
    <w:p w14:paraId="1240CA28" w14:textId="5A9817FA" w:rsidR="002531D6" w:rsidRPr="00236DF8" w:rsidRDefault="002531D6" w:rsidP="009921D5">
      <w:pPr>
        <w:spacing w:line="276" w:lineRule="auto"/>
        <w:rPr>
          <w:rFonts w:ascii="Segoe UI" w:hAnsi="Segoe UI" w:cs="Segoe UI"/>
        </w:rPr>
      </w:pPr>
    </w:p>
    <w:p w14:paraId="17DCBB8C" w14:textId="1263524C" w:rsidR="002531D6" w:rsidRPr="00236DF8" w:rsidRDefault="002531D6" w:rsidP="009921D5">
      <w:pPr>
        <w:spacing w:line="276" w:lineRule="auto"/>
        <w:rPr>
          <w:rFonts w:ascii="Segoe UI" w:hAnsi="Segoe UI" w:cs="Segoe UI"/>
        </w:rPr>
      </w:pPr>
    </w:p>
    <w:p w14:paraId="2F39CA63" w14:textId="74C0ED74" w:rsidR="002531D6" w:rsidRPr="00236DF8" w:rsidRDefault="002531D6" w:rsidP="009921D5">
      <w:pPr>
        <w:spacing w:line="276" w:lineRule="auto"/>
        <w:rPr>
          <w:rFonts w:ascii="Segoe UI" w:hAnsi="Segoe UI" w:cs="Segoe UI"/>
        </w:rPr>
      </w:pPr>
    </w:p>
    <w:p w14:paraId="162E3069" w14:textId="73E02514" w:rsidR="002531D6" w:rsidRPr="00236DF8" w:rsidRDefault="00B77C6B" w:rsidP="009921D5">
      <w:pPr>
        <w:spacing w:line="276" w:lineRule="auto"/>
        <w:rPr>
          <w:rFonts w:ascii="Segoe UI" w:hAnsi="Segoe UI" w:cs="Segoe UI"/>
          <w:b/>
          <w:bCs/>
          <w:color w:val="FFFFFF" w:themeColor="background1"/>
          <w:sz w:val="110"/>
          <w:szCs w:val="110"/>
        </w:rPr>
      </w:pPr>
      <w:r w:rsidRPr="00236DF8">
        <w:rPr>
          <w:rFonts w:ascii="Segoe UI" w:hAnsi="Segoe UI" w:cs="Segoe UI"/>
          <w:b/>
          <w:bCs/>
          <w:color w:val="FFFFFF" w:themeColor="background1"/>
          <w:sz w:val="110"/>
          <w:szCs w:val="110"/>
        </w:rPr>
        <w:t>The White Noise Project</w:t>
      </w:r>
    </w:p>
    <w:p w14:paraId="03CDA704" w14:textId="25B920E9" w:rsidR="00742F68" w:rsidRPr="00236DF8" w:rsidRDefault="00640AF1" w:rsidP="009921D5">
      <w:pPr>
        <w:spacing w:line="276" w:lineRule="auto"/>
        <w:rPr>
          <w:rFonts w:ascii="Segoe UI" w:hAnsi="Segoe UI" w:cs="Segoe UI"/>
          <w:b/>
          <w:bCs/>
          <w:color w:val="FFFFFF" w:themeColor="background1"/>
          <w:sz w:val="110"/>
          <w:szCs w:val="110"/>
        </w:rPr>
      </w:pPr>
      <w:r w:rsidRPr="00236DF8">
        <w:rPr>
          <w:rFonts w:ascii="Segoe UI" w:hAnsi="Segoe UI" w:cs="Segoe UI"/>
          <w:noProof/>
          <w:color w:val="FFFFFF" w:themeColor="background1"/>
          <w:sz w:val="96"/>
          <w:szCs w:val="96"/>
        </w:rPr>
        <w:drawing>
          <wp:anchor distT="0" distB="0" distL="114300" distR="114300" simplePos="0" relativeHeight="251660288" behindDoc="0" locked="0" layoutInCell="1" allowOverlap="1" wp14:anchorId="59175A71" wp14:editId="25840B57">
            <wp:simplePos x="0" y="0"/>
            <wp:positionH relativeFrom="column">
              <wp:posOffset>-2205355</wp:posOffset>
            </wp:positionH>
            <wp:positionV relativeFrom="paragraph">
              <wp:posOffset>343046</wp:posOffset>
            </wp:positionV>
            <wp:extent cx="9878311" cy="5739130"/>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878311" cy="5739130"/>
                    </a:xfrm>
                    <a:prstGeom prst="rect">
                      <a:avLst/>
                    </a:prstGeom>
                  </pic:spPr>
                </pic:pic>
              </a:graphicData>
            </a:graphic>
            <wp14:sizeRelH relativeFrom="page">
              <wp14:pctWidth>0</wp14:pctWidth>
            </wp14:sizeRelH>
            <wp14:sizeRelV relativeFrom="page">
              <wp14:pctHeight>0</wp14:pctHeight>
            </wp14:sizeRelV>
          </wp:anchor>
        </w:drawing>
      </w:r>
      <w:r w:rsidR="00742F68" w:rsidRPr="00236DF8">
        <w:rPr>
          <w:rFonts w:ascii="Segoe UI" w:hAnsi="Segoe UI" w:cs="Segoe UI"/>
          <w:color w:val="FFFFFF" w:themeColor="background1"/>
          <w:sz w:val="52"/>
          <w:szCs w:val="52"/>
        </w:rPr>
        <w:t>IMPLEMENTATION GUIDE</w:t>
      </w:r>
    </w:p>
    <w:p w14:paraId="6C9E16BD" w14:textId="77777777" w:rsidR="00D70571" w:rsidRPr="00236DF8" w:rsidRDefault="00D70571" w:rsidP="009921D5">
      <w:pPr>
        <w:spacing w:line="276" w:lineRule="auto"/>
        <w:rPr>
          <w:rFonts w:ascii="Segoe UI" w:hAnsi="Segoe UI" w:cs="Segoe UI"/>
          <w:sz w:val="96"/>
          <w:szCs w:val="96"/>
        </w:rPr>
        <w:sectPr w:rsidR="00D70571" w:rsidRPr="00236DF8" w:rsidSect="003278C6">
          <w:headerReference w:type="default" r:id="rId13"/>
          <w:footerReference w:type="even" r:id="rId14"/>
          <w:footerReference w:type="default" r:id="rId15"/>
          <w:headerReference w:type="first" r:id="rId16"/>
          <w:footerReference w:type="first" r:id="rId17"/>
          <w:pgSz w:w="12240" w:h="15840"/>
          <w:pgMar w:top="1728" w:right="1440" w:bottom="1440" w:left="1440" w:header="720" w:footer="504" w:gutter="0"/>
          <w:cols w:space="720"/>
          <w:titlePg/>
          <w:docGrid w:linePitch="360"/>
        </w:sectPr>
      </w:pPr>
    </w:p>
    <w:p w14:paraId="788508BD" w14:textId="77777777" w:rsidR="00D70571" w:rsidRPr="00236DF8" w:rsidRDefault="00D70571" w:rsidP="009921D5">
      <w:pPr>
        <w:spacing w:line="276" w:lineRule="auto"/>
        <w:rPr>
          <w:rFonts w:ascii="Segoe UI" w:hAnsi="Segoe UI" w:cs="Segoe UI"/>
          <w:b/>
          <w:bCs/>
          <w:sz w:val="72"/>
          <w:szCs w:val="72"/>
        </w:rPr>
      </w:pPr>
    </w:p>
    <w:p w14:paraId="340B8E56" w14:textId="33B66D1F" w:rsidR="002531D6" w:rsidRPr="00236DF8" w:rsidRDefault="00D70571" w:rsidP="009921D5">
      <w:pPr>
        <w:spacing w:after="600" w:line="276" w:lineRule="auto"/>
        <w:ind w:left="547"/>
        <w:rPr>
          <w:rFonts w:ascii="Segoe UI" w:hAnsi="Segoe UI" w:cs="Segoe UI"/>
          <w:b/>
          <w:bCs/>
          <w:color w:val="4C599F"/>
          <w:sz w:val="72"/>
          <w:szCs w:val="72"/>
        </w:rPr>
      </w:pPr>
      <w:r w:rsidRPr="00236DF8">
        <w:rPr>
          <w:rFonts w:ascii="Segoe UI" w:hAnsi="Segoe UI" w:cs="Segoe UI"/>
          <w:b/>
          <w:bCs/>
          <w:color w:val="4C599F"/>
          <w:sz w:val="72"/>
          <w:szCs w:val="72"/>
        </w:rPr>
        <w:t>Table of Contents</w:t>
      </w:r>
    </w:p>
    <w:p w14:paraId="71607D90" w14:textId="266559A0" w:rsidR="00D70571" w:rsidRPr="00236DF8" w:rsidRDefault="00D70571" w:rsidP="00236DF8">
      <w:pPr>
        <w:pStyle w:val="Header"/>
        <w:tabs>
          <w:tab w:val="clear" w:pos="4680"/>
          <w:tab w:val="center" w:leader="dot" w:pos="7290"/>
        </w:tabs>
        <w:spacing w:before="240" w:after="240" w:line="360" w:lineRule="auto"/>
        <w:ind w:left="547" w:right="403"/>
        <w:rPr>
          <w:rFonts w:ascii="Segoe UI" w:hAnsi="Segoe UI" w:cs="Segoe UI"/>
          <w:b/>
          <w:bCs/>
          <w:color w:val="1B7EB9"/>
          <w:sz w:val="32"/>
          <w:szCs w:val="32"/>
        </w:rPr>
      </w:pPr>
      <w:r w:rsidRPr="00236DF8">
        <w:rPr>
          <w:rFonts w:ascii="Segoe UI" w:hAnsi="Segoe UI" w:cs="Segoe UI"/>
          <w:b/>
          <w:bCs/>
          <w:color w:val="000000" w:themeColor="text1"/>
          <w:sz w:val="32"/>
          <w:szCs w:val="32"/>
        </w:rPr>
        <w:t>Chapter 1:</w:t>
      </w:r>
      <w:r w:rsidRPr="00236DF8">
        <w:rPr>
          <w:rFonts w:ascii="Segoe UI" w:hAnsi="Segoe UI" w:cs="Segoe UI"/>
          <w:color w:val="000000" w:themeColor="text1"/>
          <w:sz w:val="32"/>
          <w:szCs w:val="32"/>
        </w:rPr>
        <w:t xml:space="preserve"> </w:t>
      </w:r>
      <w:r w:rsidR="00513587" w:rsidRPr="00236DF8">
        <w:rPr>
          <w:rFonts w:ascii="Segoe UI" w:hAnsi="Segoe UI" w:cs="Segoe UI"/>
          <w:color w:val="000000" w:themeColor="text1"/>
          <w:sz w:val="32"/>
          <w:szCs w:val="32"/>
        </w:rPr>
        <w:t>Welcome</w:t>
      </w:r>
      <w:r w:rsidRPr="00236DF8">
        <w:rPr>
          <w:rFonts w:ascii="Segoe UI" w:hAnsi="Segoe UI" w:cs="Segoe UI"/>
          <w:b/>
          <w:bCs/>
          <w:color w:val="AEAAAA" w:themeColor="background2" w:themeShade="BF"/>
          <w:sz w:val="32"/>
          <w:szCs w:val="32"/>
        </w:rPr>
        <w:tab/>
        <w:t xml:space="preserve">  </w:t>
      </w:r>
      <w:hyperlink w:anchor="Chapter1" w:history="1">
        <w:r w:rsidRPr="00236DF8">
          <w:rPr>
            <w:rStyle w:val="Hyperlink"/>
            <w:rFonts w:ascii="Segoe UI" w:hAnsi="Segoe UI" w:cs="Segoe UI"/>
            <w:b/>
            <w:bCs/>
            <w:sz w:val="32"/>
            <w:szCs w:val="32"/>
          </w:rPr>
          <w:t>3</w:t>
        </w:r>
      </w:hyperlink>
    </w:p>
    <w:p w14:paraId="1DBDEADC" w14:textId="3F90BB1F" w:rsidR="00D70571" w:rsidRPr="00236DF8" w:rsidRDefault="00D70571" w:rsidP="00236DF8">
      <w:pPr>
        <w:pStyle w:val="Header"/>
        <w:tabs>
          <w:tab w:val="clear" w:pos="4680"/>
          <w:tab w:val="center" w:leader="dot" w:pos="7290"/>
        </w:tabs>
        <w:spacing w:before="240" w:after="240" w:line="360" w:lineRule="auto"/>
        <w:ind w:left="547" w:right="403"/>
        <w:rPr>
          <w:rFonts w:ascii="Segoe UI" w:hAnsi="Segoe UI" w:cs="Segoe UI"/>
          <w:b/>
          <w:bCs/>
          <w:color w:val="000000" w:themeColor="text1"/>
          <w:sz w:val="32"/>
          <w:szCs w:val="32"/>
        </w:rPr>
      </w:pPr>
      <w:r w:rsidRPr="00236DF8">
        <w:rPr>
          <w:rFonts w:ascii="Segoe UI" w:hAnsi="Segoe UI" w:cs="Segoe UI"/>
          <w:b/>
          <w:bCs/>
          <w:color w:val="000000" w:themeColor="text1"/>
          <w:sz w:val="32"/>
          <w:szCs w:val="32"/>
        </w:rPr>
        <w:t>Chapter 2:</w:t>
      </w:r>
      <w:r w:rsidRPr="00236DF8">
        <w:rPr>
          <w:rFonts w:ascii="Segoe UI" w:hAnsi="Segoe UI" w:cs="Segoe UI"/>
          <w:color w:val="000000" w:themeColor="text1"/>
          <w:sz w:val="32"/>
          <w:szCs w:val="32"/>
        </w:rPr>
        <w:t xml:space="preserve"> </w:t>
      </w:r>
      <w:r w:rsidR="00513587" w:rsidRPr="00236DF8">
        <w:rPr>
          <w:rFonts w:ascii="Segoe UI" w:hAnsi="Segoe UI" w:cs="Segoe UI"/>
          <w:color w:val="000000" w:themeColor="text1"/>
          <w:sz w:val="32"/>
          <w:szCs w:val="32"/>
        </w:rPr>
        <w:t>Organizational Readiness</w:t>
      </w:r>
      <w:r w:rsidRPr="00236DF8">
        <w:rPr>
          <w:rFonts w:ascii="Segoe UI" w:hAnsi="Segoe UI" w:cs="Segoe UI"/>
          <w:b/>
          <w:bCs/>
          <w:color w:val="AEAAAA" w:themeColor="background2" w:themeShade="BF"/>
          <w:sz w:val="32"/>
          <w:szCs w:val="32"/>
        </w:rPr>
        <w:tab/>
        <w:t xml:space="preserve">  </w:t>
      </w:r>
      <w:hyperlink w:anchor="Chapter2" w:history="1">
        <w:r w:rsidR="005350C4" w:rsidRPr="00236DF8">
          <w:rPr>
            <w:rStyle w:val="Hyperlink"/>
            <w:rFonts w:ascii="Segoe UI" w:hAnsi="Segoe UI" w:cs="Segoe UI"/>
            <w:b/>
            <w:bCs/>
            <w:sz w:val="32"/>
            <w:szCs w:val="32"/>
          </w:rPr>
          <w:t>6</w:t>
        </w:r>
      </w:hyperlink>
    </w:p>
    <w:p w14:paraId="19E7C2FB" w14:textId="2E677811" w:rsidR="00D70571" w:rsidRPr="00236DF8" w:rsidRDefault="00D70571" w:rsidP="00236DF8">
      <w:pPr>
        <w:pStyle w:val="Header"/>
        <w:tabs>
          <w:tab w:val="clear" w:pos="4680"/>
          <w:tab w:val="center" w:leader="dot" w:pos="7290"/>
        </w:tabs>
        <w:spacing w:before="240" w:after="240" w:line="360" w:lineRule="auto"/>
        <w:ind w:left="547" w:right="403"/>
        <w:rPr>
          <w:rFonts w:ascii="Segoe UI" w:hAnsi="Segoe UI" w:cs="Segoe UI"/>
          <w:b/>
          <w:bCs/>
          <w:color w:val="000000" w:themeColor="text1"/>
          <w:sz w:val="32"/>
          <w:szCs w:val="32"/>
        </w:rPr>
      </w:pPr>
      <w:r w:rsidRPr="00236DF8">
        <w:rPr>
          <w:rFonts w:ascii="Segoe UI" w:hAnsi="Segoe UI" w:cs="Segoe UI"/>
          <w:b/>
          <w:bCs/>
          <w:color w:val="000000" w:themeColor="text1"/>
          <w:sz w:val="32"/>
          <w:szCs w:val="32"/>
        </w:rPr>
        <w:t>Chapter 3:</w:t>
      </w:r>
      <w:r w:rsidRPr="00236DF8">
        <w:rPr>
          <w:rFonts w:ascii="Segoe UI" w:hAnsi="Segoe UI" w:cs="Segoe UI"/>
          <w:color w:val="000000" w:themeColor="text1"/>
          <w:sz w:val="32"/>
          <w:szCs w:val="32"/>
        </w:rPr>
        <w:t xml:space="preserve"> </w:t>
      </w:r>
      <w:r w:rsidR="00513587" w:rsidRPr="00236DF8">
        <w:rPr>
          <w:rFonts w:ascii="Segoe UI" w:hAnsi="Segoe UI" w:cs="Segoe UI"/>
          <w:color w:val="000000" w:themeColor="text1"/>
          <w:sz w:val="32"/>
          <w:szCs w:val="32"/>
        </w:rPr>
        <w:t>Implementation Roadmap</w:t>
      </w:r>
      <w:r w:rsidRPr="00236DF8">
        <w:rPr>
          <w:rFonts w:ascii="Segoe UI" w:hAnsi="Segoe UI" w:cs="Segoe UI"/>
          <w:b/>
          <w:bCs/>
          <w:color w:val="AEAAAA" w:themeColor="background2" w:themeShade="BF"/>
          <w:sz w:val="32"/>
          <w:szCs w:val="32"/>
        </w:rPr>
        <w:tab/>
        <w:t xml:space="preserve">  </w:t>
      </w:r>
      <w:hyperlink w:anchor="Chapter3" w:history="1">
        <w:r w:rsidR="005350C4" w:rsidRPr="00236DF8">
          <w:rPr>
            <w:rStyle w:val="Hyperlink"/>
            <w:rFonts w:ascii="Segoe UI" w:hAnsi="Segoe UI" w:cs="Segoe UI"/>
            <w:b/>
            <w:bCs/>
            <w:sz w:val="32"/>
            <w:szCs w:val="32"/>
          </w:rPr>
          <w:t>9</w:t>
        </w:r>
      </w:hyperlink>
    </w:p>
    <w:p w14:paraId="6B2FCE7A" w14:textId="0A8F730C" w:rsidR="00D70571" w:rsidRPr="00236DF8" w:rsidRDefault="00D70571" w:rsidP="00236DF8">
      <w:pPr>
        <w:pStyle w:val="Header"/>
        <w:tabs>
          <w:tab w:val="clear" w:pos="4680"/>
          <w:tab w:val="center" w:leader="dot" w:pos="7290"/>
        </w:tabs>
        <w:spacing w:before="240" w:after="240" w:line="360" w:lineRule="auto"/>
        <w:ind w:left="547" w:right="403"/>
        <w:rPr>
          <w:rFonts w:ascii="Segoe UI" w:hAnsi="Segoe UI" w:cs="Segoe UI"/>
          <w:b/>
          <w:bCs/>
          <w:color w:val="000000" w:themeColor="text1"/>
          <w:sz w:val="32"/>
          <w:szCs w:val="32"/>
          <w:lang w:val="fr-FR"/>
        </w:rPr>
      </w:pPr>
      <w:r w:rsidRPr="00236DF8">
        <w:rPr>
          <w:rFonts w:ascii="Segoe UI" w:hAnsi="Segoe UI" w:cs="Segoe UI"/>
          <w:b/>
          <w:bCs/>
          <w:color w:val="000000" w:themeColor="text1"/>
          <w:sz w:val="32"/>
          <w:szCs w:val="32"/>
          <w:lang w:val="fr-FR"/>
        </w:rPr>
        <w:t>Chapter 4:</w:t>
      </w:r>
      <w:r w:rsidRPr="00236DF8">
        <w:rPr>
          <w:rFonts w:ascii="Segoe UI" w:hAnsi="Segoe UI" w:cs="Segoe UI"/>
          <w:color w:val="000000" w:themeColor="text1"/>
          <w:sz w:val="32"/>
          <w:szCs w:val="32"/>
          <w:lang w:val="fr-FR"/>
        </w:rPr>
        <w:t xml:space="preserve"> </w:t>
      </w:r>
      <w:r w:rsidR="004B591A" w:rsidRPr="00236DF8">
        <w:rPr>
          <w:rFonts w:ascii="Segoe UI" w:hAnsi="Segoe UI" w:cs="Segoe UI"/>
          <w:color w:val="000000" w:themeColor="text1"/>
          <w:sz w:val="32"/>
          <w:szCs w:val="32"/>
          <w:lang w:val="fr-FR"/>
        </w:rPr>
        <w:t>Implementation</w:t>
      </w:r>
      <w:r w:rsidR="00513587" w:rsidRPr="00236DF8">
        <w:rPr>
          <w:rFonts w:ascii="Segoe UI" w:hAnsi="Segoe UI" w:cs="Segoe UI"/>
          <w:color w:val="000000" w:themeColor="text1"/>
          <w:sz w:val="32"/>
          <w:szCs w:val="32"/>
          <w:lang w:val="fr-FR"/>
        </w:rPr>
        <w:t xml:space="preserve"> Phases</w:t>
      </w:r>
      <w:r w:rsidRPr="00236DF8">
        <w:rPr>
          <w:rFonts w:ascii="Segoe UI" w:hAnsi="Segoe UI" w:cs="Segoe UI"/>
          <w:b/>
          <w:bCs/>
          <w:color w:val="AEAAAA" w:themeColor="background2" w:themeShade="BF"/>
          <w:sz w:val="32"/>
          <w:szCs w:val="32"/>
          <w:lang w:val="fr-FR"/>
        </w:rPr>
        <w:tab/>
        <w:t xml:space="preserve">  </w:t>
      </w:r>
      <w:hyperlink w:anchor="Chapter4" w:history="1">
        <w:r w:rsidR="005350C4" w:rsidRPr="00236DF8">
          <w:rPr>
            <w:rStyle w:val="Hyperlink"/>
            <w:rFonts w:ascii="Segoe UI" w:hAnsi="Segoe UI" w:cs="Segoe UI"/>
            <w:b/>
            <w:bCs/>
            <w:sz w:val="32"/>
            <w:szCs w:val="32"/>
            <w:lang w:val="fr-FR"/>
          </w:rPr>
          <w:t>10</w:t>
        </w:r>
      </w:hyperlink>
    </w:p>
    <w:p w14:paraId="24112079" w14:textId="4BD51FE7" w:rsidR="00D70571" w:rsidRPr="00236DF8" w:rsidRDefault="00D70571" w:rsidP="00236DF8">
      <w:pPr>
        <w:pStyle w:val="Header"/>
        <w:tabs>
          <w:tab w:val="clear" w:pos="4680"/>
          <w:tab w:val="center" w:leader="dot" w:pos="7290"/>
        </w:tabs>
        <w:spacing w:before="240" w:after="240" w:line="360" w:lineRule="auto"/>
        <w:ind w:left="547" w:right="403"/>
        <w:rPr>
          <w:rFonts w:ascii="Segoe UI" w:hAnsi="Segoe UI" w:cs="Segoe UI"/>
          <w:b/>
          <w:bCs/>
          <w:color w:val="1B7EB9"/>
          <w:sz w:val="32"/>
          <w:szCs w:val="32"/>
          <w:lang w:val="fr-FR"/>
        </w:rPr>
      </w:pPr>
      <w:r w:rsidRPr="00236DF8">
        <w:rPr>
          <w:rFonts w:ascii="Segoe UI" w:hAnsi="Segoe UI" w:cs="Segoe UI"/>
          <w:b/>
          <w:bCs/>
          <w:color w:val="000000" w:themeColor="text1"/>
          <w:sz w:val="32"/>
          <w:szCs w:val="32"/>
          <w:lang w:val="fr-FR"/>
        </w:rPr>
        <w:t>Chapter 5:</w:t>
      </w:r>
      <w:r w:rsidRPr="00236DF8">
        <w:rPr>
          <w:rFonts w:ascii="Segoe UI" w:hAnsi="Segoe UI" w:cs="Segoe UI"/>
          <w:color w:val="000000" w:themeColor="text1"/>
          <w:sz w:val="32"/>
          <w:szCs w:val="32"/>
          <w:lang w:val="fr-FR"/>
        </w:rPr>
        <w:t xml:space="preserve"> </w:t>
      </w:r>
      <w:r w:rsidR="004B591A" w:rsidRPr="00236DF8">
        <w:rPr>
          <w:rFonts w:ascii="Segoe UI" w:hAnsi="Segoe UI" w:cs="Segoe UI"/>
          <w:color w:val="000000" w:themeColor="text1"/>
          <w:sz w:val="32"/>
          <w:szCs w:val="32"/>
          <w:lang w:val="fr-FR"/>
        </w:rPr>
        <w:t>Resources</w:t>
      </w:r>
      <w:r w:rsidRPr="00236DF8">
        <w:rPr>
          <w:rFonts w:ascii="Segoe UI" w:hAnsi="Segoe UI" w:cs="Segoe UI"/>
          <w:b/>
          <w:bCs/>
          <w:color w:val="AEAAAA" w:themeColor="background2" w:themeShade="BF"/>
          <w:sz w:val="32"/>
          <w:szCs w:val="32"/>
          <w:lang w:val="fr-FR"/>
        </w:rPr>
        <w:tab/>
        <w:t xml:space="preserve">  </w:t>
      </w:r>
      <w:hyperlink w:anchor="Chapter5" w:history="1">
        <w:r w:rsidR="005350C4" w:rsidRPr="00236DF8">
          <w:rPr>
            <w:rStyle w:val="Hyperlink"/>
            <w:rFonts w:ascii="Segoe UI" w:hAnsi="Segoe UI" w:cs="Segoe UI"/>
            <w:b/>
            <w:bCs/>
            <w:sz w:val="32"/>
            <w:szCs w:val="32"/>
            <w:lang w:val="fr-FR"/>
          </w:rPr>
          <w:t>11</w:t>
        </w:r>
      </w:hyperlink>
    </w:p>
    <w:p w14:paraId="32D77B6C" w14:textId="31260ACA" w:rsidR="00D70571" w:rsidRPr="00236DF8" w:rsidRDefault="00D70571" w:rsidP="009921D5">
      <w:pPr>
        <w:pStyle w:val="Header"/>
        <w:tabs>
          <w:tab w:val="clear" w:pos="4680"/>
          <w:tab w:val="center" w:leader="dot" w:pos="7290"/>
        </w:tabs>
        <w:spacing w:line="276" w:lineRule="auto"/>
        <w:ind w:left="547" w:right="403"/>
        <w:rPr>
          <w:rFonts w:ascii="Segoe UI" w:hAnsi="Segoe UI" w:cs="Segoe UI"/>
          <w:b/>
          <w:bCs/>
          <w:color w:val="000000" w:themeColor="text1"/>
          <w:sz w:val="32"/>
          <w:szCs w:val="32"/>
          <w:lang w:val="fr-FR"/>
        </w:rPr>
      </w:pPr>
    </w:p>
    <w:p w14:paraId="1B78BAA1" w14:textId="77777777" w:rsidR="00AF1E06" w:rsidRPr="00236DF8" w:rsidRDefault="00AF1E06" w:rsidP="009921D5">
      <w:pPr>
        <w:pStyle w:val="Header"/>
        <w:tabs>
          <w:tab w:val="clear" w:pos="4680"/>
          <w:tab w:val="center" w:leader="dot" w:pos="7290"/>
        </w:tabs>
        <w:spacing w:line="276" w:lineRule="auto"/>
        <w:ind w:left="547" w:right="403"/>
        <w:rPr>
          <w:rFonts w:ascii="Segoe UI" w:hAnsi="Segoe UI" w:cs="Segoe UI"/>
          <w:sz w:val="96"/>
          <w:szCs w:val="96"/>
          <w:lang w:val="fr-FR"/>
        </w:rPr>
      </w:pPr>
    </w:p>
    <w:p w14:paraId="636099BD" w14:textId="77777777" w:rsidR="003278C6" w:rsidRPr="00236DF8" w:rsidRDefault="003278C6" w:rsidP="009921D5">
      <w:pPr>
        <w:spacing w:line="276" w:lineRule="auto"/>
        <w:rPr>
          <w:rFonts w:ascii="Segoe UI" w:hAnsi="Segoe UI" w:cs="Segoe UI"/>
          <w:b/>
          <w:bCs/>
          <w:color w:val="1B7EB9"/>
          <w:sz w:val="52"/>
          <w:szCs w:val="52"/>
          <w:lang w:val="fr-FR"/>
        </w:rPr>
      </w:pPr>
      <w:r w:rsidRPr="00236DF8">
        <w:rPr>
          <w:rFonts w:ascii="Segoe UI" w:hAnsi="Segoe UI" w:cs="Segoe UI"/>
          <w:b/>
          <w:bCs/>
          <w:color w:val="1B7EB9"/>
          <w:sz w:val="52"/>
          <w:szCs w:val="52"/>
          <w:lang w:val="fr-FR"/>
        </w:rPr>
        <w:br w:type="page"/>
      </w:r>
    </w:p>
    <w:p w14:paraId="4B79B7B1" w14:textId="1F3C3241" w:rsidR="00D70571" w:rsidRPr="00236DF8" w:rsidRDefault="00D70571" w:rsidP="005076B9">
      <w:pPr>
        <w:pStyle w:val="Header"/>
        <w:tabs>
          <w:tab w:val="clear" w:pos="4680"/>
          <w:tab w:val="center" w:leader="dot" w:pos="7290"/>
        </w:tabs>
        <w:spacing w:after="120" w:line="276" w:lineRule="auto"/>
        <w:ind w:right="403"/>
        <w:outlineLvl w:val="0"/>
        <w:rPr>
          <w:rFonts w:ascii="Segoe UI" w:hAnsi="Segoe UI" w:cs="Segoe UI"/>
          <w:b/>
          <w:bCs/>
          <w:color w:val="1B7EB9"/>
          <w:sz w:val="52"/>
          <w:szCs w:val="52"/>
        </w:rPr>
      </w:pPr>
      <w:bookmarkStart w:id="0" w:name="Chapter1"/>
      <w:bookmarkEnd w:id="0"/>
      <w:r w:rsidRPr="00236DF8">
        <w:rPr>
          <w:rFonts w:ascii="Segoe UI" w:hAnsi="Segoe UI" w:cs="Segoe UI"/>
          <w:b/>
          <w:bCs/>
          <w:color w:val="1B7EB9"/>
          <w:sz w:val="52"/>
          <w:szCs w:val="52"/>
        </w:rPr>
        <w:t xml:space="preserve">Chapter </w:t>
      </w:r>
      <w:r w:rsidR="00850E83" w:rsidRPr="00236DF8">
        <w:rPr>
          <w:rFonts w:ascii="Segoe UI" w:hAnsi="Segoe UI" w:cs="Segoe UI"/>
          <w:b/>
          <w:bCs/>
          <w:color w:val="1B7EB9"/>
          <w:sz w:val="52"/>
          <w:szCs w:val="52"/>
        </w:rPr>
        <w:t>1: Welcome</w:t>
      </w:r>
    </w:p>
    <w:p w14:paraId="42707B5E" w14:textId="17CFF0F8" w:rsidR="00850E83" w:rsidRPr="00236DF8" w:rsidRDefault="00CB480A" w:rsidP="005076B9">
      <w:pPr>
        <w:autoSpaceDE w:val="0"/>
        <w:autoSpaceDN w:val="0"/>
        <w:adjustRightInd w:val="0"/>
        <w:spacing w:after="120" w:line="276" w:lineRule="auto"/>
        <w:jc w:val="both"/>
        <w:rPr>
          <w:rFonts w:ascii="Segoe UI" w:hAnsi="Segoe UI" w:cs="Segoe UI"/>
        </w:rPr>
      </w:pPr>
      <w:r w:rsidRPr="00236DF8">
        <w:rPr>
          <w:rStyle w:val="cf01"/>
          <w:b/>
          <w:bCs/>
          <w:sz w:val="24"/>
          <w:szCs w:val="24"/>
        </w:rPr>
        <w:t xml:space="preserve">Welcome! We are delighted that you have picked up our Implementation Guide for the White Noise </w:t>
      </w:r>
      <w:r w:rsidR="00FE1125">
        <w:rPr>
          <w:rStyle w:val="cf01"/>
          <w:b/>
          <w:bCs/>
          <w:sz w:val="24"/>
          <w:szCs w:val="24"/>
        </w:rPr>
        <w:t>P</w:t>
      </w:r>
      <w:r w:rsidRPr="00236DF8">
        <w:rPr>
          <w:rStyle w:val="cf01"/>
          <w:b/>
          <w:bCs/>
          <w:sz w:val="24"/>
          <w:szCs w:val="24"/>
        </w:rPr>
        <w:t xml:space="preserve">roject. Whether you are looking to learn a little more about this practice, how to implement it, or how to support Veterans, you've come to the right place. </w:t>
      </w:r>
      <w:r w:rsidR="00850E83" w:rsidRPr="00236DF8">
        <w:rPr>
          <w:rFonts w:ascii="Segoe UI" w:hAnsi="Segoe UI" w:cs="Segoe UI"/>
          <w:color w:val="000000" w:themeColor="text1"/>
        </w:rPr>
        <w:t xml:space="preserve">This implementation guide is intended for </w:t>
      </w:r>
      <w:r w:rsidR="1D6D7BBA" w:rsidRPr="00236DF8">
        <w:rPr>
          <w:rFonts w:ascii="Segoe UI" w:hAnsi="Segoe UI" w:cs="Segoe UI"/>
          <w:color w:val="000000" w:themeColor="text1"/>
        </w:rPr>
        <w:t xml:space="preserve">individuals or groups/councils </w:t>
      </w:r>
      <w:r w:rsidR="00850E83" w:rsidRPr="00236DF8">
        <w:rPr>
          <w:rFonts w:ascii="Segoe UI" w:hAnsi="Segoe UI" w:cs="Segoe UI"/>
          <w:color w:val="000000" w:themeColor="text1"/>
        </w:rPr>
        <w:t>leading implementation at your facility</w:t>
      </w:r>
      <w:r w:rsidR="0079377F" w:rsidRPr="00236DF8">
        <w:rPr>
          <w:rFonts w:ascii="Segoe UI" w:hAnsi="Segoe UI" w:cs="Segoe UI"/>
          <w:color w:val="000000" w:themeColor="text1"/>
        </w:rPr>
        <w:t xml:space="preserve">, whether they be in Nursing, Social Work, </w:t>
      </w:r>
      <w:r w:rsidR="00AB51E5" w:rsidRPr="00236DF8">
        <w:rPr>
          <w:rFonts w:ascii="Segoe UI" w:hAnsi="Segoe UI" w:cs="Segoe UI"/>
          <w:color w:val="000000" w:themeColor="text1"/>
        </w:rPr>
        <w:t>or</w:t>
      </w:r>
      <w:r w:rsidR="0079377F" w:rsidRPr="00236DF8">
        <w:rPr>
          <w:rFonts w:ascii="Segoe UI" w:hAnsi="Segoe UI" w:cs="Segoe UI"/>
          <w:color w:val="000000" w:themeColor="text1"/>
        </w:rPr>
        <w:t xml:space="preserve"> other departments</w:t>
      </w:r>
      <w:r w:rsidR="00850E83" w:rsidRPr="00236DF8">
        <w:rPr>
          <w:rFonts w:ascii="Segoe UI" w:hAnsi="Segoe UI" w:cs="Segoe UI"/>
          <w:color w:val="000000" w:themeColor="text1"/>
        </w:rPr>
        <w:t xml:space="preserve">. </w:t>
      </w:r>
      <w:r w:rsidR="00850E83" w:rsidRPr="00236DF8">
        <w:rPr>
          <w:rFonts w:ascii="Segoe UI" w:hAnsi="Segoe UI" w:cs="Segoe UI"/>
          <w:color w:val="00ACE5"/>
        </w:rPr>
        <w:t xml:space="preserve"> </w:t>
      </w:r>
    </w:p>
    <w:p w14:paraId="74F958CC" w14:textId="788EF759" w:rsidR="00850E83" w:rsidRPr="00236DF8" w:rsidRDefault="00850E83" w:rsidP="005076B9">
      <w:pPr>
        <w:autoSpaceDE w:val="0"/>
        <w:autoSpaceDN w:val="0"/>
        <w:adjustRightInd w:val="0"/>
        <w:spacing w:after="120" w:line="276" w:lineRule="auto"/>
        <w:jc w:val="both"/>
        <w:rPr>
          <w:rFonts w:ascii="Segoe UI" w:hAnsi="Segoe UI" w:cs="Segoe UI"/>
        </w:rPr>
      </w:pPr>
      <w:r w:rsidRPr="00236DF8">
        <w:rPr>
          <w:rFonts w:ascii="Segoe UI" w:hAnsi="Segoe UI" w:cs="Segoe UI"/>
        </w:rPr>
        <w:t xml:space="preserve">The goals of this implementation guide </w:t>
      </w:r>
      <w:r w:rsidR="2C73A914" w:rsidRPr="00236DF8">
        <w:rPr>
          <w:rFonts w:ascii="Segoe UI" w:hAnsi="Segoe UI" w:cs="Segoe UI"/>
        </w:rPr>
        <w:t>are</w:t>
      </w:r>
      <w:r w:rsidRPr="00236DF8">
        <w:rPr>
          <w:rFonts w:ascii="Segoe UI" w:hAnsi="Segoe UI" w:cs="Segoe UI"/>
        </w:rPr>
        <w:t xml:space="preserve"> to provide:</w:t>
      </w:r>
    </w:p>
    <w:p w14:paraId="2547860B" w14:textId="21A4F092" w:rsidR="00850E83" w:rsidRPr="00236DF8" w:rsidRDefault="00850E83" w:rsidP="005076B9">
      <w:pPr>
        <w:pStyle w:val="ListBulletFancyDarkBlue"/>
        <w:spacing w:before="0"/>
        <w:jc w:val="both"/>
        <w:rPr>
          <w:rFonts w:ascii="Segoe UI" w:hAnsi="Segoe UI" w:cs="Segoe UI"/>
          <w:sz w:val="24"/>
        </w:rPr>
      </w:pPr>
      <w:r w:rsidRPr="00236DF8">
        <w:rPr>
          <w:rStyle w:val="StrongBlue"/>
          <w:rFonts w:ascii="Segoe UI" w:hAnsi="Segoe UI" w:cs="Segoe UI"/>
          <w:color w:val="000000" w:themeColor="text1"/>
        </w:rPr>
        <w:t>Background Information</w:t>
      </w:r>
      <w:r w:rsidRPr="00236DF8">
        <w:rPr>
          <w:rFonts w:ascii="Segoe UI" w:hAnsi="Segoe UI" w:cs="Segoe UI"/>
          <w:color w:val="000000" w:themeColor="text1"/>
          <w:sz w:val="24"/>
        </w:rPr>
        <w:t xml:space="preserve"> </w:t>
      </w:r>
      <w:r w:rsidRPr="00236DF8">
        <w:rPr>
          <w:rFonts w:ascii="Segoe UI" w:hAnsi="Segoe UI" w:cs="Segoe UI"/>
          <w:sz w:val="24"/>
        </w:rPr>
        <w:t>on</w:t>
      </w:r>
      <w:r w:rsidR="00B77C6B" w:rsidRPr="00236DF8">
        <w:rPr>
          <w:rFonts w:ascii="Segoe UI" w:hAnsi="Segoe UI" w:cs="Segoe UI"/>
          <w:sz w:val="24"/>
        </w:rPr>
        <w:t xml:space="preserve"> </w:t>
      </w:r>
      <w:bookmarkStart w:id="1" w:name="_Hlk144381955"/>
      <w:r w:rsidR="00B77C6B" w:rsidRPr="00236DF8">
        <w:rPr>
          <w:rFonts w:ascii="Segoe UI" w:hAnsi="Segoe UI" w:cs="Segoe UI"/>
          <w:sz w:val="24"/>
        </w:rPr>
        <w:t>the</w:t>
      </w:r>
      <w:r w:rsidRPr="00236DF8">
        <w:rPr>
          <w:rFonts w:ascii="Segoe UI" w:hAnsi="Segoe UI" w:cs="Segoe UI"/>
          <w:sz w:val="24"/>
        </w:rPr>
        <w:t xml:space="preserve"> </w:t>
      </w:r>
      <w:r w:rsidR="00B77C6B" w:rsidRPr="00236DF8">
        <w:rPr>
          <w:rFonts w:ascii="Segoe UI" w:hAnsi="Segoe UI" w:cs="Segoe UI"/>
          <w:color w:val="000000" w:themeColor="text1"/>
          <w:sz w:val="24"/>
        </w:rPr>
        <w:t>White Noise Project</w:t>
      </w:r>
      <w:bookmarkEnd w:id="1"/>
      <w:r w:rsidRPr="00236DF8">
        <w:rPr>
          <w:rFonts w:ascii="Segoe UI" w:hAnsi="Segoe UI" w:cs="Segoe UI"/>
          <w:sz w:val="24"/>
        </w:rPr>
        <w:t>;</w:t>
      </w:r>
    </w:p>
    <w:p w14:paraId="43EE0F0A" w14:textId="41651F22" w:rsidR="00850E83" w:rsidRPr="00236DF8" w:rsidRDefault="00850E83" w:rsidP="005076B9">
      <w:pPr>
        <w:pStyle w:val="ListBulletFancyDarkBlue"/>
        <w:spacing w:before="0"/>
        <w:jc w:val="both"/>
        <w:rPr>
          <w:rFonts w:ascii="Segoe UI" w:hAnsi="Segoe UI" w:cs="Segoe UI"/>
          <w:sz w:val="24"/>
        </w:rPr>
      </w:pPr>
      <w:r w:rsidRPr="00236DF8">
        <w:rPr>
          <w:rStyle w:val="StrongBlue"/>
          <w:rFonts w:ascii="Segoe UI" w:hAnsi="Segoe UI" w:cs="Segoe UI"/>
          <w:color w:val="000000" w:themeColor="text1"/>
        </w:rPr>
        <w:t>Instructions</w:t>
      </w:r>
      <w:r w:rsidRPr="00236DF8">
        <w:rPr>
          <w:rFonts w:ascii="Segoe UI" w:hAnsi="Segoe UI" w:cs="Segoe UI"/>
          <w:color w:val="002060"/>
          <w:sz w:val="24"/>
        </w:rPr>
        <w:t xml:space="preserve"> </w:t>
      </w:r>
      <w:r w:rsidRPr="00236DF8">
        <w:rPr>
          <w:rFonts w:ascii="Segoe UI" w:hAnsi="Segoe UI" w:cs="Segoe UI"/>
          <w:sz w:val="24"/>
        </w:rPr>
        <w:t>for how to implement this practice at your facility; and</w:t>
      </w:r>
    </w:p>
    <w:p w14:paraId="2FDCCFB6" w14:textId="765A6E28" w:rsidR="00850E83" w:rsidRPr="00236DF8" w:rsidRDefault="00000E2E" w:rsidP="005076B9">
      <w:pPr>
        <w:pStyle w:val="ListBulletFancyDarkBlue"/>
        <w:spacing w:before="0"/>
        <w:jc w:val="both"/>
        <w:rPr>
          <w:rFonts w:ascii="Segoe UI" w:hAnsi="Segoe UI" w:cs="Segoe UI"/>
          <w:b/>
          <w:color w:val="000000" w:themeColor="text1"/>
          <w:sz w:val="24"/>
        </w:rPr>
      </w:pPr>
      <w:r w:rsidRPr="00236DF8">
        <w:rPr>
          <w:rStyle w:val="StrongBlue"/>
          <w:rFonts w:ascii="Segoe UI" w:hAnsi="Segoe UI" w:cs="Segoe UI"/>
          <w:color w:val="000000" w:themeColor="text1"/>
        </w:rPr>
        <w:t xml:space="preserve">Resources </w:t>
      </w:r>
      <w:r w:rsidRPr="00236DF8">
        <w:rPr>
          <w:rStyle w:val="StrongBlue"/>
          <w:rFonts w:ascii="Segoe UI" w:hAnsi="Segoe UI" w:cs="Segoe UI"/>
          <w:b w:val="0"/>
          <w:bCs/>
          <w:color w:val="000000" w:themeColor="text1"/>
        </w:rPr>
        <w:t xml:space="preserve">to </w:t>
      </w:r>
      <w:r w:rsidR="00CE6968" w:rsidRPr="00236DF8">
        <w:rPr>
          <w:rStyle w:val="StrongBlue"/>
          <w:rFonts w:ascii="Segoe UI" w:hAnsi="Segoe UI" w:cs="Segoe UI"/>
          <w:b w:val="0"/>
          <w:bCs/>
          <w:color w:val="000000" w:themeColor="text1"/>
        </w:rPr>
        <w:t>provide</w:t>
      </w:r>
      <w:r w:rsidR="00EF7D6D" w:rsidRPr="00236DF8">
        <w:rPr>
          <w:rStyle w:val="StrongBlue"/>
          <w:rFonts w:ascii="Segoe UI" w:hAnsi="Segoe UI" w:cs="Segoe UI"/>
          <w:b w:val="0"/>
          <w:bCs/>
          <w:color w:val="000000" w:themeColor="text1"/>
        </w:rPr>
        <w:t xml:space="preserve"> Veterans access to</w:t>
      </w:r>
      <w:r w:rsidR="00BE01A5" w:rsidRPr="00236DF8">
        <w:rPr>
          <w:rStyle w:val="StrongBlue"/>
          <w:rFonts w:ascii="Segoe UI" w:hAnsi="Segoe UI" w:cs="Segoe UI"/>
          <w:b w:val="0"/>
          <w:bCs/>
          <w:color w:val="000000" w:themeColor="text1"/>
        </w:rPr>
        <w:t xml:space="preserve"> high quality and safe</w:t>
      </w:r>
      <w:r w:rsidR="00EF7D6D" w:rsidRPr="00236DF8">
        <w:rPr>
          <w:rStyle w:val="StrongBlue"/>
          <w:rFonts w:ascii="Segoe UI" w:hAnsi="Segoe UI" w:cs="Segoe UI"/>
          <w:b w:val="0"/>
          <w:bCs/>
          <w:color w:val="000000" w:themeColor="text1"/>
        </w:rPr>
        <w:t xml:space="preserve"> white noise machines </w:t>
      </w:r>
      <w:r w:rsidR="00871D09" w:rsidRPr="00236DF8">
        <w:rPr>
          <w:rStyle w:val="StrongBlue"/>
          <w:rFonts w:ascii="Segoe UI" w:hAnsi="Segoe UI" w:cs="Segoe UI"/>
          <w:b w:val="0"/>
          <w:bCs/>
          <w:color w:val="000000" w:themeColor="text1"/>
        </w:rPr>
        <w:t>for</w:t>
      </w:r>
      <w:r w:rsidR="00AC3306" w:rsidRPr="00236DF8">
        <w:rPr>
          <w:rStyle w:val="StrongBlue"/>
          <w:rFonts w:ascii="Segoe UI" w:hAnsi="Segoe UI" w:cs="Segoe UI"/>
          <w:b w:val="0"/>
          <w:bCs/>
          <w:color w:val="000000" w:themeColor="text1"/>
        </w:rPr>
        <w:t xml:space="preserve"> more</w:t>
      </w:r>
      <w:r w:rsidR="00EF7D6D" w:rsidRPr="00236DF8">
        <w:rPr>
          <w:rStyle w:val="StrongBlue"/>
          <w:rFonts w:ascii="Segoe UI" w:hAnsi="Segoe UI" w:cs="Segoe UI"/>
          <w:b w:val="0"/>
          <w:bCs/>
          <w:color w:val="000000" w:themeColor="text1"/>
        </w:rPr>
        <w:t xml:space="preserve"> rest</w:t>
      </w:r>
      <w:r w:rsidR="00871D09" w:rsidRPr="00236DF8">
        <w:rPr>
          <w:rStyle w:val="StrongBlue"/>
          <w:rFonts w:ascii="Segoe UI" w:hAnsi="Segoe UI" w:cs="Segoe UI"/>
          <w:b w:val="0"/>
          <w:bCs/>
          <w:color w:val="000000" w:themeColor="text1"/>
        </w:rPr>
        <w:t>ful</w:t>
      </w:r>
      <w:r w:rsidR="00EF7D6D" w:rsidRPr="00236DF8">
        <w:rPr>
          <w:rStyle w:val="StrongBlue"/>
          <w:rFonts w:ascii="Segoe UI" w:hAnsi="Segoe UI" w:cs="Segoe UI"/>
          <w:b w:val="0"/>
          <w:bCs/>
          <w:color w:val="000000" w:themeColor="text1"/>
        </w:rPr>
        <w:t xml:space="preserve"> sleep.</w:t>
      </w:r>
    </w:p>
    <w:p w14:paraId="63034D27" w14:textId="2F73FC4F" w:rsidR="00D70571" w:rsidRPr="00236DF8" w:rsidRDefault="00850E83" w:rsidP="005076B9">
      <w:pPr>
        <w:pStyle w:val="Header"/>
        <w:tabs>
          <w:tab w:val="clear" w:pos="4680"/>
          <w:tab w:val="center" w:leader="dot" w:pos="7290"/>
        </w:tabs>
        <w:spacing w:after="120" w:line="276" w:lineRule="auto"/>
        <w:ind w:right="403"/>
        <w:outlineLvl w:val="1"/>
        <w:rPr>
          <w:rFonts w:ascii="Segoe UI" w:hAnsi="Segoe UI" w:cs="Segoe UI"/>
          <w:b/>
          <w:bCs/>
          <w:color w:val="4C599F"/>
          <w:sz w:val="36"/>
          <w:szCs w:val="36"/>
        </w:rPr>
      </w:pPr>
      <w:r w:rsidRPr="00236DF8">
        <w:rPr>
          <w:rFonts w:ascii="Segoe UI" w:hAnsi="Segoe UI" w:cs="Segoe UI"/>
          <w:b/>
          <w:bCs/>
          <w:color w:val="4C599F"/>
          <w:sz w:val="36"/>
          <w:szCs w:val="36"/>
        </w:rPr>
        <w:t xml:space="preserve">What is </w:t>
      </w:r>
      <w:r w:rsidR="00B77C6B" w:rsidRPr="00236DF8">
        <w:rPr>
          <w:rFonts w:ascii="Segoe UI" w:hAnsi="Segoe UI" w:cs="Segoe UI"/>
          <w:b/>
          <w:bCs/>
          <w:color w:val="4C599F"/>
          <w:sz w:val="36"/>
          <w:szCs w:val="36"/>
        </w:rPr>
        <w:t>the White Noise Project</w:t>
      </w:r>
      <w:r w:rsidRPr="00236DF8">
        <w:rPr>
          <w:rFonts w:ascii="Segoe UI" w:hAnsi="Segoe UI" w:cs="Segoe UI"/>
          <w:b/>
          <w:bCs/>
          <w:color w:val="4C599F"/>
          <w:sz w:val="36"/>
          <w:szCs w:val="36"/>
        </w:rPr>
        <w:t>?</w:t>
      </w:r>
    </w:p>
    <w:p w14:paraId="0538D77F" w14:textId="6445D999" w:rsidR="0019594A" w:rsidRPr="00236DF8" w:rsidRDefault="004A3241" w:rsidP="005076B9">
      <w:pPr>
        <w:pStyle w:val="Header"/>
        <w:tabs>
          <w:tab w:val="clear" w:pos="4680"/>
          <w:tab w:val="center" w:leader="dot" w:pos="7290"/>
        </w:tabs>
        <w:spacing w:after="120" w:line="276" w:lineRule="auto"/>
        <w:ind w:right="403"/>
        <w:rPr>
          <w:rFonts w:ascii="Segoe UI" w:hAnsi="Segoe UI" w:cs="Segoe UI"/>
        </w:rPr>
      </w:pPr>
      <w:r w:rsidRPr="00236DF8">
        <w:rPr>
          <w:rFonts w:ascii="Segoe UI" w:hAnsi="Segoe UI" w:cs="Segoe UI"/>
        </w:rPr>
        <w:t>The White Noise Project distr</w:t>
      </w:r>
      <w:r w:rsidR="00B40EC9" w:rsidRPr="00236DF8">
        <w:rPr>
          <w:rFonts w:ascii="Segoe UI" w:hAnsi="Segoe UI" w:cs="Segoe UI"/>
        </w:rPr>
        <w:t>ibute</w:t>
      </w:r>
      <w:r w:rsidR="004F463C" w:rsidRPr="00236DF8">
        <w:rPr>
          <w:rFonts w:ascii="Segoe UI" w:hAnsi="Segoe UI" w:cs="Segoe UI"/>
        </w:rPr>
        <w:t>s</w:t>
      </w:r>
      <w:r w:rsidR="00B40EC9" w:rsidRPr="00236DF8">
        <w:rPr>
          <w:rFonts w:ascii="Segoe UI" w:hAnsi="Segoe UI" w:cs="Segoe UI"/>
        </w:rPr>
        <w:t xml:space="preserve"> s</w:t>
      </w:r>
      <w:r w:rsidR="0065058B" w:rsidRPr="00236DF8">
        <w:rPr>
          <w:rFonts w:ascii="Segoe UI" w:hAnsi="Segoe UI" w:cs="Segoe UI"/>
        </w:rPr>
        <w:t>imple, effective, and safe white noise machines to hospitals around the country as an adjunct to sleep and provid</w:t>
      </w:r>
      <w:r w:rsidR="00987747" w:rsidRPr="00236DF8">
        <w:rPr>
          <w:rFonts w:ascii="Segoe UI" w:hAnsi="Segoe UI" w:cs="Segoe UI"/>
        </w:rPr>
        <w:t>es</w:t>
      </w:r>
      <w:r w:rsidR="0065058B" w:rsidRPr="00236DF8">
        <w:rPr>
          <w:rFonts w:ascii="Segoe UI" w:hAnsi="Segoe UI" w:cs="Segoe UI"/>
        </w:rPr>
        <w:t xml:space="preserve"> privacy and comfort to </w:t>
      </w:r>
      <w:r w:rsidR="0018333A" w:rsidRPr="00236DF8">
        <w:rPr>
          <w:rFonts w:ascii="Segoe UI" w:hAnsi="Segoe UI" w:cs="Segoe UI"/>
        </w:rPr>
        <w:t>V</w:t>
      </w:r>
      <w:r w:rsidR="0065058B" w:rsidRPr="00236DF8">
        <w:rPr>
          <w:rFonts w:ascii="Segoe UI" w:hAnsi="Segoe UI" w:cs="Segoe UI"/>
        </w:rPr>
        <w:t xml:space="preserve">eterans in the hospital setting. </w:t>
      </w:r>
      <w:r w:rsidR="0018333A" w:rsidRPr="00236DF8">
        <w:rPr>
          <w:rFonts w:ascii="Segoe UI" w:hAnsi="Segoe UI" w:cs="Segoe UI"/>
        </w:rPr>
        <w:t xml:space="preserve">These machines not only help Veterans </w:t>
      </w:r>
      <w:r w:rsidR="00D866F8" w:rsidRPr="00236DF8">
        <w:rPr>
          <w:rFonts w:ascii="Segoe UI" w:hAnsi="Segoe UI" w:cs="Segoe UI"/>
        </w:rPr>
        <w:t xml:space="preserve">improve their sleep quality and amount but also aid in reducing </w:t>
      </w:r>
      <w:r w:rsidR="0CF68035" w:rsidRPr="00236DF8">
        <w:rPr>
          <w:rFonts w:ascii="Segoe UI" w:hAnsi="Segoe UI" w:cs="Segoe UI"/>
        </w:rPr>
        <w:t>stress</w:t>
      </w:r>
      <w:r w:rsidR="00D866F8" w:rsidRPr="00236DF8">
        <w:rPr>
          <w:rFonts w:ascii="Segoe UI" w:hAnsi="Segoe UI" w:cs="Segoe UI"/>
        </w:rPr>
        <w:t>, anxiety, and PTSD</w:t>
      </w:r>
      <w:r w:rsidR="6854C311" w:rsidRPr="00236DF8">
        <w:rPr>
          <w:rFonts w:ascii="Segoe UI" w:hAnsi="Segoe UI" w:cs="Segoe UI"/>
        </w:rPr>
        <w:t xml:space="preserve"> exacerbation</w:t>
      </w:r>
      <w:r w:rsidR="00D866F8" w:rsidRPr="00236DF8">
        <w:rPr>
          <w:rFonts w:ascii="Segoe UI" w:hAnsi="Segoe UI" w:cs="Segoe UI"/>
        </w:rPr>
        <w:t xml:space="preserve">. </w:t>
      </w:r>
    </w:p>
    <w:p w14:paraId="784E1E0B" w14:textId="3271B9C4" w:rsidR="0019594A" w:rsidRPr="00236DF8" w:rsidRDefault="00DF0286" w:rsidP="005076B9">
      <w:pPr>
        <w:pStyle w:val="Header"/>
        <w:tabs>
          <w:tab w:val="clear" w:pos="4680"/>
          <w:tab w:val="center" w:leader="dot" w:pos="7290"/>
        </w:tabs>
        <w:spacing w:after="120" w:line="276" w:lineRule="auto"/>
        <w:ind w:right="403"/>
        <w:rPr>
          <w:rFonts w:ascii="Segoe UI" w:hAnsi="Segoe UI" w:cs="Segoe UI"/>
        </w:rPr>
      </w:pPr>
      <w:r w:rsidRPr="00236DF8">
        <w:rPr>
          <w:rFonts w:ascii="Segoe UI" w:hAnsi="Segoe UI" w:cs="Segoe UI"/>
        </w:rPr>
        <w:t xml:space="preserve">Our vision is to promote recovery, health, and well-being for </w:t>
      </w:r>
      <w:r w:rsidR="001D5E7B" w:rsidRPr="00236DF8">
        <w:rPr>
          <w:rFonts w:ascii="Segoe UI" w:hAnsi="Segoe UI" w:cs="Segoe UI"/>
        </w:rPr>
        <w:t>V</w:t>
      </w:r>
      <w:r w:rsidRPr="00236DF8">
        <w:rPr>
          <w:rFonts w:ascii="Segoe UI" w:hAnsi="Segoe UI" w:cs="Segoe UI"/>
        </w:rPr>
        <w:t xml:space="preserve">eterans. </w:t>
      </w:r>
    </w:p>
    <w:p w14:paraId="521FCEAC" w14:textId="3AD569EC" w:rsidR="001C357E" w:rsidRPr="00236DF8" w:rsidRDefault="00DF0286" w:rsidP="005076B9">
      <w:pPr>
        <w:pStyle w:val="Header"/>
        <w:tabs>
          <w:tab w:val="clear" w:pos="4680"/>
          <w:tab w:val="center" w:leader="dot" w:pos="7290"/>
        </w:tabs>
        <w:spacing w:after="120" w:line="276" w:lineRule="auto"/>
        <w:ind w:right="403"/>
        <w:rPr>
          <w:rFonts w:ascii="Segoe UI" w:hAnsi="Segoe UI" w:cs="Segoe UI"/>
        </w:rPr>
      </w:pPr>
      <w:r w:rsidRPr="00236DF8">
        <w:rPr>
          <w:rFonts w:ascii="Segoe UI" w:hAnsi="Segoe UI" w:cs="Segoe UI"/>
        </w:rPr>
        <w:t xml:space="preserve">Our mission is to facilitate quality rest by empowering </w:t>
      </w:r>
      <w:r w:rsidR="00AD1123" w:rsidRPr="00236DF8">
        <w:rPr>
          <w:rFonts w:ascii="Segoe UI" w:hAnsi="Segoe UI" w:cs="Segoe UI"/>
        </w:rPr>
        <w:t>V</w:t>
      </w:r>
      <w:r w:rsidRPr="00236DF8">
        <w:rPr>
          <w:rFonts w:ascii="Segoe UI" w:hAnsi="Segoe UI" w:cs="Segoe UI"/>
        </w:rPr>
        <w:t xml:space="preserve">eterans with impactful tools and accessibility to holistic care. </w:t>
      </w:r>
    </w:p>
    <w:p w14:paraId="33AAA1D7" w14:textId="7BB19DB5" w:rsidR="00850E83" w:rsidRPr="00236DF8" w:rsidRDefault="00850E83" w:rsidP="005076B9">
      <w:pPr>
        <w:pStyle w:val="Header"/>
        <w:tabs>
          <w:tab w:val="clear" w:pos="4680"/>
          <w:tab w:val="center" w:leader="dot" w:pos="7290"/>
        </w:tabs>
        <w:spacing w:after="120" w:line="276" w:lineRule="auto"/>
        <w:ind w:right="403"/>
        <w:outlineLvl w:val="1"/>
        <w:rPr>
          <w:rFonts w:ascii="Segoe UI" w:hAnsi="Segoe UI" w:cs="Segoe UI"/>
          <w:b/>
          <w:bCs/>
          <w:color w:val="4C599F"/>
          <w:sz w:val="36"/>
          <w:szCs w:val="36"/>
        </w:rPr>
      </w:pPr>
      <w:r w:rsidRPr="00236DF8">
        <w:rPr>
          <w:rFonts w:ascii="Segoe UI" w:hAnsi="Segoe UI" w:cs="Segoe UI"/>
          <w:b/>
          <w:bCs/>
          <w:color w:val="4C599F"/>
          <w:sz w:val="36"/>
          <w:szCs w:val="36"/>
        </w:rPr>
        <w:t>How does this practice work?</w:t>
      </w:r>
    </w:p>
    <w:p w14:paraId="7FC42B49" w14:textId="3C124202" w:rsidR="55FD0D28" w:rsidRPr="00236DF8" w:rsidRDefault="00AD1123" w:rsidP="005076B9">
      <w:pPr>
        <w:pStyle w:val="Header"/>
        <w:tabs>
          <w:tab w:val="clear" w:pos="4680"/>
          <w:tab w:val="center" w:leader="dot" w:pos="7290"/>
        </w:tabs>
        <w:spacing w:after="120" w:line="276" w:lineRule="auto"/>
        <w:ind w:right="403"/>
        <w:rPr>
          <w:rFonts w:ascii="Segoe UI" w:hAnsi="Segoe UI" w:cs="Segoe UI"/>
        </w:rPr>
      </w:pPr>
      <w:r w:rsidRPr="00236DF8">
        <w:rPr>
          <w:rFonts w:ascii="Segoe UI" w:hAnsi="Segoe UI" w:cs="Segoe UI"/>
        </w:rPr>
        <w:t>Our practi</w:t>
      </w:r>
      <w:r w:rsidR="00F00988" w:rsidRPr="00236DF8">
        <w:rPr>
          <w:rFonts w:ascii="Segoe UI" w:hAnsi="Segoe UI" w:cs="Segoe UI"/>
        </w:rPr>
        <w:t>ce’s</w:t>
      </w:r>
      <w:r w:rsidRPr="00236DF8">
        <w:rPr>
          <w:rFonts w:ascii="Segoe UI" w:hAnsi="Segoe UI" w:cs="Segoe UI"/>
        </w:rPr>
        <w:t xml:space="preserve"> </w:t>
      </w:r>
      <w:r w:rsidR="00814DC4" w:rsidRPr="00236DF8">
        <w:rPr>
          <w:rFonts w:ascii="Segoe UI" w:hAnsi="Segoe UI" w:cs="Segoe UI"/>
        </w:rPr>
        <w:t xml:space="preserve">goal is to increase sleep and decrease anxiety in the hospital setting with a holistic approach. </w:t>
      </w:r>
      <w:r w:rsidR="00F00988" w:rsidRPr="00236DF8">
        <w:rPr>
          <w:rFonts w:ascii="Segoe UI" w:hAnsi="Segoe UI" w:cs="Segoe UI"/>
        </w:rPr>
        <w:t>Our</w:t>
      </w:r>
      <w:r w:rsidR="006524FC" w:rsidRPr="00236DF8">
        <w:rPr>
          <w:rFonts w:ascii="Segoe UI" w:hAnsi="Segoe UI" w:cs="Segoe UI"/>
        </w:rPr>
        <w:t xml:space="preserve"> team</w:t>
      </w:r>
      <w:r w:rsidR="00814DC4" w:rsidRPr="00236DF8">
        <w:rPr>
          <w:rFonts w:ascii="Segoe UI" w:hAnsi="Segoe UI" w:cs="Segoe UI"/>
        </w:rPr>
        <w:t xml:space="preserve"> wanted a</w:t>
      </w:r>
      <w:r w:rsidR="00F71E9F" w:rsidRPr="00236DF8">
        <w:rPr>
          <w:rFonts w:ascii="Segoe UI" w:hAnsi="Segoe UI" w:cs="Segoe UI"/>
        </w:rPr>
        <w:t xml:space="preserve"> universal</w:t>
      </w:r>
      <w:r w:rsidR="00814DC4" w:rsidRPr="00236DF8">
        <w:rPr>
          <w:rFonts w:ascii="Segoe UI" w:hAnsi="Segoe UI" w:cs="Segoe UI"/>
        </w:rPr>
        <w:t xml:space="preserve"> solution </w:t>
      </w:r>
      <w:r w:rsidR="00F71E9F" w:rsidRPr="00236DF8">
        <w:rPr>
          <w:rFonts w:ascii="Segoe UI" w:hAnsi="Segoe UI" w:cs="Segoe UI"/>
        </w:rPr>
        <w:t>for</w:t>
      </w:r>
      <w:r w:rsidR="00814DC4" w:rsidRPr="00236DF8">
        <w:rPr>
          <w:rFonts w:ascii="Segoe UI" w:hAnsi="Segoe UI" w:cs="Segoe UI"/>
        </w:rPr>
        <w:t xml:space="preserve"> any hospital or patient-adjacent setting </w:t>
      </w:r>
      <w:r w:rsidR="00BE01A5" w:rsidRPr="00236DF8">
        <w:rPr>
          <w:rFonts w:ascii="Segoe UI" w:hAnsi="Segoe UI" w:cs="Segoe UI"/>
        </w:rPr>
        <w:t xml:space="preserve">that was also </w:t>
      </w:r>
      <w:r w:rsidR="00814DC4" w:rsidRPr="00236DF8">
        <w:rPr>
          <w:rFonts w:ascii="Segoe UI" w:hAnsi="Segoe UI" w:cs="Segoe UI"/>
        </w:rPr>
        <w:t xml:space="preserve">non-pharmacological, inclusive, and safe for patients of various ages and diagnoses. </w:t>
      </w:r>
      <w:r w:rsidR="00E77405" w:rsidRPr="00236DF8">
        <w:rPr>
          <w:rFonts w:ascii="Segoe UI" w:hAnsi="Segoe UI" w:cs="Segoe UI"/>
        </w:rPr>
        <w:t xml:space="preserve"> Our team</w:t>
      </w:r>
      <w:r w:rsidR="001B5EA2" w:rsidRPr="00236DF8">
        <w:rPr>
          <w:rFonts w:ascii="Segoe UI" w:hAnsi="Segoe UI" w:cs="Segoe UI"/>
        </w:rPr>
        <w:t xml:space="preserve"> also noticed that</w:t>
      </w:r>
      <w:r w:rsidR="00814DC4" w:rsidRPr="00236DF8">
        <w:rPr>
          <w:rFonts w:ascii="Segoe UI" w:hAnsi="Segoe UI" w:cs="Segoe UI"/>
        </w:rPr>
        <w:t xml:space="preserve"> many </w:t>
      </w:r>
      <w:r w:rsidR="001D1AF2" w:rsidRPr="00236DF8">
        <w:rPr>
          <w:rFonts w:ascii="Segoe UI" w:hAnsi="Segoe UI" w:cs="Segoe UI"/>
        </w:rPr>
        <w:t>V</w:t>
      </w:r>
      <w:r w:rsidR="00814DC4" w:rsidRPr="00236DF8">
        <w:rPr>
          <w:rFonts w:ascii="Segoe UI" w:hAnsi="Segoe UI" w:cs="Segoe UI"/>
        </w:rPr>
        <w:t xml:space="preserve">eterans </w:t>
      </w:r>
      <w:r w:rsidR="003D06A3" w:rsidRPr="00236DF8">
        <w:rPr>
          <w:rFonts w:ascii="Segoe UI" w:hAnsi="Segoe UI" w:cs="Segoe UI"/>
        </w:rPr>
        <w:t>reported</w:t>
      </w:r>
      <w:r w:rsidR="00814DC4" w:rsidRPr="00236DF8">
        <w:rPr>
          <w:rFonts w:ascii="Segoe UI" w:hAnsi="Segoe UI" w:cs="Segoe UI"/>
        </w:rPr>
        <w:t xml:space="preserve"> use</w:t>
      </w:r>
      <w:r w:rsidR="001D1AF2" w:rsidRPr="00236DF8">
        <w:rPr>
          <w:rFonts w:ascii="Segoe UI" w:hAnsi="Segoe UI" w:cs="Segoe UI"/>
        </w:rPr>
        <w:t xml:space="preserve"> of</w:t>
      </w:r>
      <w:r w:rsidR="00814DC4" w:rsidRPr="00236DF8">
        <w:rPr>
          <w:rFonts w:ascii="Segoe UI" w:hAnsi="Segoe UI" w:cs="Segoe UI"/>
        </w:rPr>
        <w:t xml:space="preserve"> white noise at home either passively (ceiling fans, A/C units, etc.) or actively via their phones or home devices.</w:t>
      </w:r>
      <w:r w:rsidR="2CF7DB36" w:rsidRPr="00236DF8">
        <w:rPr>
          <w:rFonts w:ascii="Segoe UI" w:hAnsi="Segoe UI" w:cs="Segoe UI"/>
        </w:rPr>
        <w:t xml:space="preserve"> </w:t>
      </w:r>
    </w:p>
    <w:p w14:paraId="73FF9271" w14:textId="0DBF0100" w:rsidR="001D1AF2" w:rsidRPr="00236DF8" w:rsidRDefault="2CF7DB36" w:rsidP="005076B9">
      <w:pPr>
        <w:pStyle w:val="Header"/>
        <w:tabs>
          <w:tab w:val="clear" w:pos="4680"/>
          <w:tab w:val="center" w:leader="dot" w:pos="7290"/>
        </w:tabs>
        <w:spacing w:after="120" w:line="276" w:lineRule="auto"/>
        <w:ind w:right="403"/>
        <w:rPr>
          <w:rFonts w:ascii="Segoe UI" w:hAnsi="Segoe UI" w:cs="Segoe UI"/>
        </w:rPr>
      </w:pPr>
      <w:r w:rsidRPr="00236DF8">
        <w:rPr>
          <w:rFonts w:ascii="Segoe UI" w:hAnsi="Segoe UI" w:cs="Segoe UI"/>
        </w:rPr>
        <w:t xml:space="preserve">The concept is relatively straightforward: set up </w:t>
      </w:r>
      <w:r w:rsidR="00FE1125">
        <w:rPr>
          <w:rFonts w:ascii="Segoe UI" w:hAnsi="Segoe UI" w:cs="Segoe UI"/>
        </w:rPr>
        <w:t xml:space="preserve">white noise champions and teams for units involved, assess </w:t>
      </w:r>
      <w:r w:rsidRPr="00236DF8">
        <w:rPr>
          <w:rFonts w:ascii="Segoe UI" w:hAnsi="Segoe UI" w:cs="Segoe UI"/>
        </w:rPr>
        <w:t xml:space="preserve">data collection at the site that is desired, </w:t>
      </w:r>
      <w:r w:rsidR="53EF8CCD" w:rsidRPr="00236DF8">
        <w:rPr>
          <w:rFonts w:ascii="Segoe UI" w:hAnsi="Segoe UI" w:cs="Segoe UI"/>
        </w:rPr>
        <w:t xml:space="preserve">provide pre-education and project set up, </w:t>
      </w:r>
      <w:r w:rsidRPr="00236DF8">
        <w:rPr>
          <w:rFonts w:ascii="Segoe UI" w:hAnsi="Segoe UI" w:cs="Segoe UI"/>
        </w:rPr>
        <w:t xml:space="preserve">distribute and/or install machines into units, train staff on general guidelines, and have </w:t>
      </w:r>
      <w:r w:rsidR="54B008D8" w:rsidRPr="00236DF8">
        <w:rPr>
          <w:rFonts w:ascii="Segoe UI" w:hAnsi="Segoe UI" w:cs="Segoe UI"/>
        </w:rPr>
        <w:t xml:space="preserve">consistent </w:t>
      </w:r>
      <w:r w:rsidRPr="00236DF8">
        <w:rPr>
          <w:rFonts w:ascii="Segoe UI" w:hAnsi="Segoe UI" w:cs="Segoe UI"/>
        </w:rPr>
        <w:t>check</w:t>
      </w:r>
      <w:r w:rsidR="0057502E" w:rsidRPr="00236DF8">
        <w:rPr>
          <w:rFonts w:ascii="Segoe UI" w:hAnsi="Segoe UI" w:cs="Segoe UI"/>
        </w:rPr>
        <w:t>-</w:t>
      </w:r>
      <w:r w:rsidRPr="00236DF8">
        <w:rPr>
          <w:rFonts w:ascii="Segoe UI" w:hAnsi="Segoe UI" w:cs="Segoe UI"/>
        </w:rPr>
        <w:t xml:space="preserve">ins </w:t>
      </w:r>
      <w:r w:rsidR="1D7478D1" w:rsidRPr="00236DF8">
        <w:rPr>
          <w:rFonts w:ascii="Segoe UI" w:hAnsi="Segoe UI" w:cs="Segoe UI"/>
        </w:rPr>
        <w:t xml:space="preserve">with units </w:t>
      </w:r>
      <w:r w:rsidR="007F1D4D" w:rsidRPr="00236DF8">
        <w:rPr>
          <w:rFonts w:ascii="Segoe UI" w:hAnsi="Segoe UI" w:cs="Segoe UI"/>
        </w:rPr>
        <w:t xml:space="preserve">while continuing </w:t>
      </w:r>
      <w:r w:rsidR="1D7478D1" w:rsidRPr="00236DF8">
        <w:rPr>
          <w:rFonts w:ascii="Segoe UI" w:hAnsi="Segoe UI" w:cs="Segoe UI"/>
        </w:rPr>
        <w:t xml:space="preserve">data collection. </w:t>
      </w:r>
    </w:p>
    <w:p w14:paraId="5F48BB26" w14:textId="237B1EEB" w:rsidR="001D1AF2" w:rsidRPr="00236DF8" w:rsidRDefault="005F5860" w:rsidP="005076B9">
      <w:pPr>
        <w:pStyle w:val="Header"/>
        <w:tabs>
          <w:tab w:val="clear" w:pos="4680"/>
          <w:tab w:val="center" w:leader="dot" w:pos="7290"/>
        </w:tabs>
        <w:spacing w:after="120" w:line="276" w:lineRule="auto"/>
        <w:ind w:right="403"/>
        <w:rPr>
          <w:rFonts w:ascii="Segoe UI" w:hAnsi="Segoe UI" w:cs="Segoe UI"/>
        </w:rPr>
      </w:pPr>
      <w:r w:rsidRPr="00236DF8">
        <w:rPr>
          <w:rFonts w:ascii="Segoe UI" w:hAnsi="Segoe UI" w:cs="Segoe UI"/>
        </w:rPr>
        <w:t>Our team chose</w:t>
      </w:r>
      <w:r w:rsidR="001D1AF2" w:rsidRPr="00236DF8">
        <w:rPr>
          <w:rFonts w:ascii="Segoe UI" w:hAnsi="Segoe UI" w:cs="Segoe UI"/>
        </w:rPr>
        <w:t xml:space="preserve"> specific white noise machines for this project </w:t>
      </w:r>
      <w:r w:rsidRPr="00236DF8">
        <w:rPr>
          <w:rFonts w:ascii="Segoe UI" w:hAnsi="Segoe UI" w:cs="Segoe UI"/>
        </w:rPr>
        <w:t>based on</w:t>
      </w:r>
      <w:r w:rsidR="001D1AF2" w:rsidRPr="00236DF8">
        <w:rPr>
          <w:rFonts w:ascii="Segoe UI" w:hAnsi="Segoe UI" w:cs="Segoe UI"/>
        </w:rPr>
        <w:t xml:space="preserve"> their portability</w:t>
      </w:r>
      <w:r w:rsidR="23AD9650" w:rsidRPr="00236DF8">
        <w:rPr>
          <w:rFonts w:ascii="Segoe UI" w:hAnsi="Segoe UI" w:cs="Segoe UI"/>
        </w:rPr>
        <w:t>/adaptability</w:t>
      </w:r>
      <w:r w:rsidR="001D1AF2" w:rsidRPr="00236DF8">
        <w:rPr>
          <w:rFonts w:ascii="Segoe UI" w:hAnsi="Segoe UI" w:cs="Segoe UI"/>
        </w:rPr>
        <w:t xml:space="preserve">, environmental friendliness, ease of use for Veterans and staff members, safe design, and affordability. The </w:t>
      </w:r>
      <w:r w:rsidR="0061467C" w:rsidRPr="00236DF8">
        <w:rPr>
          <w:rFonts w:ascii="Segoe UI" w:hAnsi="Segoe UI" w:cs="Segoe UI"/>
        </w:rPr>
        <w:t xml:space="preserve">machines </w:t>
      </w:r>
      <w:r w:rsidR="001D1AF2" w:rsidRPr="00236DF8">
        <w:rPr>
          <w:rFonts w:ascii="Segoe UI" w:hAnsi="Segoe UI" w:cs="Segoe UI"/>
        </w:rPr>
        <w:t xml:space="preserve">require no specialized training </w:t>
      </w:r>
      <w:r w:rsidR="000B7D93" w:rsidRPr="00236DF8">
        <w:rPr>
          <w:rFonts w:ascii="Segoe UI" w:hAnsi="Segoe UI" w:cs="Segoe UI"/>
        </w:rPr>
        <w:t>for installation;</w:t>
      </w:r>
      <w:r w:rsidR="001D1AF2" w:rsidRPr="00236DF8">
        <w:rPr>
          <w:rFonts w:ascii="Segoe UI" w:hAnsi="Segoe UI" w:cs="Segoe UI"/>
        </w:rPr>
        <w:t xml:space="preserve"> </w:t>
      </w:r>
      <w:r w:rsidR="00B547B1" w:rsidRPr="00236DF8">
        <w:rPr>
          <w:rFonts w:ascii="Segoe UI" w:hAnsi="Segoe UI" w:cs="Segoe UI"/>
        </w:rPr>
        <w:t xml:space="preserve">however, </w:t>
      </w:r>
      <w:r w:rsidR="001D1AF2" w:rsidRPr="00236DF8">
        <w:rPr>
          <w:rFonts w:ascii="Segoe UI" w:hAnsi="Segoe UI" w:cs="Segoe UI"/>
        </w:rPr>
        <w:t>a simple class providing general guidelines to staff</w:t>
      </w:r>
      <w:r w:rsidR="00A229DA" w:rsidRPr="00236DF8">
        <w:rPr>
          <w:rFonts w:ascii="Segoe UI" w:hAnsi="Segoe UI" w:cs="Segoe UI"/>
        </w:rPr>
        <w:t xml:space="preserve"> is recommended</w:t>
      </w:r>
      <w:r w:rsidR="001D1AF2" w:rsidRPr="00236DF8">
        <w:rPr>
          <w:rFonts w:ascii="Segoe UI" w:hAnsi="Segoe UI" w:cs="Segoe UI"/>
        </w:rPr>
        <w:t>.</w:t>
      </w:r>
    </w:p>
    <w:p w14:paraId="014B89FF" w14:textId="1B659F0C" w:rsidR="00850E83" w:rsidRPr="00236DF8" w:rsidRDefault="00B77C6B" w:rsidP="005076B9">
      <w:pPr>
        <w:pStyle w:val="Header"/>
        <w:tabs>
          <w:tab w:val="clear" w:pos="4680"/>
          <w:tab w:val="center" w:leader="dot" w:pos="7290"/>
        </w:tabs>
        <w:spacing w:after="120" w:line="276" w:lineRule="auto"/>
        <w:ind w:right="403"/>
        <w:outlineLvl w:val="1"/>
        <w:rPr>
          <w:rFonts w:ascii="Segoe UI" w:hAnsi="Segoe UI" w:cs="Segoe UI"/>
          <w:b/>
          <w:bCs/>
          <w:color w:val="4C599F"/>
          <w:sz w:val="36"/>
          <w:szCs w:val="36"/>
        </w:rPr>
      </w:pPr>
      <w:r w:rsidRPr="00236DF8">
        <w:rPr>
          <w:rFonts w:ascii="Segoe UI" w:hAnsi="Segoe UI" w:cs="Segoe UI"/>
          <w:b/>
          <w:bCs/>
          <w:color w:val="4C599F"/>
          <w:sz w:val="36"/>
          <w:szCs w:val="36"/>
        </w:rPr>
        <w:t xml:space="preserve">The White Noise Project </w:t>
      </w:r>
      <w:r w:rsidR="00850E83" w:rsidRPr="00236DF8">
        <w:rPr>
          <w:rFonts w:ascii="Segoe UI" w:hAnsi="Segoe UI" w:cs="Segoe UI"/>
          <w:b/>
          <w:bCs/>
          <w:color w:val="4C599F"/>
          <w:sz w:val="36"/>
          <w:szCs w:val="36"/>
        </w:rPr>
        <w:t>Origin</w:t>
      </w:r>
    </w:p>
    <w:p w14:paraId="39EAD71F" w14:textId="158C6FA3" w:rsidR="00850E83" w:rsidRPr="00236DF8" w:rsidRDefault="00A439E9" w:rsidP="005076B9">
      <w:pPr>
        <w:pStyle w:val="Header"/>
        <w:tabs>
          <w:tab w:val="clear" w:pos="4680"/>
          <w:tab w:val="center" w:leader="dot" w:pos="7290"/>
        </w:tabs>
        <w:spacing w:after="120" w:line="276" w:lineRule="auto"/>
        <w:ind w:right="403"/>
        <w:rPr>
          <w:rFonts w:ascii="Segoe UI" w:hAnsi="Segoe UI" w:cs="Segoe UI"/>
        </w:rPr>
      </w:pPr>
      <w:r w:rsidRPr="00236DF8">
        <w:rPr>
          <w:rFonts w:ascii="Segoe UI" w:hAnsi="Segoe UI" w:cs="Segoe UI"/>
          <w:noProof/>
        </w:rPr>
        <mc:AlternateContent>
          <mc:Choice Requires="wps">
            <w:drawing>
              <wp:anchor distT="0" distB="0" distL="114300" distR="114300" simplePos="0" relativeHeight="251665408" behindDoc="0" locked="0" layoutInCell="1" allowOverlap="1" wp14:anchorId="26BDD526" wp14:editId="44319CC1">
                <wp:simplePos x="0" y="0"/>
                <wp:positionH relativeFrom="margin">
                  <wp:align>left</wp:align>
                </wp:positionH>
                <wp:positionV relativeFrom="paragraph">
                  <wp:posOffset>47321</wp:posOffset>
                </wp:positionV>
                <wp:extent cx="2768600" cy="1899285"/>
                <wp:effectExtent l="0" t="0" r="0" b="5715"/>
                <wp:wrapSquare wrapText="bothSides"/>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0" cy="1899285"/>
                        </a:xfrm>
                        <a:prstGeom prst="roundRect">
                          <a:avLst/>
                        </a:prstGeom>
                        <a:solidFill>
                          <a:srgbClr val="23A9E0">
                            <a:alpha val="40202"/>
                          </a:srgbClr>
                        </a:solidFill>
                        <a:ln>
                          <a:noFill/>
                        </a:ln>
                      </wps:spPr>
                      <wps:style>
                        <a:lnRef idx="0">
                          <a:scrgbClr r="0" g="0" b="0"/>
                        </a:lnRef>
                        <a:fillRef idx="0">
                          <a:scrgbClr r="0" g="0" b="0"/>
                        </a:fillRef>
                        <a:effectRef idx="0">
                          <a:scrgbClr r="0" g="0" b="0"/>
                        </a:effectRef>
                        <a:fontRef idx="minor">
                          <a:schemeClr val="lt1"/>
                        </a:fontRef>
                      </wps:style>
                      <wps:txbx>
                        <w:txbxContent>
                          <w:p w14:paraId="17397567" w14:textId="77777777" w:rsidR="00A439E9" w:rsidRPr="00EF2B03" w:rsidRDefault="00A439E9" w:rsidP="00A439E9">
                            <w:pPr>
                              <w:jc w:val="center"/>
                              <w:rPr>
                                <w:rFonts w:ascii="Segoe UI" w:hAnsi="Segoe UI" w:cs="Segoe UI"/>
                                <w:color w:val="000000" w:themeColor="text1"/>
                                <w:sz w:val="22"/>
                                <w:szCs w:val="22"/>
                              </w:rPr>
                            </w:pPr>
                            <w:r w:rsidRPr="00EF2B03">
                              <w:rPr>
                                <w:rFonts w:ascii="Segoe UI" w:hAnsi="Segoe UI" w:cs="Segoe UI"/>
                                <w:b/>
                                <w:bCs/>
                                <w:noProof/>
                                <w:color w:val="000000" w:themeColor="text1"/>
                                <w:sz w:val="22"/>
                                <w:szCs w:val="22"/>
                              </w:rPr>
                              <w:drawing>
                                <wp:inline distT="0" distB="0" distL="0" distR="0" wp14:anchorId="65704598" wp14:editId="1F2AC6F7">
                                  <wp:extent cx="604911" cy="604911"/>
                                  <wp:effectExtent l="0" t="0" r="0" b="0"/>
                                  <wp:docPr id="39" name="Graphic 3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12735" cy="612735"/>
                                          </a:xfrm>
                                          <a:prstGeom prst="rect">
                                            <a:avLst/>
                                          </a:prstGeom>
                                        </pic:spPr>
                                      </pic:pic>
                                    </a:graphicData>
                                  </a:graphic>
                                </wp:inline>
                              </w:drawing>
                            </w:r>
                          </w:p>
                          <w:p w14:paraId="1259C16B" w14:textId="60D5D4D5" w:rsidR="00A439E9" w:rsidRPr="00EF2B03" w:rsidRDefault="00A439E9" w:rsidP="00A439E9">
                            <w:pPr>
                              <w:jc w:val="center"/>
                              <w:rPr>
                                <w:rFonts w:ascii="Segoe UI" w:hAnsi="Segoe UI" w:cs="Segoe UI"/>
                                <w:color w:val="000000" w:themeColor="text1"/>
                                <w:sz w:val="22"/>
                                <w:szCs w:val="22"/>
                              </w:rPr>
                            </w:pPr>
                            <w:r w:rsidRPr="00EF2B03">
                              <w:rPr>
                                <w:rFonts w:ascii="Segoe UI" w:hAnsi="Segoe UI" w:cs="Segoe UI"/>
                                <w:color w:val="000000" w:themeColor="text1"/>
                                <w:sz w:val="22"/>
                                <w:szCs w:val="22"/>
                              </w:rPr>
                              <w:t xml:space="preserve">The </w:t>
                            </w:r>
                            <w:r>
                              <w:rPr>
                                <w:rFonts w:ascii="Segoe UI" w:hAnsi="Segoe UI" w:cs="Segoe UI"/>
                                <w:color w:val="000000" w:themeColor="text1"/>
                                <w:sz w:val="22"/>
                                <w:szCs w:val="22"/>
                              </w:rPr>
                              <w:t>White Noise Project</w:t>
                            </w:r>
                            <w:r w:rsidRPr="00EF2B03">
                              <w:rPr>
                                <w:rFonts w:ascii="Segoe UI" w:hAnsi="Segoe UI" w:cs="Segoe UI"/>
                                <w:b/>
                                <w:bCs/>
                                <w:color w:val="000000" w:themeColor="text1"/>
                                <w:sz w:val="22"/>
                                <w:szCs w:val="22"/>
                              </w:rPr>
                              <w:t xml:space="preserve"> </w:t>
                            </w:r>
                            <w:r w:rsidRPr="00EF2B03">
                              <w:rPr>
                                <w:rFonts w:ascii="Segoe UI" w:hAnsi="Segoe UI" w:cs="Segoe UI"/>
                                <w:color w:val="000000" w:themeColor="text1"/>
                                <w:sz w:val="22"/>
                                <w:szCs w:val="22"/>
                              </w:rPr>
                              <w:t xml:space="preserve">practice is </w:t>
                            </w:r>
                            <w:r w:rsidRPr="00EF2B03">
                              <w:rPr>
                                <w:rFonts w:ascii="Segoe UI" w:hAnsi="Segoe UI" w:cs="Segoe UI"/>
                                <w:b/>
                                <w:bCs/>
                                <w:color w:val="000000" w:themeColor="text1"/>
                                <w:sz w:val="22"/>
                                <w:szCs w:val="22"/>
                              </w:rPr>
                              <w:t>1 of 1</w:t>
                            </w:r>
                            <w:r>
                              <w:rPr>
                                <w:rFonts w:ascii="Segoe UI" w:hAnsi="Segoe UI" w:cs="Segoe UI"/>
                                <w:b/>
                                <w:bCs/>
                                <w:color w:val="000000" w:themeColor="text1"/>
                                <w:sz w:val="22"/>
                                <w:szCs w:val="22"/>
                              </w:rPr>
                              <w:t>1</w:t>
                            </w:r>
                            <w:r w:rsidRPr="00EF2B03">
                              <w:rPr>
                                <w:rFonts w:ascii="Segoe UI" w:hAnsi="Segoe UI" w:cs="Segoe UI"/>
                                <w:color w:val="000000" w:themeColor="text1"/>
                                <w:sz w:val="22"/>
                                <w:szCs w:val="22"/>
                              </w:rPr>
                              <w:t xml:space="preserve"> Promising Practices to emerge from the </w:t>
                            </w:r>
                            <w:r>
                              <w:rPr>
                                <w:rFonts w:ascii="Segoe UI" w:hAnsi="Segoe UI" w:cs="Segoe UI"/>
                                <w:color w:val="000000" w:themeColor="text1"/>
                                <w:sz w:val="22"/>
                                <w:szCs w:val="22"/>
                              </w:rPr>
                              <w:t>eighth</w:t>
                            </w:r>
                            <w:r w:rsidRPr="00EF2B03">
                              <w:rPr>
                                <w:rFonts w:ascii="Segoe UI" w:hAnsi="Segoe UI" w:cs="Segoe UI"/>
                                <w:color w:val="000000" w:themeColor="text1"/>
                                <w:sz w:val="22"/>
                                <w:szCs w:val="22"/>
                              </w:rPr>
                              <w:t xml:space="preserve"> VHA Shark Tank Competition, selected from a </w:t>
                            </w:r>
                            <w:r w:rsidRPr="00EF2B03">
                              <w:rPr>
                                <w:rFonts w:ascii="Segoe UI" w:hAnsi="Segoe UI" w:cs="Segoe UI"/>
                                <w:b/>
                                <w:bCs/>
                                <w:color w:val="000000" w:themeColor="text1"/>
                                <w:sz w:val="22"/>
                                <w:szCs w:val="22"/>
                              </w:rPr>
                              <w:t xml:space="preserve">total of </w:t>
                            </w:r>
                            <w:r>
                              <w:rPr>
                                <w:rFonts w:ascii="Segoe UI" w:hAnsi="Segoe UI" w:cs="Segoe UI"/>
                                <w:b/>
                                <w:bCs/>
                                <w:color w:val="000000" w:themeColor="text1"/>
                                <w:sz w:val="22"/>
                                <w:szCs w:val="22"/>
                              </w:rPr>
                              <w:t>286</w:t>
                            </w:r>
                            <w:r w:rsidRPr="00EF2B03">
                              <w:rPr>
                                <w:rFonts w:ascii="Segoe UI" w:hAnsi="Segoe UI" w:cs="Segoe UI"/>
                                <w:b/>
                                <w:bCs/>
                                <w:color w:val="000000" w:themeColor="text1"/>
                                <w:sz w:val="22"/>
                                <w:szCs w:val="22"/>
                              </w:rPr>
                              <w:t xml:space="preserve"> </w:t>
                            </w:r>
                            <w:r w:rsidRPr="00EF2B03">
                              <w:rPr>
                                <w:rFonts w:ascii="Segoe UI" w:hAnsi="Segoe UI" w:cs="Segoe UI"/>
                                <w:color w:val="000000" w:themeColor="text1"/>
                                <w:sz w:val="22"/>
                                <w:szCs w:val="22"/>
                              </w:rPr>
                              <w:t>practice submissions.</w:t>
                            </w:r>
                          </w:p>
                        </w:txbxContent>
                      </wps:txbx>
                      <wps:bodyPr rot="0" spcFirstLastPara="0" vertOverflow="overflow" horzOverflow="overflow" vert="horz" wrap="square" lIns="91440" tIns="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B1BAD74">
              <v:roundrect id="Rectangle: Rounded Corners 19" style="position:absolute;margin-left:0;margin-top:3.75pt;width:218pt;height:149.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spid="_x0000_s1026" fillcolor="#23a9e0" stroked="f" arcsize="10923f" w14:anchorId="26BDD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">
                <v:fill opacity="26471f"/>
                <v:textbox inset=",0,,7.2pt">
                  <w:txbxContent>
                    <w:p w:rsidRPr="00EF2B03" w:rsidR="00A439E9" w:rsidP="00A439E9" w:rsidRDefault="00A439E9" w14:paraId="672A6659" w14:textId="77777777">
                      <w:pPr>
                        <w:jc w:val="center"/>
                        <w:rPr>
                          <w:rFonts w:ascii="Segoe UI" w:hAnsi="Segoe UI" w:cs="Segoe UI"/>
                          <w:color w:val="000000" w:themeColor="text1"/>
                          <w:sz w:val="22"/>
                          <w:szCs w:val="22"/>
                        </w:rPr>
                      </w:pPr>
                      <w:r w:rsidRPr="00EF2B03">
                        <w:rPr>
                          <w:rFonts w:ascii="Segoe UI" w:hAnsi="Segoe UI" w:cs="Segoe UI"/>
                          <w:b/>
                          <w:bCs/>
                          <w:noProof/>
                          <w:color w:val="000000" w:themeColor="text1"/>
                          <w:sz w:val="22"/>
                          <w:szCs w:val="22"/>
                        </w:rPr>
                        <w:drawing>
                          <wp:inline distT="0" distB="0" distL="0" distR="0" wp14:anchorId="0BD3A6CA" wp14:editId="1F2AC6F7">
                            <wp:extent cx="604911" cy="604911"/>
                            <wp:effectExtent l="0" t="0" r="0" b="0"/>
                            <wp:docPr id="1348679636" name="Graphic 3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2735" cy="612735"/>
                                    </a:xfrm>
                                    <a:prstGeom prst="rect">
                                      <a:avLst/>
                                    </a:prstGeom>
                                  </pic:spPr>
                                </pic:pic>
                              </a:graphicData>
                            </a:graphic>
                          </wp:inline>
                        </w:drawing>
                      </w:r>
                    </w:p>
                    <w:p w:rsidRPr="00EF2B03" w:rsidR="00A439E9" w:rsidP="00A439E9" w:rsidRDefault="00A439E9" w14:paraId="66141510" w14:textId="60D5D4D5">
                      <w:pPr>
                        <w:jc w:val="center"/>
                        <w:rPr>
                          <w:rFonts w:ascii="Segoe UI" w:hAnsi="Segoe UI" w:cs="Segoe UI"/>
                          <w:color w:val="000000" w:themeColor="text1"/>
                          <w:sz w:val="22"/>
                          <w:szCs w:val="22"/>
                        </w:rPr>
                      </w:pPr>
                      <w:r w:rsidRPr="00EF2B03">
                        <w:rPr>
                          <w:rFonts w:ascii="Segoe UI" w:hAnsi="Segoe UI" w:cs="Segoe UI"/>
                          <w:color w:val="000000" w:themeColor="text1"/>
                          <w:sz w:val="22"/>
                          <w:szCs w:val="22"/>
                        </w:rPr>
                        <w:t xml:space="preserve">The </w:t>
                      </w:r>
                      <w:r>
                        <w:rPr>
                          <w:rFonts w:ascii="Segoe UI" w:hAnsi="Segoe UI" w:cs="Segoe UI"/>
                          <w:color w:val="000000" w:themeColor="text1"/>
                          <w:sz w:val="22"/>
                          <w:szCs w:val="22"/>
                        </w:rPr>
                        <w:t>White Noise Project</w:t>
                      </w:r>
                      <w:r w:rsidRPr="00EF2B03">
                        <w:rPr>
                          <w:rFonts w:ascii="Segoe UI" w:hAnsi="Segoe UI" w:cs="Segoe UI"/>
                          <w:b/>
                          <w:bCs/>
                          <w:color w:val="000000" w:themeColor="text1"/>
                          <w:sz w:val="22"/>
                          <w:szCs w:val="22"/>
                        </w:rPr>
                        <w:t xml:space="preserve"> </w:t>
                      </w:r>
                      <w:r w:rsidRPr="00EF2B03">
                        <w:rPr>
                          <w:rFonts w:ascii="Segoe UI" w:hAnsi="Segoe UI" w:cs="Segoe UI"/>
                          <w:color w:val="000000" w:themeColor="text1"/>
                          <w:sz w:val="22"/>
                          <w:szCs w:val="22"/>
                        </w:rPr>
                        <w:t xml:space="preserve">practice is </w:t>
                      </w:r>
                      <w:r w:rsidRPr="00EF2B03">
                        <w:rPr>
                          <w:rFonts w:ascii="Segoe UI" w:hAnsi="Segoe UI" w:cs="Segoe UI"/>
                          <w:b/>
                          <w:bCs/>
                          <w:color w:val="000000" w:themeColor="text1"/>
                          <w:sz w:val="22"/>
                          <w:szCs w:val="22"/>
                        </w:rPr>
                        <w:t>1 of 1</w:t>
                      </w:r>
                      <w:r>
                        <w:rPr>
                          <w:rFonts w:ascii="Segoe UI" w:hAnsi="Segoe UI" w:cs="Segoe UI"/>
                          <w:b/>
                          <w:bCs/>
                          <w:color w:val="000000" w:themeColor="text1"/>
                          <w:sz w:val="22"/>
                          <w:szCs w:val="22"/>
                        </w:rPr>
                        <w:t>1</w:t>
                      </w:r>
                      <w:r w:rsidRPr="00EF2B03">
                        <w:rPr>
                          <w:rFonts w:ascii="Segoe UI" w:hAnsi="Segoe UI" w:cs="Segoe UI"/>
                          <w:color w:val="000000" w:themeColor="text1"/>
                          <w:sz w:val="22"/>
                          <w:szCs w:val="22"/>
                        </w:rPr>
                        <w:t xml:space="preserve"> Promising Practices to emerge from the </w:t>
                      </w:r>
                      <w:r>
                        <w:rPr>
                          <w:rFonts w:ascii="Segoe UI" w:hAnsi="Segoe UI" w:cs="Segoe UI"/>
                          <w:color w:val="000000" w:themeColor="text1"/>
                          <w:sz w:val="22"/>
                          <w:szCs w:val="22"/>
                        </w:rPr>
                        <w:t>eighth</w:t>
                      </w:r>
                      <w:r w:rsidRPr="00EF2B03">
                        <w:rPr>
                          <w:rFonts w:ascii="Segoe UI" w:hAnsi="Segoe UI" w:cs="Segoe UI"/>
                          <w:color w:val="000000" w:themeColor="text1"/>
                          <w:sz w:val="22"/>
                          <w:szCs w:val="22"/>
                        </w:rPr>
                        <w:t xml:space="preserve"> VHA Shark Tank Competition, selected from a </w:t>
                      </w:r>
                      <w:r w:rsidRPr="00EF2B03">
                        <w:rPr>
                          <w:rFonts w:ascii="Segoe UI" w:hAnsi="Segoe UI" w:cs="Segoe UI"/>
                          <w:b/>
                          <w:bCs/>
                          <w:color w:val="000000" w:themeColor="text1"/>
                          <w:sz w:val="22"/>
                          <w:szCs w:val="22"/>
                        </w:rPr>
                        <w:t xml:space="preserve">total of </w:t>
                      </w:r>
                      <w:r>
                        <w:rPr>
                          <w:rFonts w:ascii="Segoe UI" w:hAnsi="Segoe UI" w:cs="Segoe UI"/>
                          <w:b/>
                          <w:bCs/>
                          <w:color w:val="000000" w:themeColor="text1"/>
                          <w:sz w:val="22"/>
                          <w:szCs w:val="22"/>
                        </w:rPr>
                        <w:t>286</w:t>
                      </w:r>
                      <w:r w:rsidRPr="00EF2B03">
                        <w:rPr>
                          <w:rFonts w:ascii="Segoe UI" w:hAnsi="Segoe UI" w:cs="Segoe UI"/>
                          <w:b/>
                          <w:bCs/>
                          <w:color w:val="000000" w:themeColor="text1"/>
                          <w:sz w:val="22"/>
                          <w:szCs w:val="22"/>
                        </w:rPr>
                        <w:t xml:space="preserve"> </w:t>
                      </w:r>
                      <w:r w:rsidRPr="00EF2B03">
                        <w:rPr>
                          <w:rFonts w:ascii="Segoe UI" w:hAnsi="Segoe UI" w:cs="Segoe UI"/>
                          <w:color w:val="000000" w:themeColor="text1"/>
                          <w:sz w:val="22"/>
                          <w:szCs w:val="22"/>
                        </w:rPr>
                        <w:t>practice submissions.</w:t>
                      </w:r>
                    </w:p>
                  </w:txbxContent>
                </v:textbox>
                <w10:wrap type="square" anchorx="margin"/>
              </v:roundrect>
            </w:pict>
          </mc:Fallback>
        </mc:AlternateContent>
      </w:r>
      <w:r w:rsidR="004477CF" w:rsidRPr="00236DF8">
        <w:rPr>
          <w:rFonts w:ascii="Segoe UI" w:hAnsi="Segoe UI" w:cs="Segoe UI"/>
        </w:rPr>
        <w:t xml:space="preserve">In early 2019 </w:t>
      </w:r>
      <w:r w:rsidR="00562B8B" w:rsidRPr="00236DF8">
        <w:rPr>
          <w:rFonts w:ascii="Segoe UI" w:hAnsi="Segoe UI" w:cs="Segoe UI"/>
        </w:rPr>
        <w:t xml:space="preserve">at the Asheville VAMC, </w:t>
      </w:r>
      <w:r w:rsidR="004477CF" w:rsidRPr="00236DF8">
        <w:rPr>
          <w:rFonts w:ascii="Segoe UI" w:hAnsi="Segoe UI" w:cs="Segoe UI"/>
        </w:rPr>
        <w:t xml:space="preserve">an idea for consideration grew into a national project. A humble suggestion to try white noise in the hospital setting led to enrollment in the </w:t>
      </w:r>
      <w:r w:rsidR="008C7848" w:rsidRPr="00236DF8">
        <w:rPr>
          <w:rFonts w:ascii="Segoe UI" w:hAnsi="Segoe UI" w:cs="Segoe UI"/>
        </w:rPr>
        <w:t xml:space="preserve">VHA Innovation Ecosystem </w:t>
      </w:r>
      <w:r w:rsidR="00562B8B" w:rsidRPr="00236DF8">
        <w:rPr>
          <w:rFonts w:ascii="Segoe UI" w:hAnsi="Segoe UI" w:cs="Segoe UI"/>
        </w:rPr>
        <w:t>S</w:t>
      </w:r>
      <w:r w:rsidR="004477CF" w:rsidRPr="00236DF8">
        <w:rPr>
          <w:rFonts w:ascii="Segoe UI" w:hAnsi="Segoe UI" w:cs="Segoe UI"/>
        </w:rPr>
        <w:t>park</w:t>
      </w:r>
      <w:r w:rsidR="0098163C" w:rsidRPr="00236DF8">
        <w:rPr>
          <w:rFonts w:ascii="Segoe UI" w:hAnsi="Segoe UI" w:cs="Segoe UI"/>
        </w:rPr>
        <w:t>-</w:t>
      </w:r>
      <w:r w:rsidR="00562B8B" w:rsidRPr="00236DF8">
        <w:rPr>
          <w:rFonts w:ascii="Segoe UI" w:hAnsi="Segoe UI" w:cs="Segoe UI"/>
        </w:rPr>
        <w:t>S</w:t>
      </w:r>
      <w:r w:rsidR="004477CF" w:rsidRPr="00236DF8">
        <w:rPr>
          <w:rFonts w:ascii="Segoe UI" w:hAnsi="Segoe UI" w:cs="Segoe UI"/>
        </w:rPr>
        <w:t>eed</w:t>
      </w:r>
      <w:r w:rsidR="0098163C" w:rsidRPr="00236DF8">
        <w:rPr>
          <w:rFonts w:ascii="Segoe UI" w:hAnsi="Segoe UI" w:cs="Segoe UI"/>
        </w:rPr>
        <w:t>-</w:t>
      </w:r>
      <w:r w:rsidR="00562B8B" w:rsidRPr="00236DF8">
        <w:rPr>
          <w:rFonts w:ascii="Segoe UI" w:hAnsi="Segoe UI" w:cs="Segoe UI"/>
        </w:rPr>
        <w:t>S</w:t>
      </w:r>
      <w:r w:rsidR="004477CF" w:rsidRPr="00236DF8">
        <w:rPr>
          <w:rFonts w:ascii="Segoe UI" w:hAnsi="Segoe UI" w:cs="Segoe UI"/>
        </w:rPr>
        <w:t>pread program</w:t>
      </w:r>
      <w:r w:rsidR="5C9D9024" w:rsidRPr="00236DF8">
        <w:rPr>
          <w:rFonts w:ascii="Segoe UI" w:hAnsi="Segoe UI" w:cs="Segoe UI"/>
        </w:rPr>
        <w:t>. The pilot data surpassed expectations greatly. At the Asheville VA Medical Center, data has demonstrated 20% (averaged) improvements of objectively observed sleep hours of Veterans who used white noise machines when compared to Veterans who did not utilize the machines. Veterans interviewed post machine use have reported overwhelmingly positive outcomes with 97% (averaged) positive patient satisfaction ratings. </w:t>
      </w:r>
      <w:r w:rsidR="00774C31" w:rsidRPr="00236DF8">
        <w:rPr>
          <w:rFonts w:ascii="Segoe UI" w:hAnsi="Segoe UI" w:cs="Segoe UI"/>
        </w:rPr>
        <w:t xml:space="preserve">This data propelled the project, and </w:t>
      </w:r>
      <w:r w:rsidR="5C9D9024" w:rsidRPr="00236DF8">
        <w:rPr>
          <w:rFonts w:ascii="Segoe UI" w:hAnsi="Segoe UI" w:cs="Segoe UI"/>
        </w:rPr>
        <w:t>T</w:t>
      </w:r>
      <w:r w:rsidR="004477CF" w:rsidRPr="00236DF8">
        <w:rPr>
          <w:rFonts w:ascii="Segoe UI" w:hAnsi="Segoe UI" w:cs="Segoe UI"/>
        </w:rPr>
        <w:t xml:space="preserve">he </w:t>
      </w:r>
      <w:r w:rsidR="006330FB" w:rsidRPr="00236DF8">
        <w:rPr>
          <w:rFonts w:ascii="Segoe UI" w:hAnsi="Segoe UI" w:cs="Segoe UI"/>
        </w:rPr>
        <w:t xml:space="preserve">VHA Innovation Ecosystems’ </w:t>
      </w:r>
      <w:r w:rsidR="0023273B" w:rsidRPr="00236DF8">
        <w:rPr>
          <w:rFonts w:ascii="Segoe UI" w:hAnsi="Segoe UI" w:cs="Segoe UI"/>
        </w:rPr>
        <w:t>I</w:t>
      </w:r>
      <w:r w:rsidR="004477CF" w:rsidRPr="00236DF8">
        <w:rPr>
          <w:rFonts w:ascii="Segoe UI" w:hAnsi="Segoe UI" w:cs="Segoe UI"/>
        </w:rPr>
        <w:t xml:space="preserve">nnovator's </w:t>
      </w:r>
      <w:r w:rsidR="0023273B" w:rsidRPr="00236DF8">
        <w:rPr>
          <w:rFonts w:ascii="Segoe UI" w:hAnsi="Segoe UI" w:cs="Segoe UI"/>
        </w:rPr>
        <w:t>N</w:t>
      </w:r>
      <w:r w:rsidR="004477CF" w:rsidRPr="00236DF8">
        <w:rPr>
          <w:rFonts w:ascii="Segoe UI" w:hAnsi="Segoe UI" w:cs="Segoe UI"/>
        </w:rPr>
        <w:t>etwork</w:t>
      </w:r>
      <w:r w:rsidR="4B4FC290" w:rsidRPr="00236DF8">
        <w:rPr>
          <w:rFonts w:ascii="Segoe UI" w:hAnsi="Segoe UI" w:cs="Segoe UI"/>
        </w:rPr>
        <w:t xml:space="preserve"> and Diffusion of Excellence Teams</w:t>
      </w:r>
      <w:r w:rsidR="004477CF" w:rsidRPr="00236DF8">
        <w:rPr>
          <w:rFonts w:ascii="Segoe UI" w:hAnsi="Segoe UI" w:cs="Segoe UI"/>
        </w:rPr>
        <w:t xml:space="preserve"> </w:t>
      </w:r>
      <w:r w:rsidR="7D4B1D8B" w:rsidRPr="00236DF8">
        <w:rPr>
          <w:rFonts w:ascii="Segoe UI" w:hAnsi="Segoe UI" w:cs="Segoe UI"/>
        </w:rPr>
        <w:t>provided the support and expansion needed to spread this to several sites across the nation. The White Noise Project won</w:t>
      </w:r>
      <w:r w:rsidR="005076B9" w:rsidRPr="00236DF8">
        <w:rPr>
          <w:rFonts w:ascii="Segoe UI" w:hAnsi="Segoe UI" w:cs="Segoe UI"/>
        </w:rPr>
        <w:t xml:space="preserve"> </w:t>
      </w:r>
      <w:r w:rsidR="7D4B1D8B" w:rsidRPr="00236DF8">
        <w:rPr>
          <w:rFonts w:ascii="Segoe UI" w:hAnsi="Segoe UI" w:cs="Segoe UI"/>
        </w:rPr>
        <w:t xml:space="preserve">2022’s </w:t>
      </w:r>
      <w:r w:rsidR="00B937E3" w:rsidRPr="00236DF8">
        <w:rPr>
          <w:rFonts w:ascii="Segoe UI" w:hAnsi="Segoe UI" w:cs="Segoe UI"/>
        </w:rPr>
        <w:t xml:space="preserve">VHA </w:t>
      </w:r>
      <w:r w:rsidR="7D4B1D8B" w:rsidRPr="00236DF8">
        <w:rPr>
          <w:rFonts w:ascii="Segoe UI" w:hAnsi="Segoe UI" w:cs="Segoe UI"/>
        </w:rPr>
        <w:t xml:space="preserve">Shark </w:t>
      </w:r>
      <w:r w:rsidR="41FBF701" w:rsidRPr="00236DF8">
        <w:rPr>
          <w:rFonts w:ascii="Segoe UI" w:hAnsi="Segoe UI" w:cs="Segoe UI"/>
        </w:rPr>
        <w:t xml:space="preserve">Tank </w:t>
      </w:r>
      <w:r w:rsidR="00B937E3" w:rsidRPr="00236DF8">
        <w:rPr>
          <w:rFonts w:ascii="Segoe UI" w:hAnsi="Segoe UI" w:cs="Segoe UI"/>
        </w:rPr>
        <w:t xml:space="preserve">Competition </w:t>
      </w:r>
      <w:r w:rsidR="41FBF701" w:rsidRPr="00236DF8">
        <w:rPr>
          <w:rFonts w:ascii="Segoe UI" w:hAnsi="Segoe UI" w:cs="Segoe UI"/>
        </w:rPr>
        <w:t>and</w:t>
      </w:r>
      <w:r w:rsidR="7D4B1D8B" w:rsidRPr="00236DF8">
        <w:rPr>
          <w:rFonts w:ascii="Segoe UI" w:hAnsi="Segoe UI" w:cs="Segoe UI"/>
        </w:rPr>
        <w:t xml:space="preserve"> has continued to expand to sites just like </w:t>
      </w:r>
      <w:r w:rsidR="74140AAC" w:rsidRPr="00236DF8">
        <w:rPr>
          <w:rFonts w:ascii="Segoe UI" w:hAnsi="Segoe UI" w:cs="Segoe UI"/>
        </w:rPr>
        <w:t>this one</w:t>
      </w:r>
      <w:r w:rsidR="7D4B1D8B" w:rsidRPr="00236DF8">
        <w:rPr>
          <w:rFonts w:ascii="Segoe UI" w:hAnsi="Segoe UI" w:cs="Segoe UI"/>
        </w:rPr>
        <w:t xml:space="preserve"> ever since. </w:t>
      </w:r>
    </w:p>
    <w:p w14:paraId="59F4D94E" w14:textId="48A90751" w:rsidR="55FD0D28" w:rsidRPr="00236DF8" w:rsidRDefault="55FD0D28" w:rsidP="005076B9">
      <w:pPr>
        <w:pStyle w:val="Header"/>
        <w:tabs>
          <w:tab w:val="clear" w:pos="4680"/>
          <w:tab w:val="center" w:leader="dot" w:pos="7290"/>
        </w:tabs>
        <w:spacing w:after="120" w:line="276" w:lineRule="auto"/>
        <w:ind w:right="403"/>
        <w:rPr>
          <w:rFonts w:ascii="Segoe UI" w:hAnsi="Segoe UI" w:cs="Segoe UI"/>
        </w:rPr>
      </w:pPr>
    </w:p>
    <w:p w14:paraId="136E06A2" w14:textId="77777777" w:rsidR="00E737F1" w:rsidRPr="00236DF8" w:rsidRDefault="00E737F1" w:rsidP="005076B9">
      <w:pPr>
        <w:pStyle w:val="BodyText"/>
        <w:spacing w:before="0"/>
        <w:rPr>
          <w:rFonts w:ascii="Segoe UI" w:hAnsi="Segoe UI" w:cs="Segoe UI"/>
        </w:rPr>
      </w:pPr>
    </w:p>
    <w:p w14:paraId="77918CC9" w14:textId="77777777" w:rsidR="00E737F1" w:rsidRPr="00236DF8" w:rsidRDefault="00E737F1" w:rsidP="005076B9">
      <w:pPr>
        <w:pStyle w:val="Header"/>
        <w:tabs>
          <w:tab w:val="clear" w:pos="4680"/>
          <w:tab w:val="center" w:leader="dot" w:pos="7290"/>
        </w:tabs>
        <w:spacing w:after="120" w:line="276" w:lineRule="auto"/>
        <w:ind w:right="403"/>
        <w:outlineLvl w:val="0"/>
        <w:rPr>
          <w:rFonts w:ascii="Segoe UI" w:hAnsi="Segoe UI" w:cs="Segoe UI"/>
          <w:b/>
          <w:bCs/>
          <w:color w:val="1B7EB9"/>
          <w:sz w:val="52"/>
          <w:szCs w:val="52"/>
        </w:rPr>
        <w:sectPr w:rsidR="00E737F1" w:rsidRPr="00236DF8" w:rsidSect="00435F7F">
          <w:pgSz w:w="12240" w:h="15840"/>
          <w:pgMar w:top="1080" w:right="1080" w:bottom="1080" w:left="1080" w:header="720" w:footer="720" w:gutter="0"/>
          <w:cols w:space="720"/>
          <w:titlePg/>
          <w:docGrid w:linePitch="360"/>
        </w:sectPr>
      </w:pPr>
    </w:p>
    <w:p w14:paraId="7BE7FD37" w14:textId="25D2E87E" w:rsidR="00850E83" w:rsidRPr="00236DF8" w:rsidRDefault="00850E83" w:rsidP="005076B9">
      <w:pPr>
        <w:pStyle w:val="Header"/>
        <w:tabs>
          <w:tab w:val="clear" w:pos="4680"/>
          <w:tab w:val="center" w:leader="dot" w:pos="7290"/>
        </w:tabs>
        <w:spacing w:after="120" w:line="276" w:lineRule="auto"/>
        <w:ind w:right="403"/>
        <w:outlineLvl w:val="0"/>
        <w:rPr>
          <w:rFonts w:ascii="Segoe UI" w:hAnsi="Segoe UI" w:cs="Segoe UI"/>
          <w:b/>
          <w:bCs/>
          <w:color w:val="1B7EB9"/>
          <w:sz w:val="52"/>
          <w:szCs w:val="52"/>
        </w:rPr>
      </w:pPr>
      <w:bookmarkStart w:id="2" w:name="Chapter2"/>
      <w:bookmarkEnd w:id="2"/>
      <w:r w:rsidRPr="00236DF8">
        <w:rPr>
          <w:rFonts w:ascii="Segoe UI" w:hAnsi="Segoe UI" w:cs="Segoe UI"/>
          <w:b/>
          <w:bCs/>
          <w:color w:val="1B7EB9"/>
          <w:sz w:val="52"/>
          <w:szCs w:val="52"/>
        </w:rPr>
        <w:t>Chapter 2: Organizational Readiness</w:t>
      </w:r>
    </w:p>
    <w:p w14:paraId="04043941" w14:textId="590142D5" w:rsidR="00D859FC" w:rsidRPr="00236DF8" w:rsidRDefault="00D859FC" w:rsidP="005076B9">
      <w:pPr>
        <w:pStyle w:val="BodyText"/>
        <w:spacing w:before="0"/>
        <w:jc w:val="both"/>
        <w:rPr>
          <w:rFonts w:ascii="Segoe UI" w:hAnsi="Segoe UI" w:cs="Segoe UI"/>
          <w:sz w:val="24"/>
          <w:szCs w:val="28"/>
        </w:rPr>
      </w:pPr>
      <w:r w:rsidRPr="00236DF8">
        <w:rPr>
          <w:rFonts w:ascii="Segoe UI" w:hAnsi="Segoe UI" w:cs="Segoe UI"/>
          <w:sz w:val="24"/>
          <w:szCs w:val="28"/>
        </w:rPr>
        <w:t>An Organizational Readiness Assessment can b</w:t>
      </w:r>
      <w:r w:rsidR="00124989" w:rsidRPr="00236DF8">
        <w:rPr>
          <w:rFonts w:ascii="Segoe UI" w:hAnsi="Segoe UI" w:cs="Segoe UI"/>
          <w:sz w:val="24"/>
          <w:szCs w:val="28"/>
        </w:rPr>
        <w:t>e</w:t>
      </w:r>
      <w:r w:rsidRPr="00236DF8">
        <w:rPr>
          <w:rFonts w:ascii="Segoe UI" w:hAnsi="Segoe UI" w:cs="Segoe UI"/>
          <w:sz w:val="24"/>
          <w:szCs w:val="28"/>
        </w:rPr>
        <w:t xml:space="preserve"> employed to ensure maximum success in implementing </w:t>
      </w:r>
      <w:r w:rsidR="00BE01A5" w:rsidRPr="00236DF8">
        <w:rPr>
          <w:rFonts w:ascii="Segoe UI" w:hAnsi="Segoe UI" w:cs="Segoe UI"/>
          <w:sz w:val="24"/>
          <w:szCs w:val="28"/>
        </w:rPr>
        <w:t>The White Noise Project.</w:t>
      </w:r>
      <w:r w:rsidRPr="00236DF8">
        <w:rPr>
          <w:rFonts w:ascii="Segoe UI" w:hAnsi="Segoe UI" w:cs="Segoe UI"/>
          <w:sz w:val="24"/>
          <w:szCs w:val="28"/>
        </w:rPr>
        <w:t xml:space="preserve">  This assessment takes stock of your site’s existing processes, which is a key step in preparing for the assimilation of a new intervention into your facility’s culture and work systems. One way of approaching this is through the </w:t>
      </w:r>
      <w:hyperlink r:id="rId22" w:history="1">
        <w:r w:rsidRPr="00236DF8">
          <w:rPr>
            <w:rStyle w:val="Hyperlink"/>
            <w:rFonts w:ascii="Segoe UI" w:hAnsi="Segoe UI" w:cs="Segoe UI"/>
            <w:sz w:val="24"/>
            <w:szCs w:val="28"/>
          </w:rPr>
          <w:t>Consolidated Framework for Implementation Research (CFIR)</w:t>
        </w:r>
      </w:hyperlink>
      <w:r w:rsidRPr="00236DF8">
        <w:rPr>
          <w:rFonts w:ascii="Segoe UI" w:hAnsi="Segoe UI" w:cs="Segoe UI"/>
          <w:sz w:val="24"/>
          <w:szCs w:val="28"/>
        </w:rPr>
        <w:t>, which is an implementation science model that offers several considerations to prepare your organization for a successful implementation. While any number of the CFIR considerations may be useful, we recommend focusing on evaluating your facility’s barriers and facilitators, and developing a plan to proceed by following these seven considerations:</w:t>
      </w:r>
    </w:p>
    <w:p w14:paraId="31152F4E" w14:textId="77777777" w:rsidR="00D859FC" w:rsidRPr="00236DF8" w:rsidRDefault="00D859FC" w:rsidP="009921D5">
      <w:pPr>
        <w:pStyle w:val="FigureCaption"/>
        <w:spacing w:line="276" w:lineRule="auto"/>
        <w:jc w:val="both"/>
        <w:rPr>
          <w:rFonts w:ascii="Segoe UI" w:hAnsi="Segoe UI" w:cs="Segoe UI"/>
        </w:rPr>
      </w:pPr>
      <w:r w:rsidRPr="00236DF8">
        <w:rPr>
          <w:rFonts w:ascii="Segoe UI" w:hAnsi="Segoe UI" w:cs="Segoe UI"/>
        </w:rPr>
        <w:t>Seven considerations when evaluating barriers and facilitators</w:t>
      </w:r>
    </w:p>
    <w:p w14:paraId="14C4A220" w14:textId="17168949" w:rsidR="00D859FC" w:rsidRPr="00236DF8" w:rsidRDefault="00645673" w:rsidP="00645673">
      <w:pPr>
        <w:pStyle w:val="Figure"/>
        <w:rPr>
          <w:rFonts w:ascii="Segoe UI" w:hAnsi="Segoe UI" w:cs="Segoe UI"/>
        </w:rPr>
      </w:pPr>
      <w:r>
        <w:rPr>
          <w:rFonts w:ascii="Segoe UI" w:hAnsi="Segoe UI" w:cs="Segoe UI"/>
        </w:rPr>
        <w:drawing>
          <wp:inline distT="0" distB="0" distL="0" distR="0" wp14:anchorId="569D84CB" wp14:editId="2EB6635F">
            <wp:extent cx="5943600" cy="202565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025650"/>
                    </a:xfrm>
                    <a:prstGeom prst="rect">
                      <a:avLst/>
                    </a:prstGeom>
                  </pic:spPr>
                </pic:pic>
              </a:graphicData>
            </a:graphic>
          </wp:inline>
        </w:drawing>
      </w:r>
    </w:p>
    <w:p w14:paraId="568C507C" w14:textId="2AE57058" w:rsidR="00D859FC" w:rsidRPr="00236DF8" w:rsidRDefault="00D859FC" w:rsidP="009921D5">
      <w:pPr>
        <w:pStyle w:val="BodyText"/>
        <w:spacing w:after="480"/>
        <w:jc w:val="both"/>
        <w:rPr>
          <w:rFonts w:ascii="Segoe UI" w:hAnsi="Segoe UI" w:cs="Segoe UI"/>
          <w:sz w:val="24"/>
          <w:szCs w:val="28"/>
        </w:rPr>
      </w:pPr>
      <w:r w:rsidRPr="00236DF8">
        <w:rPr>
          <w:rFonts w:ascii="Segoe UI" w:hAnsi="Segoe UI" w:cs="Segoe UI"/>
          <w:sz w:val="24"/>
          <w:szCs w:val="28"/>
        </w:rPr>
        <w:t xml:space="preserve">Refer to the </w:t>
      </w:r>
      <w:r w:rsidR="003A0FA5" w:rsidRPr="00236DF8">
        <w:rPr>
          <w:rFonts w:ascii="Segoe UI" w:hAnsi="Segoe UI" w:cs="Segoe UI"/>
          <w:sz w:val="24"/>
          <w:szCs w:val="28"/>
        </w:rPr>
        <w:t>a</w:t>
      </w:r>
      <w:r w:rsidRPr="00236DF8">
        <w:rPr>
          <w:rFonts w:ascii="Segoe UI" w:hAnsi="Segoe UI" w:cs="Segoe UI"/>
          <w:sz w:val="24"/>
          <w:szCs w:val="28"/>
        </w:rPr>
        <w:t>ttachments section for an embedded worksheet to assist your team in conducting this assessment. This exercise could shed valuable light on the existing work systems within your facility by identifying and planning for potential barriers, as well as understanding ways to leverage facilitators. Each consideration will allow you and your team to increase the likelihood of a successful implementation!</w:t>
      </w:r>
    </w:p>
    <w:p w14:paraId="645A4BC5" w14:textId="77777777" w:rsidR="00DE7FC6" w:rsidRPr="00236DF8" w:rsidRDefault="00DE7FC6" w:rsidP="009921D5">
      <w:pPr>
        <w:spacing w:line="276" w:lineRule="auto"/>
        <w:rPr>
          <w:rFonts w:ascii="Segoe UI" w:hAnsi="Segoe UI" w:cs="Segoe UI"/>
          <w:b/>
          <w:bCs/>
          <w:color w:val="1B7EB9"/>
          <w:sz w:val="52"/>
          <w:szCs w:val="52"/>
        </w:rPr>
      </w:pPr>
      <w:r w:rsidRPr="00236DF8">
        <w:rPr>
          <w:rFonts w:ascii="Segoe UI" w:hAnsi="Segoe UI" w:cs="Segoe UI"/>
          <w:b/>
          <w:bCs/>
          <w:color w:val="1B7EB9"/>
          <w:sz w:val="52"/>
          <w:szCs w:val="52"/>
        </w:rPr>
        <w:br w:type="page"/>
      </w:r>
    </w:p>
    <w:p w14:paraId="2829F6F1" w14:textId="5C7A8C04" w:rsidR="00D859FC" w:rsidRPr="00236DF8" w:rsidRDefault="00D859FC" w:rsidP="00B376F4">
      <w:pPr>
        <w:pStyle w:val="Header"/>
        <w:tabs>
          <w:tab w:val="clear" w:pos="4680"/>
          <w:tab w:val="center" w:leader="dot" w:pos="7290"/>
        </w:tabs>
        <w:spacing w:after="120" w:line="276" w:lineRule="auto"/>
        <w:ind w:right="403"/>
        <w:outlineLvl w:val="0"/>
        <w:rPr>
          <w:rFonts w:ascii="Segoe UI" w:hAnsi="Segoe UI" w:cs="Segoe UI"/>
          <w:b/>
          <w:bCs/>
          <w:color w:val="1B7EB9"/>
          <w:sz w:val="52"/>
          <w:szCs w:val="52"/>
        </w:rPr>
      </w:pPr>
      <w:bookmarkStart w:id="3" w:name="Chapter3"/>
      <w:bookmarkEnd w:id="3"/>
      <w:r w:rsidRPr="00236DF8">
        <w:rPr>
          <w:rFonts w:ascii="Segoe UI" w:hAnsi="Segoe UI" w:cs="Segoe UI"/>
          <w:b/>
          <w:bCs/>
          <w:color w:val="1B7EB9"/>
          <w:sz w:val="52"/>
          <w:szCs w:val="52"/>
        </w:rPr>
        <w:t>Chapter 3: Implementation Roadmap</w:t>
      </w:r>
    </w:p>
    <w:p w14:paraId="60886B59" w14:textId="4D43DB72" w:rsidR="004D5F4C" w:rsidRPr="00236DF8" w:rsidRDefault="153925C1" w:rsidP="00B376F4">
      <w:pPr>
        <w:pStyle w:val="Header"/>
        <w:tabs>
          <w:tab w:val="clear" w:pos="4680"/>
          <w:tab w:val="center" w:leader="dot" w:pos="7290"/>
        </w:tabs>
        <w:spacing w:after="120" w:line="276" w:lineRule="auto"/>
        <w:ind w:right="403"/>
        <w:jc w:val="both"/>
        <w:rPr>
          <w:rFonts w:ascii="Segoe UI" w:hAnsi="Segoe UI" w:cs="Segoe UI"/>
          <w:color w:val="000000" w:themeColor="text1"/>
        </w:rPr>
      </w:pPr>
      <w:r w:rsidRPr="00236DF8">
        <w:rPr>
          <w:rFonts w:ascii="Segoe UI" w:hAnsi="Segoe UI" w:cs="Segoe UI"/>
          <w:b/>
          <w:bCs/>
          <w:color w:val="000000" w:themeColor="text1"/>
        </w:rPr>
        <w:t>How long does Implementation take?</w:t>
      </w:r>
      <w:r w:rsidRPr="00236DF8">
        <w:rPr>
          <w:rFonts w:ascii="Segoe UI" w:hAnsi="Segoe UI" w:cs="Segoe UI"/>
          <w:color w:val="000000" w:themeColor="text1"/>
        </w:rPr>
        <w:t xml:space="preserve"> Implementation can vary from facility to facility, but typically it takes 6 months to 10 months to successfully</w:t>
      </w:r>
      <w:r w:rsidR="00242003" w:rsidRPr="00236DF8">
        <w:rPr>
          <w:rFonts w:ascii="Segoe UI" w:hAnsi="Segoe UI" w:cs="Segoe UI"/>
          <w:color w:val="000000" w:themeColor="text1"/>
        </w:rPr>
        <w:t>,</w:t>
      </w:r>
      <w:r w:rsidRPr="00236DF8">
        <w:rPr>
          <w:rFonts w:ascii="Segoe UI" w:hAnsi="Segoe UI" w:cs="Segoe UI"/>
          <w:color w:val="000000" w:themeColor="text1"/>
        </w:rPr>
        <w:t xml:space="preserve"> fully integrate the White Noise Project into a facility’s practices</w:t>
      </w:r>
      <w:r w:rsidR="1933A555" w:rsidRPr="00236DF8">
        <w:rPr>
          <w:rFonts w:ascii="Segoe UI" w:hAnsi="Segoe UI" w:cs="Segoe UI"/>
          <w:color w:val="000000" w:themeColor="text1"/>
        </w:rPr>
        <w:t xml:space="preserve"> long term</w:t>
      </w:r>
      <w:r w:rsidRPr="00236DF8">
        <w:rPr>
          <w:rFonts w:ascii="Segoe UI" w:hAnsi="Segoe UI" w:cs="Segoe UI"/>
          <w:color w:val="000000" w:themeColor="text1"/>
        </w:rPr>
        <w:t xml:space="preserve">. </w:t>
      </w:r>
    </w:p>
    <w:p w14:paraId="66882EF5" w14:textId="269C81DB" w:rsidR="004D5F4C" w:rsidRPr="00236DF8" w:rsidRDefault="153925C1" w:rsidP="00B376F4">
      <w:pPr>
        <w:pStyle w:val="Header"/>
        <w:tabs>
          <w:tab w:val="clear" w:pos="4680"/>
          <w:tab w:val="center" w:leader="dot" w:pos="7290"/>
        </w:tabs>
        <w:spacing w:after="120" w:line="276" w:lineRule="auto"/>
        <w:ind w:right="403"/>
        <w:jc w:val="both"/>
        <w:rPr>
          <w:rFonts w:ascii="Segoe UI" w:hAnsi="Segoe UI" w:cs="Segoe UI"/>
          <w:color w:val="000000" w:themeColor="text1"/>
        </w:rPr>
      </w:pPr>
      <w:r w:rsidRPr="00236DF8">
        <w:rPr>
          <w:rFonts w:ascii="Segoe UI" w:hAnsi="Segoe UI" w:cs="Segoe UI"/>
          <w:b/>
          <w:bCs/>
          <w:color w:val="000000" w:themeColor="text1"/>
        </w:rPr>
        <w:t>Which factors enable smooth implementation?</w:t>
      </w:r>
      <w:r w:rsidRPr="00236DF8">
        <w:rPr>
          <w:rFonts w:ascii="Segoe UI" w:hAnsi="Segoe UI" w:cs="Segoe UI"/>
          <w:color w:val="000000" w:themeColor="text1"/>
        </w:rPr>
        <w:t xml:space="preserve"> </w:t>
      </w:r>
      <w:r w:rsidR="7151309A" w:rsidRPr="00236DF8">
        <w:rPr>
          <w:rFonts w:ascii="Segoe UI" w:hAnsi="Segoe UI" w:cs="Segoe UI"/>
          <w:color w:val="000000" w:themeColor="text1"/>
        </w:rPr>
        <w:t xml:space="preserve">Consistent communication and regular check ins are essential to ensuring integration that lasts in your facility. </w:t>
      </w:r>
      <w:r w:rsidRPr="00236DF8">
        <w:rPr>
          <w:rFonts w:ascii="Segoe UI" w:hAnsi="Segoe UI" w:cs="Segoe UI"/>
          <w:color w:val="000000" w:themeColor="text1"/>
        </w:rPr>
        <w:t xml:space="preserve">Initial motivation and enthusiasm </w:t>
      </w:r>
      <w:r w:rsidR="50A3A333" w:rsidRPr="00236DF8">
        <w:rPr>
          <w:rFonts w:ascii="Segoe UI" w:hAnsi="Segoe UI" w:cs="Segoe UI"/>
          <w:color w:val="000000" w:themeColor="text1"/>
        </w:rPr>
        <w:t>are also</w:t>
      </w:r>
      <w:r w:rsidRPr="00236DF8">
        <w:rPr>
          <w:rFonts w:ascii="Segoe UI" w:hAnsi="Segoe UI" w:cs="Segoe UI"/>
          <w:color w:val="000000" w:themeColor="text1"/>
        </w:rPr>
        <w:t xml:space="preserve"> essential to quick and smooth implementation. This project is heavily nurse driven, and encouraging staff with regular education on how this is beneficial for their practice and for their patients, </w:t>
      </w:r>
      <w:r w:rsidR="2DBCE1F3" w:rsidRPr="00236DF8">
        <w:rPr>
          <w:rFonts w:ascii="Segoe UI" w:hAnsi="Segoe UI" w:cs="Segoe UI"/>
          <w:color w:val="000000" w:themeColor="text1"/>
        </w:rPr>
        <w:t xml:space="preserve">having unit champions, and having a facility project lead for national communications are all foundational implementation building blocks that will create a </w:t>
      </w:r>
      <w:r w:rsidR="5127D555" w:rsidRPr="00236DF8">
        <w:rPr>
          <w:rFonts w:ascii="Segoe UI" w:hAnsi="Segoe UI" w:cs="Segoe UI"/>
          <w:color w:val="000000" w:themeColor="text1"/>
        </w:rPr>
        <w:t xml:space="preserve">project everyone can access for years to come. </w:t>
      </w:r>
    </w:p>
    <w:p w14:paraId="150DC7AF" w14:textId="067A0BE6" w:rsidR="004D5F4C" w:rsidRPr="00236DF8" w:rsidRDefault="5127D555" w:rsidP="00B376F4">
      <w:pPr>
        <w:pStyle w:val="Header"/>
        <w:tabs>
          <w:tab w:val="clear" w:pos="4680"/>
          <w:tab w:val="center" w:leader="dot" w:pos="7290"/>
        </w:tabs>
        <w:spacing w:after="120" w:line="276" w:lineRule="auto"/>
        <w:ind w:right="403"/>
        <w:jc w:val="both"/>
        <w:rPr>
          <w:rFonts w:ascii="Segoe UI" w:hAnsi="Segoe UI" w:cs="Segoe UI"/>
          <w:color w:val="000000" w:themeColor="text1"/>
        </w:rPr>
      </w:pPr>
      <w:r w:rsidRPr="00236DF8">
        <w:rPr>
          <w:rFonts w:ascii="Segoe UI" w:hAnsi="Segoe UI" w:cs="Segoe UI"/>
          <w:b/>
          <w:bCs/>
          <w:color w:val="000000" w:themeColor="text1"/>
        </w:rPr>
        <w:t xml:space="preserve">What </w:t>
      </w:r>
      <w:r w:rsidR="00FD50E1" w:rsidRPr="00236DF8">
        <w:rPr>
          <w:rFonts w:ascii="Segoe UI" w:hAnsi="Segoe UI" w:cs="Segoe UI"/>
          <w:b/>
          <w:bCs/>
          <w:color w:val="000000" w:themeColor="text1"/>
        </w:rPr>
        <w:t>is a common barrier/challenge associated with implementation</w:t>
      </w:r>
      <w:r w:rsidRPr="00236DF8">
        <w:rPr>
          <w:rFonts w:ascii="Segoe UI" w:hAnsi="Segoe UI" w:cs="Segoe UI"/>
          <w:b/>
          <w:bCs/>
          <w:color w:val="000000" w:themeColor="text1"/>
        </w:rPr>
        <w:t>?</w:t>
      </w:r>
      <w:r w:rsidRPr="00236DF8">
        <w:rPr>
          <w:rFonts w:ascii="Segoe UI" w:hAnsi="Segoe UI" w:cs="Segoe UI"/>
          <w:color w:val="000000" w:themeColor="text1"/>
        </w:rPr>
        <w:t xml:space="preserve"> Data collection set up is one of the more challenging aspects of the White Noise Project. Initial set up of CPRS local data collection</w:t>
      </w:r>
      <w:r w:rsidR="7ED744D9" w:rsidRPr="00236DF8">
        <w:rPr>
          <w:rFonts w:ascii="Segoe UI" w:hAnsi="Segoe UI" w:cs="Segoe UI"/>
          <w:color w:val="000000" w:themeColor="text1"/>
        </w:rPr>
        <w:t>, encouraging accurate data collection,</w:t>
      </w:r>
      <w:r w:rsidRPr="00236DF8">
        <w:rPr>
          <w:rFonts w:ascii="Segoe UI" w:hAnsi="Segoe UI" w:cs="Segoe UI"/>
          <w:color w:val="000000" w:themeColor="text1"/>
        </w:rPr>
        <w:t xml:space="preserve"> and what that will look like for your facility involves </w:t>
      </w:r>
      <w:r w:rsidR="0FCCBA87" w:rsidRPr="00236DF8">
        <w:rPr>
          <w:rFonts w:ascii="Segoe UI" w:hAnsi="Segoe UI" w:cs="Segoe UI"/>
          <w:color w:val="000000" w:themeColor="text1"/>
        </w:rPr>
        <w:t>meetings and discussions with CAC personnel across facilities as well as with White Noise Project leads. It can</w:t>
      </w:r>
      <w:r w:rsidR="00FE1125">
        <w:rPr>
          <w:rFonts w:ascii="Segoe UI" w:hAnsi="Segoe UI" w:cs="Segoe UI"/>
          <w:color w:val="000000" w:themeColor="text1"/>
        </w:rPr>
        <w:t xml:space="preserve"> also</w:t>
      </w:r>
      <w:r w:rsidR="0FCCBA87" w:rsidRPr="00236DF8">
        <w:rPr>
          <w:rFonts w:ascii="Segoe UI" w:hAnsi="Segoe UI" w:cs="Segoe UI"/>
          <w:color w:val="000000" w:themeColor="text1"/>
        </w:rPr>
        <w:t xml:space="preserve"> be difficult to keep momentum with regular check-ins with units in the facility and ensuring white noise stays accessible and a regular part of the facili</w:t>
      </w:r>
      <w:r w:rsidR="50AAD391" w:rsidRPr="00236DF8">
        <w:rPr>
          <w:rFonts w:ascii="Segoe UI" w:hAnsi="Segoe UI" w:cs="Segoe UI"/>
          <w:color w:val="000000" w:themeColor="text1"/>
        </w:rPr>
        <w:t xml:space="preserve">ty’s assets. </w:t>
      </w:r>
    </w:p>
    <w:p w14:paraId="443C604F" w14:textId="104CAD49" w:rsidR="004D5F4C" w:rsidRPr="00236DF8" w:rsidRDefault="004D5F4C" w:rsidP="00B376F4">
      <w:pPr>
        <w:pStyle w:val="Header"/>
        <w:tabs>
          <w:tab w:val="clear" w:pos="4680"/>
          <w:tab w:val="center" w:leader="dot" w:pos="7290"/>
        </w:tabs>
        <w:spacing w:after="120" w:line="276" w:lineRule="auto"/>
        <w:ind w:right="403"/>
        <w:jc w:val="both"/>
        <w:rPr>
          <w:rFonts w:ascii="Segoe UI" w:hAnsi="Segoe UI" w:cs="Segoe UI"/>
          <w:color w:val="000000" w:themeColor="text1"/>
        </w:rPr>
      </w:pPr>
      <w:r w:rsidRPr="00236DF8">
        <w:rPr>
          <w:rFonts w:ascii="Segoe UI" w:hAnsi="Segoe UI" w:cs="Segoe UI"/>
          <w:color w:val="000000" w:themeColor="text1"/>
        </w:rPr>
        <w:t>Figure 2 provides a high-level roadmap for implementation.</w:t>
      </w:r>
    </w:p>
    <w:p w14:paraId="59187A50" w14:textId="2EA39D0D" w:rsidR="006028C0" w:rsidRPr="00236DF8" w:rsidRDefault="004D5F4C" w:rsidP="009921D5">
      <w:pPr>
        <w:pStyle w:val="FigureCaption"/>
        <w:spacing w:line="276" w:lineRule="auto"/>
        <w:rPr>
          <w:rFonts w:ascii="Segoe UI" w:hAnsi="Segoe UI" w:cs="Segoe UI"/>
        </w:rPr>
      </w:pPr>
      <w:r w:rsidRPr="00236DF8">
        <w:rPr>
          <w:rFonts w:ascii="Segoe UI" w:hAnsi="Segoe UI" w:cs="Segoe UI"/>
        </w:rPr>
        <w:t xml:space="preserve">Implementation Overview for </w:t>
      </w:r>
      <w:r w:rsidR="00517834" w:rsidRPr="00236DF8">
        <w:rPr>
          <w:rFonts w:ascii="Segoe UI" w:hAnsi="Segoe UI" w:cs="Segoe UI"/>
        </w:rPr>
        <w:t>the White Noise Project</w:t>
      </w:r>
    </w:p>
    <w:tbl>
      <w:tblPr>
        <w:tblStyle w:val="TableGridLight"/>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120"/>
      </w:tblGrid>
      <w:tr w:rsidR="0023475E" w:rsidRPr="00236DF8" w14:paraId="1D9275CF" w14:textId="77777777" w:rsidTr="00C921A5">
        <w:trPr>
          <w:trHeight w:val="360"/>
        </w:trPr>
        <w:tc>
          <w:tcPr>
            <w:tcW w:w="3420" w:type="dxa"/>
            <w:vMerge w:val="restart"/>
            <w:tcBorders>
              <w:top w:val="single" w:sz="12" w:space="0" w:color="2F5496" w:themeColor="accent1" w:themeShade="BF"/>
            </w:tcBorders>
          </w:tcPr>
          <w:p w14:paraId="583D88E4" w14:textId="1DC9AC0D" w:rsidR="008F1581" w:rsidRPr="00236DF8" w:rsidRDefault="008F1581" w:rsidP="009921D5">
            <w:pPr>
              <w:pStyle w:val="Header"/>
              <w:tabs>
                <w:tab w:val="center" w:leader="dot" w:pos="7290"/>
              </w:tabs>
              <w:spacing w:line="276" w:lineRule="auto"/>
              <w:ind w:left="254" w:right="67"/>
              <w:jc w:val="center"/>
              <w:rPr>
                <w:rFonts w:ascii="Segoe UI" w:hAnsi="Segoe UI" w:cs="Segoe UI"/>
                <w:b/>
                <w:bCs/>
                <w:color w:val="2F5496" w:themeColor="accent1" w:themeShade="BF"/>
                <w:sz w:val="20"/>
                <w:szCs w:val="20"/>
              </w:rPr>
            </w:pPr>
            <w:r w:rsidRPr="00236DF8">
              <w:rPr>
                <w:rFonts w:ascii="Segoe UI" w:hAnsi="Segoe UI" w:cs="Segoe UI"/>
                <w:b/>
                <w:bCs/>
                <w:color w:val="2F5496" w:themeColor="accent1" w:themeShade="BF"/>
                <w:sz w:val="20"/>
                <w:szCs w:val="20"/>
              </w:rPr>
              <w:softHyphen/>
            </w:r>
            <w:r w:rsidRPr="00236DF8">
              <w:rPr>
                <w:rFonts w:ascii="Segoe UI" w:eastAsia="Times New Roman" w:hAnsi="Segoe UI" w:cs="Segoe UI"/>
                <w:b/>
                <w:bCs/>
                <w:color w:val="2F5496" w:themeColor="accent1" w:themeShade="BF"/>
                <w:sz w:val="20"/>
                <w:szCs w:val="20"/>
                <w:lang w:eastAsia="en-US"/>
              </w:rPr>
              <w:t xml:space="preserve"> </w:t>
            </w:r>
            <w:r w:rsidRPr="00236DF8">
              <w:rPr>
                <w:rFonts w:ascii="Segoe UI" w:hAnsi="Segoe UI" w:cs="Segoe UI"/>
                <w:b/>
                <w:bCs/>
                <w:color w:val="2F5496" w:themeColor="accent1" w:themeShade="BF"/>
                <w:sz w:val="20"/>
                <w:szCs w:val="20"/>
              </w:rPr>
              <w:t>Phase One: Design Phase</w:t>
            </w:r>
          </w:p>
          <w:p w14:paraId="4BB97BCD" w14:textId="511B3E68" w:rsidR="008F1581" w:rsidRPr="00236DF8" w:rsidRDefault="008F1581" w:rsidP="009921D5">
            <w:pPr>
              <w:pStyle w:val="Header"/>
              <w:tabs>
                <w:tab w:val="center" w:leader="dot" w:pos="7290"/>
              </w:tabs>
              <w:spacing w:line="276" w:lineRule="auto"/>
              <w:ind w:left="254" w:right="67"/>
              <w:jc w:val="center"/>
              <w:rPr>
                <w:rFonts w:ascii="Segoe UI" w:hAnsi="Segoe UI" w:cs="Segoe UI"/>
                <w:color w:val="000000" w:themeColor="text1"/>
                <w:sz w:val="20"/>
                <w:szCs w:val="20"/>
              </w:rPr>
            </w:pPr>
            <w:r w:rsidRPr="00236DF8">
              <w:rPr>
                <w:rFonts w:ascii="Segoe UI" w:hAnsi="Segoe UI" w:cs="Segoe UI"/>
                <w:color w:val="000000" w:themeColor="text1"/>
                <w:sz w:val="20"/>
                <w:szCs w:val="20"/>
              </w:rPr>
              <w:t xml:space="preserve">(Months </w:t>
            </w:r>
            <w:r w:rsidR="004379F1" w:rsidRPr="00236DF8">
              <w:rPr>
                <w:rFonts w:ascii="Segoe UI" w:hAnsi="Segoe UI" w:cs="Segoe UI"/>
                <w:color w:val="000000" w:themeColor="text1"/>
                <w:sz w:val="20"/>
                <w:szCs w:val="20"/>
              </w:rPr>
              <w:t>1-2</w:t>
            </w:r>
            <w:r w:rsidRPr="00236DF8">
              <w:rPr>
                <w:rFonts w:ascii="Segoe UI" w:hAnsi="Segoe UI" w:cs="Segoe UI"/>
                <w:color w:val="000000" w:themeColor="text1"/>
                <w:sz w:val="20"/>
                <w:szCs w:val="20"/>
              </w:rPr>
              <w:t>)</w:t>
            </w:r>
          </w:p>
          <w:p w14:paraId="11EFDE9B" w14:textId="25CF53AC" w:rsidR="008F1581" w:rsidRPr="00236DF8" w:rsidRDefault="008F1581"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12" w:space="0" w:color="2F5496" w:themeColor="accent1" w:themeShade="BF"/>
              <w:bottom w:val="single" w:sz="4" w:space="0" w:color="2F5496" w:themeColor="accent1" w:themeShade="BF"/>
            </w:tcBorders>
          </w:tcPr>
          <w:p w14:paraId="6831C610" w14:textId="77777777" w:rsidR="008F1581" w:rsidRPr="00236DF8" w:rsidRDefault="0023475E" w:rsidP="009921D5">
            <w:pPr>
              <w:pStyle w:val="Header"/>
              <w:tabs>
                <w:tab w:val="clear" w:pos="4680"/>
                <w:tab w:val="center" w:leader="dot" w:pos="7290"/>
              </w:tabs>
              <w:spacing w:line="276" w:lineRule="auto"/>
              <w:ind w:left="261" w:right="403"/>
              <w:rPr>
                <w:rFonts w:ascii="Segoe UI" w:hAnsi="Segoe UI" w:cs="Segoe UI"/>
                <w:color w:val="000000" w:themeColor="text1"/>
                <w:sz w:val="20"/>
                <w:szCs w:val="20"/>
              </w:rPr>
            </w:pPr>
            <w:r w:rsidRPr="00236DF8">
              <w:rPr>
                <w:rFonts w:ascii="Segoe UI" w:hAnsi="Segoe UI" w:cs="Segoe UI"/>
                <w:i/>
                <w:iCs/>
                <w:color w:val="000000" w:themeColor="text1"/>
                <w:sz w:val="20"/>
                <w:szCs w:val="20"/>
              </w:rPr>
              <w:t>Step One:</w:t>
            </w:r>
            <w:r w:rsidRPr="00236DF8">
              <w:rPr>
                <w:rFonts w:ascii="Segoe UI" w:hAnsi="Segoe UI" w:cs="Segoe UI"/>
                <w:color w:val="000000" w:themeColor="text1"/>
                <w:sz w:val="20"/>
                <w:szCs w:val="20"/>
              </w:rPr>
              <w:t xml:space="preserve"> Identify Practice Champion and </w:t>
            </w:r>
            <w:r w:rsidR="003278C6" w:rsidRPr="00236DF8">
              <w:rPr>
                <w:rFonts w:ascii="Segoe UI" w:hAnsi="Segoe UI" w:cs="Segoe UI"/>
                <w:color w:val="000000" w:themeColor="text1"/>
                <w:sz w:val="20"/>
                <w:szCs w:val="20"/>
              </w:rPr>
              <w:t>Interdisciplinary</w:t>
            </w:r>
            <w:r w:rsidRPr="00236DF8">
              <w:rPr>
                <w:rFonts w:ascii="Segoe UI" w:hAnsi="Segoe UI" w:cs="Segoe UI"/>
                <w:color w:val="000000" w:themeColor="text1"/>
                <w:sz w:val="20"/>
                <w:szCs w:val="20"/>
              </w:rPr>
              <w:t xml:space="preserve"> Team</w:t>
            </w:r>
          </w:p>
          <w:p w14:paraId="3A3BA76B" w14:textId="4B8C80B0" w:rsidR="00C921A5" w:rsidRPr="00236DF8" w:rsidRDefault="00C921A5" w:rsidP="009921D5">
            <w:pPr>
              <w:pStyle w:val="Header"/>
              <w:tabs>
                <w:tab w:val="clear" w:pos="4680"/>
                <w:tab w:val="center" w:leader="dot" w:pos="7290"/>
              </w:tabs>
              <w:spacing w:line="276" w:lineRule="auto"/>
              <w:ind w:left="261" w:right="403"/>
              <w:rPr>
                <w:rFonts w:ascii="Segoe UI" w:hAnsi="Segoe UI" w:cs="Segoe UI"/>
                <w:color w:val="000000" w:themeColor="text1"/>
                <w:sz w:val="20"/>
                <w:szCs w:val="20"/>
              </w:rPr>
            </w:pPr>
          </w:p>
        </w:tc>
      </w:tr>
      <w:tr w:rsidR="0023475E" w:rsidRPr="00236DF8" w14:paraId="21AA3F79" w14:textId="77777777" w:rsidTr="00C921A5">
        <w:trPr>
          <w:trHeight w:val="360"/>
        </w:trPr>
        <w:tc>
          <w:tcPr>
            <w:tcW w:w="3420" w:type="dxa"/>
            <w:vMerge/>
          </w:tcPr>
          <w:p w14:paraId="16BE5A0C"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4" w:space="0" w:color="2F5496" w:themeColor="accent1" w:themeShade="BF"/>
              <w:bottom w:val="single" w:sz="4" w:space="0" w:color="2F5496" w:themeColor="accent1" w:themeShade="BF"/>
            </w:tcBorders>
          </w:tcPr>
          <w:p w14:paraId="1F913BA7" w14:textId="4357A946" w:rsidR="0023475E" w:rsidRPr="00236DF8" w:rsidRDefault="0023475E" w:rsidP="009921D5">
            <w:pPr>
              <w:pStyle w:val="Header"/>
              <w:tabs>
                <w:tab w:val="clear" w:pos="4680"/>
                <w:tab w:val="center" w:leader="dot" w:pos="7290"/>
              </w:tabs>
              <w:spacing w:line="276" w:lineRule="auto"/>
              <w:ind w:left="261" w:right="403"/>
              <w:rPr>
                <w:rFonts w:ascii="Segoe UI" w:hAnsi="Segoe UI" w:cs="Segoe UI"/>
                <w:color w:val="1B7EB9"/>
                <w:sz w:val="20"/>
                <w:szCs w:val="20"/>
              </w:rPr>
            </w:pPr>
            <w:r w:rsidRPr="00236DF8">
              <w:rPr>
                <w:rFonts w:ascii="Segoe UI" w:hAnsi="Segoe UI" w:cs="Segoe UI"/>
                <w:i/>
                <w:iCs/>
                <w:color w:val="000000" w:themeColor="text1"/>
                <w:sz w:val="20"/>
                <w:szCs w:val="20"/>
              </w:rPr>
              <w:t>Step Two:</w:t>
            </w:r>
            <w:r w:rsidRPr="00236DF8">
              <w:rPr>
                <w:rFonts w:ascii="Segoe UI" w:hAnsi="Segoe UI" w:cs="Segoe UI"/>
                <w:b/>
                <w:bCs/>
                <w:color w:val="000000" w:themeColor="text1"/>
                <w:sz w:val="20"/>
                <w:szCs w:val="20"/>
              </w:rPr>
              <w:t xml:space="preserve"> </w:t>
            </w:r>
            <w:r w:rsidRPr="00236DF8">
              <w:rPr>
                <w:rFonts w:ascii="Segoe UI" w:hAnsi="Segoe UI" w:cs="Segoe UI"/>
                <w:color w:val="000000" w:themeColor="text1"/>
                <w:sz w:val="20"/>
                <w:szCs w:val="20"/>
              </w:rPr>
              <w:t>Set Project Scope and Charter (Optional)</w:t>
            </w:r>
          </w:p>
        </w:tc>
      </w:tr>
      <w:tr w:rsidR="0023475E" w:rsidRPr="00236DF8" w14:paraId="6AF94DBF" w14:textId="77777777" w:rsidTr="00C921A5">
        <w:trPr>
          <w:trHeight w:val="360"/>
        </w:trPr>
        <w:tc>
          <w:tcPr>
            <w:tcW w:w="3420" w:type="dxa"/>
            <w:vMerge/>
            <w:tcBorders>
              <w:bottom w:val="single" w:sz="12" w:space="0" w:color="2F5496" w:themeColor="accent1" w:themeShade="BF"/>
            </w:tcBorders>
          </w:tcPr>
          <w:p w14:paraId="1B51DB94"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4" w:space="0" w:color="2F5496" w:themeColor="accent1" w:themeShade="BF"/>
              <w:bottom w:val="single" w:sz="12" w:space="0" w:color="2F5496" w:themeColor="accent1" w:themeShade="BF"/>
            </w:tcBorders>
          </w:tcPr>
          <w:p w14:paraId="2E616F58" w14:textId="5A3C785E"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Three:</w:t>
            </w:r>
            <w:r w:rsidRPr="00236DF8">
              <w:rPr>
                <w:rFonts w:ascii="Segoe UI" w:hAnsi="Segoe UI" w:cs="Segoe UI"/>
                <w:color w:val="000000" w:themeColor="text1"/>
                <w:sz w:val="20"/>
                <w:szCs w:val="20"/>
              </w:rPr>
              <w:t xml:space="preserve"> Engage all Relevant Stakeholders</w:t>
            </w:r>
          </w:p>
        </w:tc>
      </w:tr>
      <w:tr w:rsidR="0023475E" w:rsidRPr="00236DF8" w14:paraId="5942AAD5" w14:textId="77777777" w:rsidTr="00C921A5">
        <w:trPr>
          <w:trHeight w:val="360"/>
        </w:trPr>
        <w:tc>
          <w:tcPr>
            <w:tcW w:w="3420" w:type="dxa"/>
            <w:vMerge w:val="restart"/>
            <w:tcBorders>
              <w:top w:val="single" w:sz="12" w:space="0" w:color="2F5496" w:themeColor="accent1" w:themeShade="BF"/>
            </w:tcBorders>
          </w:tcPr>
          <w:p w14:paraId="4D992142" w14:textId="331A7313" w:rsidR="008F1581" w:rsidRPr="00236DF8" w:rsidRDefault="008F1581" w:rsidP="009921D5">
            <w:pPr>
              <w:pStyle w:val="Header"/>
              <w:tabs>
                <w:tab w:val="center" w:leader="dot" w:pos="7290"/>
              </w:tabs>
              <w:spacing w:line="276" w:lineRule="auto"/>
              <w:ind w:left="254" w:right="67"/>
              <w:jc w:val="center"/>
              <w:rPr>
                <w:rFonts w:ascii="Segoe UI" w:hAnsi="Segoe UI" w:cs="Segoe UI"/>
                <w:b/>
                <w:bCs/>
                <w:color w:val="2F5496" w:themeColor="accent1" w:themeShade="BF"/>
                <w:sz w:val="20"/>
                <w:szCs w:val="20"/>
              </w:rPr>
            </w:pPr>
            <w:r w:rsidRPr="00236DF8">
              <w:rPr>
                <w:rFonts w:ascii="Segoe UI" w:hAnsi="Segoe UI" w:cs="Segoe UI"/>
                <w:b/>
                <w:bCs/>
                <w:color w:val="2F5496" w:themeColor="accent1" w:themeShade="BF"/>
                <w:sz w:val="20"/>
                <w:szCs w:val="20"/>
              </w:rPr>
              <w:t xml:space="preserve">Phase </w:t>
            </w:r>
            <w:r w:rsidR="0023475E" w:rsidRPr="00236DF8">
              <w:rPr>
                <w:rFonts w:ascii="Segoe UI" w:hAnsi="Segoe UI" w:cs="Segoe UI"/>
                <w:b/>
                <w:bCs/>
                <w:color w:val="2F5496" w:themeColor="accent1" w:themeShade="BF"/>
                <w:sz w:val="20"/>
                <w:szCs w:val="20"/>
              </w:rPr>
              <w:t>Two</w:t>
            </w:r>
            <w:r w:rsidRPr="00236DF8">
              <w:rPr>
                <w:rFonts w:ascii="Segoe UI" w:hAnsi="Segoe UI" w:cs="Segoe UI"/>
                <w:b/>
                <w:bCs/>
                <w:color w:val="2F5496" w:themeColor="accent1" w:themeShade="BF"/>
                <w:sz w:val="20"/>
                <w:szCs w:val="20"/>
              </w:rPr>
              <w:t xml:space="preserve">: </w:t>
            </w:r>
            <w:r w:rsidR="0023475E" w:rsidRPr="00236DF8">
              <w:rPr>
                <w:rFonts w:ascii="Segoe UI" w:hAnsi="Segoe UI" w:cs="Segoe UI"/>
                <w:b/>
                <w:bCs/>
                <w:color w:val="2F5496" w:themeColor="accent1" w:themeShade="BF"/>
                <w:sz w:val="20"/>
                <w:szCs w:val="20"/>
              </w:rPr>
              <w:t>Planning</w:t>
            </w:r>
            <w:r w:rsidRPr="00236DF8">
              <w:rPr>
                <w:rFonts w:ascii="Segoe UI" w:hAnsi="Segoe UI" w:cs="Segoe UI"/>
                <w:b/>
                <w:bCs/>
                <w:color w:val="2F5496" w:themeColor="accent1" w:themeShade="BF"/>
                <w:sz w:val="20"/>
                <w:szCs w:val="20"/>
              </w:rPr>
              <w:t xml:space="preserve"> Phase</w:t>
            </w:r>
          </w:p>
          <w:p w14:paraId="069DB786" w14:textId="188CCB80" w:rsidR="008F1581" w:rsidRPr="00236DF8" w:rsidRDefault="008F1581" w:rsidP="009921D5">
            <w:pPr>
              <w:pStyle w:val="Header"/>
              <w:tabs>
                <w:tab w:val="center" w:leader="dot" w:pos="7290"/>
              </w:tabs>
              <w:spacing w:line="276" w:lineRule="auto"/>
              <w:ind w:left="254" w:right="67"/>
              <w:jc w:val="center"/>
              <w:rPr>
                <w:rFonts w:ascii="Segoe UI" w:hAnsi="Segoe UI" w:cs="Segoe UI"/>
                <w:color w:val="000000" w:themeColor="text1"/>
                <w:sz w:val="20"/>
                <w:szCs w:val="20"/>
              </w:rPr>
            </w:pPr>
            <w:r w:rsidRPr="00236DF8">
              <w:rPr>
                <w:rFonts w:ascii="Segoe UI" w:hAnsi="Segoe UI" w:cs="Segoe UI"/>
                <w:color w:val="000000" w:themeColor="text1"/>
                <w:sz w:val="20"/>
                <w:szCs w:val="20"/>
              </w:rPr>
              <w:t xml:space="preserve">(Months </w:t>
            </w:r>
            <w:r w:rsidR="001C64AF" w:rsidRPr="00236DF8">
              <w:rPr>
                <w:rFonts w:ascii="Segoe UI" w:hAnsi="Segoe UI" w:cs="Segoe UI"/>
                <w:color w:val="000000" w:themeColor="text1"/>
                <w:sz w:val="20"/>
                <w:szCs w:val="20"/>
              </w:rPr>
              <w:t>3-5</w:t>
            </w:r>
            <w:r w:rsidRPr="00236DF8">
              <w:rPr>
                <w:rFonts w:ascii="Segoe UI" w:hAnsi="Segoe UI" w:cs="Segoe UI"/>
                <w:color w:val="000000" w:themeColor="text1"/>
                <w:sz w:val="20"/>
                <w:szCs w:val="20"/>
              </w:rPr>
              <w:t>)</w:t>
            </w:r>
          </w:p>
          <w:p w14:paraId="79287CDD"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12" w:space="0" w:color="2F5496" w:themeColor="accent1" w:themeShade="BF"/>
              <w:bottom w:val="single" w:sz="4" w:space="0" w:color="2F5496" w:themeColor="accent1" w:themeShade="BF"/>
            </w:tcBorders>
          </w:tcPr>
          <w:p w14:paraId="214B1A74" w14:textId="7F359039"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Four:</w:t>
            </w:r>
            <w:r w:rsidRPr="00236DF8">
              <w:rPr>
                <w:rFonts w:ascii="Segoe UI" w:hAnsi="Segoe UI" w:cs="Segoe UI"/>
                <w:color w:val="000000" w:themeColor="text1"/>
                <w:sz w:val="20"/>
                <w:szCs w:val="20"/>
              </w:rPr>
              <w:t xml:space="preserve"> Compile Resources</w:t>
            </w:r>
          </w:p>
        </w:tc>
      </w:tr>
      <w:tr w:rsidR="0023475E" w:rsidRPr="00236DF8" w14:paraId="4BC29110" w14:textId="77777777" w:rsidTr="00C921A5">
        <w:trPr>
          <w:trHeight w:val="360"/>
        </w:trPr>
        <w:tc>
          <w:tcPr>
            <w:tcW w:w="3420" w:type="dxa"/>
            <w:vMerge/>
          </w:tcPr>
          <w:p w14:paraId="6DA08D49"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4" w:space="0" w:color="2F5496" w:themeColor="accent1" w:themeShade="BF"/>
              <w:bottom w:val="single" w:sz="4" w:space="0" w:color="2F5496" w:themeColor="accent1" w:themeShade="BF"/>
            </w:tcBorders>
          </w:tcPr>
          <w:p w14:paraId="4359168A" w14:textId="5EFE4B7E"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Five:</w:t>
            </w:r>
            <w:r w:rsidRPr="00236DF8">
              <w:rPr>
                <w:rFonts w:ascii="Segoe UI" w:hAnsi="Segoe UI" w:cs="Segoe UI"/>
                <w:color w:val="000000" w:themeColor="text1"/>
                <w:sz w:val="20"/>
                <w:szCs w:val="20"/>
              </w:rPr>
              <w:t xml:space="preserve"> Determine Practice Logistics</w:t>
            </w:r>
          </w:p>
        </w:tc>
      </w:tr>
      <w:tr w:rsidR="0023475E" w:rsidRPr="00236DF8" w14:paraId="49FDBF7A" w14:textId="77777777" w:rsidTr="00C921A5">
        <w:trPr>
          <w:trHeight w:val="360"/>
        </w:trPr>
        <w:tc>
          <w:tcPr>
            <w:tcW w:w="3420" w:type="dxa"/>
            <w:vMerge/>
          </w:tcPr>
          <w:p w14:paraId="0243DFFE"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4" w:space="0" w:color="2F5496" w:themeColor="accent1" w:themeShade="BF"/>
              <w:bottom w:val="single" w:sz="4" w:space="0" w:color="2F5496" w:themeColor="accent1" w:themeShade="BF"/>
            </w:tcBorders>
          </w:tcPr>
          <w:p w14:paraId="00F4CA33" w14:textId="6CA84EFD"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Six:</w:t>
            </w:r>
            <w:r w:rsidRPr="00236DF8">
              <w:rPr>
                <w:rFonts w:ascii="Segoe UI" w:hAnsi="Segoe UI" w:cs="Segoe UI"/>
                <w:color w:val="000000" w:themeColor="text1"/>
                <w:sz w:val="20"/>
                <w:szCs w:val="20"/>
              </w:rPr>
              <w:t xml:space="preserve"> Train Staff</w:t>
            </w:r>
          </w:p>
        </w:tc>
      </w:tr>
      <w:tr w:rsidR="0023475E" w:rsidRPr="00236DF8" w14:paraId="02DCC40D" w14:textId="77777777" w:rsidTr="00C921A5">
        <w:trPr>
          <w:trHeight w:val="360"/>
        </w:trPr>
        <w:tc>
          <w:tcPr>
            <w:tcW w:w="3420" w:type="dxa"/>
            <w:vMerge/>
          </w:tcPr>
          <w:p w14:paraId="26A77798"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4" w:space="0" w:color="2F5496" w:themeColor="accent1" w:themeShade="BF"/>
              <w:bottom w:val="single" w:sz="4" w:space="0" w:color="2F5496" w:themeColor="accent1" w:themeShade="BF"/>
            </w:tcBorders>
          </w:tcPr>
          <w:p w14:paraId="01A3C582" w14:textId="240101FC"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Seven:</w:t>
            </w:r>
            <w:r w:rsidRPr="00236DF8">
              <w:rPr>
                <w:rFonts w:ascii="Segoe UI" w:hAnsi="Segoe UI" w:cs="Segoe UI"/>
                <w:color w:val="000000" w:themeColor="text1"/>
                <w:sz w:val="20"/>
                <w:szCs w:val="20"/>
              </w:rPr>
              <w:t xml:space="preserve"> Gather Supplies and Materials</w:t>
            </w:r>
          </w:p>
        </w:tc>
      </w:tr>
      <w:tr w:rsidR="0023475E" w:rsidRPr="00236DF8" w14:paraId="0CA0EB10" w14:textId="77777777" w:rsidTr="00C921A5">
        <w:trPr>
          <w:trHeight w:val="360"/>
        </w:trPr>
        <w:tc>
          <w:tcPr>
            <w:tcW w:w="3420" w:type="dxa"/>
            <w:vMerge/>
            <w:tcBorders>
              <w:bottom w:val="single" w:sz="12" w:space="0" w:color="2F5496" w:themeColor="accent1" w:themeShade="BF"/>
            </w:tcBorders>
          </w:tcPr>
          <w:p w14:paraId="6A59E68F"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4" w:space="0" w:color="2F5496" w:themeColor="accent1" w:themeShade="BF"/>
              <w:bottom w:val="single" w:sz="12" w:space="0" w:color="2F5496" w:themeColor="accent1" w:themeShade="BF"/>
            </w:tcBorders>
          </w:tcPr>
          <w:p w14:paraId="15EEFE5D" w14:textId="34EBB7DD"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Eight:</w:t>
            </w:r>
            <w:r w:rsidRPr="00236DF8">
              <w:rPr>
                <w:rFonts w:ascii="Segoe UI" w:hAnsi="Segoe UI" w:cs="Segoe UI"/>
                <w:color w:val="000000" w:themeColor="text1"/>
                <w:sz w:val="20"/>
                <w:szCs w:val="20"/>
              </w:rPr>
              <w:t xml:space="preserve"> Develop a Plan for Metrics </w:t>
            </w:r>
          </w:p>
        </w:tc>
      </w:tr>
      <w:tr w:rsidR="0023475E" w:rsidRPr="00236DF8" w14:paraId="1B881CD4" w14:textId="77777777" w:rsidTr="00C921A5">
        <w:trPr>
          <w:trHeight w:val="360"/>
        </w:trPr>
        <w:tc>
          <w:tcPr>
            <w:tcW w:w="3420" w:type="dxa"/>
            <w:vMerge w:val="restart"/>
            <w:tcBorders>
              <w:top w:val="single" w:sz="12" w:space="0" w:color="2F5496" w:themeColor="accent1" w:themeShade="BF"/>
            </w:tcBorders>
          </w:tcPr>
          <w:p w14:paraId="1F714027" w14:textId="08564BDB" w:rsidR="008F1581" w:rsidRPr="00236DF8" w:rsidRDefault="008F1581" w:rsidP="009921D5">
            <w:pPr>
              <w:pStyle w:val="Header"/>
              <w:tabs>
                <w:tab w:val="center" w:leader="dot" w:pos="7290"/>
              </w:tabs>
              <w:spacing w:line="276" w:lineRule="auto"/>
              <w:ind w:left="254" w:right="67"/>
              <w:jc w:val="center"/>
              <w:rPr>
                <w:rFonts w:ascii="Segoe UI" w:hAnsi="Segoe UI" w:cs="Segoe UI"/>
                <w:b/>
                <w:bCs/>
                <w:color w:val="2F5496" w:themeColor="accent1" w:themeShade="BF"/>
                <w:sz w:val="20"/>
                <w:szCs w:val="20"/>
              </w:rPr>
            </w:pPr>
            <w:r w:rsidRPr="00236DF8">
              <w:rPr>
                <w:rFonts w:ascii="Segoe UI" w:hAnsi="Segoe UI" w:cs="Segoe UI"/>
                <w:b/>
                <w:bCs/>
                <w:color w:val="2F5496" w:themeColor="accent1" w:themeShade="BF"/>
                <w:sz w:val="20"/>
                <w:szCs w:val="20"/>
              </w:rPr>
              <w:t xml:space="preserve">Phase </w:t>
            </w:r>
            <w:r w:rsidR="0023475E" w:rsidRPr="00236DF8">
              <w:rPr>
                <w:rFonts w:ascii="Segoe UI" w:hAnsi="Segoe UI" w:cs="Segoe UI"/>
                <w:b/>
                <w:bCs/>
                <w:color w:val="2F5496" w:themeColor="accent1" w:themeShade="BF"/>
                <w:sz w:val="20"/>
                <w:szCs w:val="20"/>
              </w:rPr>
              <w:t>Three</w:t>
            </w:r>
            <w:r w:rsidRPr="00236DF8">
              <w:rPr>
                <w:rFonts w:ascii="Segoe UI" w:hAnsi="Segoe UI" w:cs="Segoe UI"/>
                <w:b/>
                <w:bCs/>
                <w:color w:val="2F5496" w:themeColor="accent1" w:themeShade="BF"/>
                <w:sz w:val="20"/>
                <w:szCs w:val="20"/>
              </w:rPr>
              <w:t xml:space="preserve">: </w:t>
            </w:r>
            <w:r w:rsidR="0023475E" w:rsidRPr="00236DF8">
              <w:rPr>
                <w:rFonts w:ascii="Segoe UI" w:hAnsi="Segoe UI" w:cs="Segoe UI"/>
                <w:b/>
                <w:bCs/>
                <w:color w:val="2F5496" w:themeColor="accent1" w:themeShade="BF"/>
                <w:sz w:val="20"/>
                <w:szCs w:val="20"/>
              </w:rPr>
              <w:t>Implementation</w:t>
            </w:r>
            <w:r w:rsidRPr="00236DF8">
              <w:rPr>
                <w:rFonts w:ascii="Segoe UI" w:hAnsi="Segoe UI" w:cs="Segoe UI"/>
                <w:b/>
                <w:bCs/>
                <w:color w:val="2F5496" w:themeColor="accent1" w:themeShade="BF"/>
                <w:sz w:val="20"/>
                <w:szCs w:val="20"/>
              </w:rPr>
              <w:t xml:space="preserve"> Phase</w:t>
            </w:r>
          </w:p>
          <w:p w14:paraId="72CEFF44" w14:textId="436F6474" w:rsidR="0023475E" w:rsidRPr="00236DF8" w:rsidRDefault="008F1581" w:rsidP="009921D5">
            <w:pPr>
              <w:pStyle w:val="Header"/>
              <w:tabs>
                <w:tab w:val="center" w:leader="dot" w:pos="7290"/>
              </w:tabs>
              <w:spacing w:line="276" w:lineRule="auto"/>
              <w:ind w:left="254" w:right="67"/>
              <w:jc w:val="center"/>
              <w:rPr>
                <w:rFonts w:ascii="Segoe UI" w:hAnsi="Segoe UI" w:cs="Segoe UI"/>
                <w:color w:val="000000" w:themeColor="text1"/>
                <w:sz w:val="20"/>
                <w:szCs w:val="20"/>
              </w:rPr>
            </w:pPr>
            <w:r w:rsidRPr="00236DF8">
              <w:rPr>
                <w:rFonts w:ascii="Segoe UI" w:hAnsi="Segoe UI" w:cs="Segoe UI"/>
                <w:color w:val="000000" w:themeColor="text1"/>
                <w:sz w:val="20"/>
                <w:szCs w:val="20"/>
              </w:rPr>
              <w:t xml:space="preserve">(Months </w:t>
            </w:r>
            <w:r w:rsidR="001728C4" w:rsidRPr="00236DF8">
              <w:rPr>
                <w:rFonts w:ascii="Segoe UI" w:hAnsi="Segoe UI" w:cs="Segoe UI"/>
                <w:color w:val="000000" w:themeColor="text1"/>
                <w:sz w:val="20"/>
                <w:szCs w:val="20"/>
              </w:rPr>
              <w:t>6-7</w:t>
            </w:r>
            <w:r w:rsidRPr="00236DF8">
              <w:rPr>
                <w:rFonts w:ascii="Segoe UI" w:hAnsi="Segoe UI" w:cs="Segoe UI"/>
                <w:color w:val="000000" w:themeColor="text1"/>
                <w:sz w:val="20"/>
                <w:szCs w:val="20"/>
              </w:rPr>
              <w:t>)</w:t>
            </w:r>
          </w:p>
        </w:tc>
        <w:tc>
          <w:tcPr>
            <w:tcW w:w="6120" w:type="dxa"/>
            <w:tcBorders>
              <w:top w:val="single" w:sz="12" w:space="0" w:color="2F5496" w:themeColor="accent1" w:themeShade="BF"/>
              <w:bottom w:val="single" w:sz="4" w:space="0" w:color="2F5496" w:themeColor="accent1" w:themeShade="BF"/>
            </w:tcBorders>
          </w:tcPr>
          <w:p w14:paraId="0A23D3FC" w14:textId="64FC198C"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Nine:</w:t>
            </w:r>
            <w:r w:rsidRPr="00236DF8">
              <w:rPr>
                <w:rFonts w:ascii="Segoe UI" w:hAnsi="Segoe UI" w:cs="Segoe UI"/>
                <w:color w:val="000000" w:themeColor="text1"/>
                <w:sz w:val="20"/>
                <w:szCs w:val="20"/>
              </w:rPr>
              <w:t xml:space="preserve"> Practice Go-Live</w:t>
            </w:r>
          </w:p>
        </w:tc>
      </w:tr>
      <w:tr w:rsidR="0023475E" w:rsidRPr="00236DF8" w14:paraId="09777E7A" w14:textId="77777777" w:rsidTr="00C921A5">
        <w:trPr>
          <w:trHeight w:val="360"/>
        </w:trPr>
        <w:tc>
          <w:tcPr>
            <w:tcW w:w="3420" w:type="dxa"/>
            <w:vMerge/>
            <w:tcBorders>
              <w:bottom w:val="single" w:sz="12" w:space="0" w:color="2F5496" w:themeColor="accent1" w:themeShade="BF"/>
            </w:tcBorders>
          </w:tcPr>
          <w:p w14:paraId="4FC69FEC" w14:textId="77777777" w:rsidR="0023475E" w:rsidRPr="00236DF8" w:rsidRDefault="0023475E" w:rsidP="009921D5">
            <w:pPr>
              <w:pStyle w:val="Header"/>
              <w:tabs>
                <w:tab w:val="clear" w:pos="4680"/>
                <w:tab w:val="center" w:leader="dot" w:pos="7290"/>
              </w:tabs>
              <w:spacing w:line="276" w:lineRule="auto"/>
              <w:ind w:left="254" w:right="67"/>
              <w:rPr>
                <w:rFonts w:ascii="Segoe UI" w:hAnsi="Segoe UI" w:cs="Segoe UI"/>
                <w:b/>
                <w:bCs/>
                <w:color w:val="1B7EB9"/>
                <w:sz w:val="20"/>
                <w:szCs w:val="20"/>
              </w:rPr>
            </w:pPr>
          </w:p>
        </w:tc>
        <w:tc>
          <w:tcPr>
            <w:tcW w:w="6120" w:type="dxa"/>
            <w:tcBorders>
              <w:top w:val="single" w:sz="4" w:space="0" w:color="2F5496" w:themeColor="accent1" w:themeShade="BF"/>
              <w:bottom w:val="single" w:sz="12" w:space="0" w:color="2F5496" w:themeColor="accent1" w:themeShade="BF"/>
            </w:tcBorders>
          </w:tcPr>
          <w:p w14:paraId="11F1EF56" w14:textId="5E444967"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Ten:</w:t>
            </w:r>
            <w:r w:rsidRPr="00236DF8">
              <w:rPr>
                <w:rFonts w:ascii="Segoe UI" w:hAnsi="Segoe UI" w:cs="Segoe UI"/>
                <w:color w:val="000000" w:themeColor="text1"/>
                <w:sz w:val="20"/>
                <w:szCs w:val="20"/>
              </w:rPr>
              <w:t xml:space="preserve"> Incorporate Feedback</w:t>
            </w:r>
          </w:p>
        </w:tc>
      </w:tr>
      <w:tr w:rsidR="0023475E" w:rsidRPr="00236DF8" w14:paraId="0648288B" w14:textId="77777777" w:rsidTr="00C921A5">
        <w:trPr>
          <w:trHeight w:val="360"/>
        </w:trPr>
        <w:tc>
          <w:tcPr>
            <w:tcW w:w="3420" w:type="dxa"/>
            <w:vMerge w:val="restart"/>
            <w:tcBorders>
              <w:top w:val="single" w:sz="12" w:space="0" w:color="2F5496" w:themeColor="accent1" w:themeShade="BF"/>
            </w:tcBorders>
          </w:tcPr>
          <w:p w14:paraId="4F951D4D" w14:textId="3FFC8678" w:rsidR="0023475E" w:rsidRPr="00236DF8" w:rsidRDefault="008F1581" w:rsidP="009921D5">
            <w:pPr>
              <w:pStyle w:val="Header"/>
              <w:tabs>
                <w:tab w:val="center" w:leader="dot" w:pos="7290"/>
              </w:tabs>
              <w:spacing w:line="276" w:lineRule="auto"/>
              <w:ind w:left="254" w:right="67"/>
              <w:jc w:val="center"/>
              <w:rPr>
                <w:rFonts w:ascii="Segoe UI" w:hAnsi="Segoe UI" w:cs="Segoe UI"/>
                <w:b/>
                <w:bCs/>
                <w:color w:val="2F5496" w:themeColor="accent1" w:themeShade="BF"/>
                <w:sz w:val="20"/>
                <w:szCs w:val="20"/>
              </w:rPr>
            </w:pPr>
            <w:r w:rsidRPr="00236DF8">
              <w:rPr>
                <w:rFonts w:ascii="Segoe UI" w:hAnsi="Segoe UI" w:cs="Segoe UI"/>
                <w:b/>
                <w:bCs/>
                <w:color w:val="2F5496" w:themeColor="accent1" w:themeShade="BF"/>
                <w:sz w:val="20"/>
                <w:szCs w:val="20"/>
              </w:rPr>
              <w:t xml:space="preserve">Phase </w:t>
            </w:r>
            <w:r w:rsidR="0023475E" w:rsidRPr="00236DF8">
              <w:rPr>
                <w:rFonts w:ascii="Segoe UI" w:hAnsi="Segoe UI" w:cs="Segoe UI"/>
                <w:b/>
                <w:bCs/>
                <w:color w:val="2F5496" w:themeColor="accent1" w:themeShade="BF"/>
                <w:sz w:val="20"/>
                <w:szCs w:val="20"/>
              </w:rPr>
              <w:t>Four</w:t>
            </w:r>
            <w:r w:rsidRPr="00236DF8">
              <w:rPr>
                <w:rFonts w:ascii="Segoe UI" w:hAnsi="Segoe UI" w:cs="Segoe UI"/>
                <w:b/>
                <w:bCs/>
                <w:color w:val="2F5496" w:themeColor="accent1" w:themeShade="BF"/>
                <w:sz w:val="20"/>
                <w:szCs w:val="20"/>
              </w:rPr>
              <w:t xml:space="preserve">: </w:t>
            </w:r>
            <w:r w:rsidR="0023475E" w:rsidRPr="00236DF8">
              <w:rPr>
                <w:rFonts w:ascii="Segoe UI" w:hAnsi="Segoe UI" w:cs="Segoe UI"/>
                <w:b/>
                <w:bCs/>
                <w:color w:val="2F5496" w:themeColor="accent1" w:themeShade="BF"/>
                <w:sz w:val="20"/>
                <w:szCs w:val="20"/>
              </w:rPr>
              <w:t>Post-Implementation</w:t>
            </w:r>
            <w:r w:rsidRPr="00236DF8">
              <w:rPr>
                <w:rFonts w:ascii="Segoe UI" w:hAnsi="Segoe UI" w:cs="Segoe UI"/>
                <w:b/>
                <w:bCs/>
                <w:color w:val="2F5496" w:themeColor="accent1" w:themeShade="BF"/>
                <w:sz w:val="20"/>
                <w:szCs w:val="20"/>
              </w:rPr>
              <w:t xml:space="preserve"> Phase</w:t>
            </w:r>
          </w:p>
          <w:p w14:paraId="713F315B" w14:textId="6B0CBADF" w:rsidR="0023475E" w:rsidRPr="00236DF8" w:rsidRDefault="008F1581" w:rsidP="009921D5">
            <w:pPr>
              <w:pStyle w:val="Header"/>
              <w:tabs>
                <w:tab w:val="center" w:leader="dot" w:pos="7290"/>
              </w:tabs>
              <w:spacing w:line="276" w:lineRule="auto"/>
              <w:ind w:left="254" w:right="67"/>
              <w:jc w:val="center"/>
              <w:rPr>
                <w:rFonts w:ascii="Segoe UI" w:hAnsi="Segoe UI" w:cs="Segoe UI"/>
                <w:b/>
                <w:bCs/>
                <w:color w:val="1B7EB9"/>
                <w:sz w:val="20"/>
                <w:szCs w:val="20"/>
              </w:rPr>
            </w:pPr>
            <w:r w:rsidRPr="00236DF8">
              <w:rPr>
                <w:rFonts w:ascii="Segoe UI" w:hAnsi="Segoe UI" w:cs="Segoe UI"/>
                <w:color w:val="000000" w:themeColor="text1"/>
                <w:sz w:val="20"/>
                <w:szCs w:val="20"/>
              </w:rPr>
              <w:t xml:space="preserve">(Months </w:t>
            </w:r>
            <w:r w:rsidR="001728C4" w:rsidRPr="00236DF8">
              <w:rPr>
                <w:rFonts w:ascii="Segoe UI" w:hAnsi="Segoe UI" w:cs="Segoe UI"/>
                <w:color w:val="000000" w:themeColor="text1"/>
                <w:sz w:val="20"/>
                <w:szCs w:val="20"/>
              </w:rPr>
              <w:t>8</w:t>
            </w:r>
            <w:r w:rsidR="00D963F2" w:rsidRPr="00236DF8">
              <w:rPr>
                <w:rFonts w:ascii="Segoe UI" w:hAnsi="Segoe UI" w:cs="Segoe UI"/>
                <w:color w:val="000000" w:themeColor="text1"/>
                <w:sz w:val="20"/>
                <w:szCs w:val="20"/>
              </w:rPr>
              <w:t>-Onward</w:t>
            </w:r>
            <w:r w:rsidRPr="00236DF8">
              <w:rPr>
                <w:rFonts w:ascii="Segoe UI" w:hAnsi="Segoe UI" w:cs="Segoe UI"/>
                <w:color w:val="000000" w:themeColor="text1"/>
                <w:sz w:val="20"/>
                <w:szCs w:val="20"/>
              </w:rPr>
              <w:t>)</w:t>
            </w:r>
          </w:p>
        </w:tc>
        <w:tc>
          <w:tcPr>
            <w:tcW w:w="6120" w:type="dxa"/>
            <w:tcBorders>
              <w:top w:val="single" w:sz="12" w:space="0" w:color="2F5496" w:themeColor="accent1" w:themeShade="BF"/>
              <w:bottom w:val="single" w:sz="4" w:space="0" w:color="2F5496" w:themeColor="accent1" w:themeShade="BF"/>
            </w:tcBorders>
          </w:tcPr>
          <w:p w14:paraId="20555FC7" w14:textId="22019891"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Eleven:</w:t>
            </w:r>
            <w:r w:rsidRPr="00236DF8">
              <w:rPr>
                <w:rFonts w:ascii="Segoe UI" w:hAnsi="Segoe UI" w:cs="Segoe UI"/>
                <w:color w:val="000000" w:themeColor="text1"/>
                <w:sz w:val="20"/>
                <w:szCs w:val="20"/>
              </w:rPr>
              <w:t xml:space="preserve"> Collect and Interpret Data</w:t>
            </w:r>
          </w:p>
        </w:tc>
      </w:tr>
      <w:tr w:rsidR="0023475E" w:rsidRPr="00236DF8" w14:paraId="78C18FB6" w14:textId="77777777" w:rsidTr="00C921A5">
        <w:trPr>
          <w:trHeight w:val="278"/>
        </w:trPr>
        <w:tc>
          <w:tcPr>
            <w:tcW w:w="3420" w:type="dxa"/>
            <w:vMerge/>
            <w:tcBorders>
              <w:bottom w:val="single" w:sz="12" w:space="0" w:color="2F5496" w:themeColor="accent1" w:themeShade="BF"/>
            </w:tcBorders>
          </w:tcPr>
          <w:p w14:paraId="2933256C" w14:textId="77777777" w:rsidR="0023475E" w:rsidRPr="00236DF8" w:rsidRDefault="0023475E" w:rsidP="009921D5">
            <w:pPr>
              <w:pStyle w:val="Header"/>
              <w:tabs>
                <w:tab w:val="clear" w:pos="4680"/>
                <w:tab w:val="center" w:leader="dot" w:pos="7290"/>
              </w:tabs>
              <w:spacing w:line="276" w:lineRule="auto"/>
              <w:ind w:right="403"/>
              <w:rPr>
                <w:rFonts w:ascii="Segoe UI" w:hAnsi="Segoe UI" w:cs="Segoe UI"/>
                <w:b/>
                <w:bCs/>
                <w:color w:val="1B7EB9"/>
                <w:sz w:val="20"/>
                <w:szCs w:val="20"/>
              </w:rPr>
            </w:pPr>
          </w:p>
        </w:tc>
        <w:tc>
          <w:tcPr>
            <w:tcW w:w="6120" w:type="dxa"/>
            <w:tcBorders>
              <w:top w:val="single" w:sz="4" w:space="0" w:color="2F5496" w:themeColor="accent1" w:themeShade="BF"/>
              <w:bottom w:val="single" w:sz="12" w:space="0" w:color="2F5496" w:themeColor="accent1" w:themeShade="BF"/>
            </w:tcBorders>
          </w:tcPr>
          <w:p w14:paraId="2A2F6EFC" w14:textId="548D16A4" w:rsidR="0023475E" w:rsidRPr="00236DF8" w:rsidRDefault="0023475E" w:rsidP="009921D5">
            <w:pPr>
              <w:pStyle w:val="Header"/>
              <w:tabs>
                <w:tab w:val="clear" w:pos="4680"/>
                <w:tab w:val="center" w:leader="dot" w:pos="7290"/>
              </w:tabs>
              <w:spacing w:line="276" w:lineRule="auto"/>
              <w:ind w:left="261" w:right="403"/>
              <w:rPr>
                <w:rFonts w:ascii="Segoe UI" w:hAnsi="Segoe UI" w:cs="Segoe UI"/>
                <w:b/>
                <w:bCs/>
                <w:color w:val="1B7EB9"/>
                <w:sz w:val="20"/>
                <w:szCs w:val="20"/>
              </w:rPr>
            </w:pPr>
            <w:r w:rsidRPr="00236DF8">
              <w:rPr>
                <w:rFonts w:ascii="Segoe UI" w:hAnsi="Segoe UI" w:cs="Segoe UI"/>
                <w:i/>
                <w:iCs/>
                <w:color w:val="000000" w:themeColor="text1"/>
                <w:sz w:val="20"/>
                <w:szCs w:val="20"/>
              </w:rPr>
              <w:t>Step Twelve:</w:t>
            </w:r>
            <w:r w:rsidRPr="00236DF8">
              <w:rPr>
                <w:rFonts w:ascii="Segoe UI" w:hAnsi="Segoe UI" w:cs="Segoe UI"/>
                <w:color w:val="000000" w:themeColor="text1"/>
                <w:sz w:val="20"/>
                <w:szCs w:val="20"/>
              </w:rPr>
              <w:t xml:space="preserve"> Share Success and Celebrate!</w:t>
            </w:r>
          </w:p>
        </w:tc>
      </w:tr>
    </w:tbl>
    <w:p w14:paraId="08ECA6A0" w14:textId="77777777" w:rsidR="008F1581" w:rsidRPr="00236DF8" w:rsidRDefault="008F1581" w:rsidP="009921D5">
      <w:pPr>
        <w:pStyle w:val="Header"/>
        <w:tabs>
          <w:tab w:val="clear" w:pos="4680"/>
          <w:tab w:val="center" w:leader="dot" w:pos="7290"/>
        </w:tabs>
        <w:spacing w:line="276" w:lineRule="auto"/>
        <w:ind w:right="403"/>
        <w:rPr>
          <w:rFonts w:ascii="Segoe UI" w:hAnsi="Segoe UI" w:cs="Segoe UI"/>
          <w:b/>
          <w:bCs/>
          <w:color w:val="1B7EB9"/>
          <w:sz w:val="52"/>
          <w:szCs w:val="52"/>
        </w:rPr>
      </w:pPr>
    </w:p>
    <w:p w14:paraId="30017ACE" w14:textId="3EE484E4" w:rsidR="00D859FC" w:rsidRPr="00236DF8" w:rsidRDefault="00DE7FC6" w:rsidP="003A0FA5">
      <w:pPr>
        <w:spacing w:line="276" w:lineRule="auto"/>
        <w:rPr>
          <w:rFonts w:ascii="Segoe UI" w:hAnsi="Segoe UI" w:cs="Segoe UI"/>
          <w:b/>
          <w:bCs/>
          <w:color w:val="1B7EB9"/>
          <w:sz w:val="52"/>
          <w:szCs w:val="52"/>
        </w:rPr>
      </w:pPr>
      <w:r w:rsidRPr="00236DF8">
        <w:rPr>
          <w:rFonts w:ascii="Segoe UI" w:hAnsi="Segoe UI" w:cs="Segoe UI"/>
          <w:b/>
          <w:bCs/>
          <w:color w:val="1B7EB9"/>
          <w:sz w:val="52"/>
          <w:szCs w:val="52"/>
        </w:rPr>
        <w:br w:type="page"/>
      </w:r>
      <w:bookmarkStart w:id="4" w:name="Chapter4"/>
      <w:bookmarkEnd w:id="4"/>
      <w:r w:rsidR="00D859FC" w:rsidRPr="00236DF8">
        <w:rPr>
          <w:rFonts w:ascii="Segoe UI" w:hAnsi="Segoe UI" w:cs="Segoe UI"/>
          <w:b/>
          <w:bCs/>
          <w:color w:val="1B7EB9"/>
          <w:sz w:val="52"/>
          <w:szCs w:val="52"/>
        </w:rPr>
        <w:t>Chapter 4: Implementation Phases</w:t>
      </w:r>
    </w:p>
    <w:p w14:paraId="650A344F" w14:textId="3DCCDDA0" w:rsidR="00D859FC" w:rsidRPr="00236DF8" w:rsidRDefault="00794463" w:rsidP="009921D5">
      <w:pPr>
        <w:pStyle w:val="Header"/>
        <w:tabs>
          <w:tab w:val="clear" w:pos="4680"/>
          <w:tab w:val="center" w:leader="dot" w:pos="7290"/>
        </w:tabs>
        <w:spacing w:line="276" w:lineRule="auto"/>
        <w:ind w:right="403"/>
        <w:outlineLvl w:val="1"/>
        <w:rPr>
          <w:rFonts w:ascii="Segoe UI" w:hAnsi="Segoe UI" w:cs="Segoe UI"/>
          <w:b/>
          <w:bCs/>
          <w:color w:val="4C599F"/>
          <w:sz w:val="36"/>
          <w:szCs w:val="36"/>
        </w:rPr>
      </w:pPr>
      <w:r w:rsidRPr="00236DF8">
        <w:rPr>
          <w:rFonts w:ascii="Segoe UI" w:hAnsi="Segoe UI" w:cs="Segoe UI"/>
          <w:b/>
          <w:bCs/>
          <w:color w:val="4C599F"/>
          <w:sz w:val="36"/>
          <w:szCs w:val="36"/>
        </w:rPr>
        <w:t xml:space="preserve">Phase One: </w:t>
      </w:r>
      <w:r w:rsidR="00661A2D" w:rsidRPr="00236DF8">
        <w:rPr>
          <w:rFonts w:ascii="Segoe UI" w:hAnsi="Segoe UI" w:cs="Segoe UI"/>
          <w:b/>
          <w:bCs/>
          <w:color w:val="4C599F"/>
          <w:sz w:val="36"/>
          <w:szCs w:val="36"/>
        </w:rPr>
        <w:t>Design Phase</w:t>
      </w:r>
    </w:p>
    <w:p w14:paraId="0ED14F28" w14:textId="2FFEE1BA" w:rsidR="00794463" w:rsidRPr="00236DF8" w:rsidRDefault="00794463" w:rsidP="00AA1463">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 xml:space="preserve">Step One: </w:t>
      </w:r>
      <w:r w:rsidR="00D93A16" w:rsidRPr="00236DF8">
        <w:rPr>
          <w:rFonts w:ascii="Segoe UI" w:hAnsi="Segoe UI" w:cs="Segoe UI"/>
          <w:b/>
          <w:bCs/>
        </w:rPr>
        <w:t>Identify Practice Champion and Interdisciplinary Team</w:t>
      </w:r>
    </w:p>
    <w:p w14:paraId="5F3384F5" w14:textId="77777777" w:rsidR="00E64264" w:rsidRPr="00236DF8" w:rsidRDefault="00F0388C" w:rsidP="00AA1463">
      <w:pPr>
        <w:pStyle w:val="BodyText"/>
        <w:keepNext/>
        <w:spacing w:before="0"/>
        <w:jc w:val="both"/>
        <w:rPr>
          <w:rFonts w:ascii="Segoe UI" w:hAnsi="Segoe UI" w:cs="Segoe UI"/>
          <w:sz w:val="24"/>
        </w:rPr>
      </w:pPr>
      <w:r w:rsidRPr="00236DF8">
        <w:rPr>
          <w:rFonts w:ascii="Segoe UI" w:hAnsi="Segoe UI" w:cs="Segoe UI"/>
          <w:sz w:val="24"/>
        </w:rPr>
        <w:t xml:space="preserve">After deciding to </w:t>
      </w:r>
      <w:r w:rsidR="00E94415" w:rsidRPr="00236DF8">
        <w:rPr>
          <w:rFonts w:ascii="Segoe UI" w:hAnsi="Segoe UI" w:cs="Segoe UI"/>
          <w:sz w:val="24"/>
        </w:rPr>
        <w:t>embark on the implementation of this practice and getting the necessary approvals from site leadership, the first s</w:t>
      </w:r>
      <w:r w:rsidR="00E67C5F" w:rsidRPr="00236DF8">
        <w:rPr>
          <w:rFonts w:ascii="Segoe UI" w:hAnsi="Segoe UI" w:cs="Segoe UI"/>
          <w:sz w:val="24"/>
        </w:rPr>
        <w:t xml:space="preserve">tep is choosing who the practice champions will be in the units/floors where the machines will be distributed. </w:t>
      </w:r>
      <w:r w:rsidR="000E7E35" w:rsidRPr="00236DF8">
        <w:rPr>
          <w:rFonts w:ascii="Segoe UI" w:hAnsi="Segoe UI" w:cs="Segoe UI"/>
          <w:sz w:val="24"/>
        </w:rPr>
        <w:t>The following bullets are</w:t>
      </w:r>
      <w:r w:rsidR="00E64264" w:rsidRPr="00236DF8">
        <w:rPr>
          <w:rFonts w:ascii="Segoe UI" w:hAnsi="Segoe UI" w:cs="Segoe UI"/>
          <w:sz w:val="24"/>
        </w:rPr>
        <w:t xml:space="preserve"> things to keep in mind during this step:</w:t>
      </w:r>
    </w:p>
    <w:p w14:paraId="56DEF5D6" w14:textId="331DECA9" w:rsidR="00E21EE6" w:rsidRPr="00236DF8" w:rsidRDefault="00FE1125" w:rsidP="00FE6DA1">
      <w:pPr>
        <w:pStyle w:val="BodyText"/>
        <w:keepNext/>
        <w:numPr>
          <w:ilvl w:val="0"/>
          <w:numId w:val="13"/>
        </w:numPr>
        <w:spacing w:before="0"/>
        <w:jc w:val="both"/>
        <w:rPr>
          <w:rFonts w:ascii="Segoe UI" w:hAnsi="Segoe UI" w:cs="Segoe UI"/>
          <w:sz w:val="24"/>
        </w:rPr>
      </w:pPr>
      <w:r>
        <w:rPr>
          <w:rFonts w:ascii="Segoe UI" w:hAnsi="Segoe UI" w:cs="Segoe UI"/>
          <w:sz w:val="24"/>
        </w:rPr>
        <w:t xml:space="preserve">Determine your overall </w:t>
      </w:r>
      <w:r w:rsidRPr="00FE1125">
        <w:rPr>
          <w:rFonts w:ascii="Segoe UI" w:hAnsi="Segoe UI" w:cs="Segoe UI"/>
          <w:b/>
          <w:bCs/>
          <w:sz w:val="24"/>
        </w:rPr>
        <w:t>Project Lead</w:t>
      </w:r>
      <w:r>
        <w:rPr>
          <w:rFonts w:ascii="Segoe UI" w:hAnsi="Segoe UI" w:cs="Segoe UI"/>
          <w:sz w:val="24"/>
        </w:rPr>
        <w:t xml:space="preserve">. </w:t>
      </w:r>
      <w:r w:rsidR="00995AA0" w:rsidRPr="00236DF8">
        <w:rPr>
          <w:rFonts w:ascii="Segoe UI" w:hAnsi="Segoe UI" w:cs="Segoe UI"/>
          <w:sz w:val="24"/>
        </w:rPr>
        <w:t>Consider who would make the most sense to oversee</w:t>
      </w:r>
      <w:r w:rsidR="00E76E0C" w:rsidRPr="00236DF8">
        <w:rPr>
          <w:rFonts w:ascii="Segoe UI" w:hAnsi="Segoe UI" w:cs="Segoe UI"/>
          <w:sz w:val="24"/>
        </w:rPr>
        <w:t xml:space="preserve"> and manage the </w:t>
      </w:r>
      <w:r>
        <w:rPr>
          <w:rFonts w:ascii="Segoe UI" w:hAnsi="Segoe UI" w:cs="Segoe UI"/>
          <w:sz w:val="24"/>
        </w:rPr>
        <w:t>project overall at your facility as the primary contact person on a national level for your facility</w:t>
      </w:r>
      <w:r w:rsidR="00E76E0C" w:rsidRPr="00236DF8">
        <w:rPr>
          <w:rFonts w:ascii="Segoe UI" w:hAnsi="Segoe UI" w:cs="Segoe UI"/>
          <w:sz w:val="24"/>
        </w:rPr>
        <w:t xml:space="preserve">. </w:t>
      </w:r>
      <w:r w:rsidR="0092359C" w:rsidRPr="00236DF8">
        <w:rPr>
          <w:rFonts w:ascii="Segoe UI" w:hAnsi="Segoe UI" w:cs="Segoe UI"/>
          <w:sz w:val="24"/>
        </w:rPr>
        <w:t xml:space="preserve">This </w:t>
      </w:r>
      <w:r>
        <w:rPr>
          <w:rFonts w:ascii="Segoe UI" w:hAnsi="Segoe UI" w:cs="Segoe UI"/>
          <w:sz w:val="24"/>
        </w:rPr>
        <w:t xml:space="preserve">could be a night shift RN, a nurse practitioner, an officer of patient experience, or a social worker. This does not need to be a clinical role. </w:t>
      </w:r>
    </w:p>
    <w:p w14:paraId="30C0C719" w14:textId="23E7E45D" w:rsidR="00E21EE6" w:rsidRDefault="00FE1125" w:rsidP="00FE6DA1">
      <w:pPr>
        <w:pStyle w:val="BodyText"/>
        <w:keepNext/>
        <w:numPr>
          <w:ilvl w:val="0"/>
          <w:numId w:val="13"/>
        </w:numPr>
        <w:spacing w:before="0"/>
        <w:jc w:val="both"/>
        <w:rPr>
          <w:rFonts w:ascii="Segoe UI" w:hAnsi="Segoe UI" w:cs="Segoe UI"/>
          <w:sz w:val="24"/>
        </w:rPr>
      </w:pPr>
      <w:r>
        <w:rPr>
          <w:rFonts w:ascii="Segoe UI" w:hAnsi="Segoe UI" w:cs="Segoe UI"/>
          <w:sz w:val="24"/>
        </w:rPr>
        <w:t xml:space="preserve">Have each floor elect a </w:t>
      </w:r>
      <w:r w:rsidR="006D6F76">
        <w:rPr>
          <w:rFonts w:ascii="Segoe UI" w:hAnsi="Segoe UI" w:cs="Segoe UI"/>
          <w:b/>
          <w:bCs/>
          <w:sz w:val="24"/>
        </w:rPr>
        <w:t>Unit</w:t>
      </w:r>
      <w:r w:rsidRPr="00FE1125">
        <w:rPr>
          <w:rFonts w:ascii="Segoe UI" w:hAnsi="Segoe UI" w:cs="Segoe UI"/>
          <w:b/>
          <w:bCs/>
          <w:sz w:val="24"/>
        </w:rPr>
        <w:t xml:space="preserve"> </w:t>
      </w:r>
      <w:r>
        <w:rPr>
          <w:rFonts w:ascii="Segoe UI" w:hAnsi="Segoe UI" w:cs="Segoe UI"/>
          <w:b/>
          <w:bCs/>
          <w:sz w:val="24"/>
        </w:rPr>
        <w:t>C</w:t>
      </w:r>
      <w:r w:rsidRPr="00FE1125">
        <w:rPr>
          <w:rFonts w:ascii="Segoe UI" w:hAnsi="Segoe UI" w:cs="Segoe UI"/>
          <w:b/>
          <w:bCs/>
          <w:sz w:val="24"/>
        </w:rPr>
        <w:t>hampion</w:t>
      </w:r>
      <w:r>
        <w:rPr>
          <w:rFonts w:ascii="Segoe UI" w:hAnsi="Segoe UI" w:cs="Segoe UI"/>
          <w:sz w:val="24"/>
        </w:rPr>
        <w:t xml:space="preserve">. This could be a CNA, LPN, RN, or even a night ward clerk. It is recommended that a night shift person be the champion. They are responsible for ensuring the machines are available and functional, of helping keep motivation and energy high for the project at that unit, that yearly training is implemented (this may be with assistance from the nurse manager or unit council), and checking in </w:t>
      </w:r>
      <w:r w:rsidR="00DA0356">
        <w:rPr>
          <w:rFonts w:ascii="Segoe UI" w:hAnsi="Segoe UI" w:cs="Segoe UI"/>
          <w:sz w:val="24"/>
        </w:rPr>
        <w:t xml:space="preserve">regularly (we recommend every quarter) </w:t>
      </w:r>
      <w:r>
        <w:rPr>
          <w:rFonts w:ascii="Segoe UI" w:hAnsi="Segoe UI" w:cs="Segoe UI"/>
          <w:sz w:val="24"/>
        </w:rPr>
        <w:t xml:space="preserve">with the Project Lead </w:t>
      </w:r>
      <w:r w:rsidR="00DA0356">
        <w:rPr>
          <w:rFonts w:ascii="Segoe UI" w:hAnsi="Segoe UI" w:cs="Segoe UI"/>
          <w:sz w:val="24"/>
        </w:rPr>
        <w:t xml:space="preserve">And </w:t>
      </w:r>
      <w:r>
        <w:rPr>
          <w:rFonts w:ascii="Segoe UI" w:hAnsi="Segoe UI" w:cs="Segoe UI"/>
          <w:sz w:val="24"/>
        </w:rPr>
        <w:t>if the</w:t>
      </w:r>
      <w:r w:rsidR="00DA0356">
        <w:rPr>
          <w:rFonts w:ascii="Segoe UI" w:hAnsi="Segoe UI" w:cs="Segoe UI"/>
          <w:sz w:val="24"/>
        </w:rPr>
        <w:t>ir unit</w:t>
      </w:r>
      <w:r>
        <w:rPr>
          <w:rFonts w:ascii="Segoe UI" w:hAnsi="Segoe UI" w:cs="Segoe UI"/>
          <w:sz w:val="24"/>
        </w:rPr>
        <w:t xml:space="preserve"> need</w:t>
      </w:r>
      <w:r w:rsidR="00DA0356">
        <w:rPr>
          <w:rFonts w:ascii="Segoe UI" w:hAnsi="Segoe UI" w:cs="Segoe UI"/>
          <w:sz w:val="24"/>
        </w:rPr>
        <w:t>s</w:t>
      </w:r>
      <w:r>
        <w:rPr>
          <w:rFonts w:ascii="Segoe UI" w:hAnsi="Segoe UI" w:cs="Segoe UI"/>
          <w:sz w:val="24"/>
        </w:rPr>
        <w:t xml:space="preserve"> something such as more flyers or machines. </w:t>
      </w:r>
      <w:r w:rsidR="00067027" w:rsidRPr="00236DF8">
        <w:rPr>
          <w:rFonts w:ascii="Segoe UI" w:hAnsi="Segoe UI" w:cs="Segoe UI"/>
          <w:sz w:val="24"/>
        </w:rPr>
        <w:t xml:space="preserve">If you are implementing the practice across multiple units or floors, identify a practice champion for each respective </w:t>
      </w:r>
      <w:r w:rsidR="00316491" w:rsidRPr="00236DF8">
        <w:rPr>
          <w:rFonts w:ascii="Segoe UI" w:hAnsi="Segoe UI" w:cs="Segoe UI"/>
          <w:sz w:val="24"/>
        </w:rPr>
        <w:t xml:space="preserve">unit or floor. </w:t>
      </w:r>
    </w:p>
    <w:p w14:paraId="145AA469" w14:textId="1C416047" w:rsidR="00DA0356" w:rsidRDefault="00DA0356" w:rsidP="00FE6DA1">
      <w:pPr>
        <w:pStyle w:val="BodyText"/>
        <w:keepNext/>
        <w:numPr>
          <w:ilvl w:val="0"/>
          <w:numId w:val="13"/>
        </w:numPr>
        <w:spacing w:before="0"/>
        <w:jc w:val="both"/>
        <w:rPr>
          <w:rFonts w:ascii="Segoe UI" w:hAnsi="Segoe UI" w:cs="Segoe UI"/>
          <w:sz w:val="24"/>
        </w:rPr>
      </w:pPr>
      <w:r>
        <w:rPr>
          <w:rFonts w:ascii="Segoe UI" w:hAnsi="Segoe UI" w:cs="Segoe UI"/>
          <w:sz w:val="24"/>
        </w:rPr>
        <w:t xml:space="preserve">Your hospital’s </w:t>
      </w:r>
      <w:r w:rsidRPr="00DA0356">
        <w:rPr>
          <w:rFonts w:ascii="Segoe UI" w:hAnsi="Segoe UI" w:cs="Segoe UI"/>
          <w:b/>
          <w:bCs/>
          <w:sz w:val="24"/>
        </w:rPr>
        <w:t>Innovation Specialist</w:t>
      </w:r>
      <w:r>
        <w:rPr>
          <w:rFonts w:ascii="Segoe UI" w:hAnsi="Segoe UI" w:cs="Segoe UI"/>
          <w:sz w:val="24"/>
        </w:rPr>
        <w:t xml:space="preserve"> serves as a liaison and support structure for the overall project. Practice champions or project leads can provide feedback, problem solve, network, and gain insight into next steps with the help of a site’s innovation specialist. </w:t>
      </w:r>
    </w:p>
    <w:p w14:paraId="1B1C2D88" w14:textId="388BAF4A" w:rsidR="00DA0356" w:rsidRPr="00236DF8" w:rsidRDefault="00DA0356" w:rsidP="00FE6DA1">
      <w:pPr>
        <w:pStyle w:val="BodyText"/>
        <w:keepNext/>
        <w:numPr>
          <w:ilvl w:val="0"/>
          <w:numId w:val="13"/>
        </w:numPr>
        <w:spacing w:before="0"/>
        <w:jc w:val="both"/>
        <w:rPr>
          <w:rFonts w:ascii="Segoe UI" w:hAnsi="Segoe UI" w:cs="Segoe UI"/>
          <w:sz w:val="24"/>
        </w:rPr>
      </w:pPr>
      <w:r w:rsidRPr="00DA0356">
        <w:rPr>
          <w:rFonts w:ascii="Segoe UI" w:hAnsi="Segoe UI" w:cs="Segoe UI"/>
          <w:b/>
          <w:bCs/>
          <w:sz w:val="24"/>
        </w:rPr>
        <w:t xml:space="preserve">Nurse </w:t>
      </w:r>
      <w:r>
        <w:rPr>
          <w:rFonts w:ascii="Segoe UI" w:hAnsi="Segoe UI" w:cs="Segoe UI"/>
          <w:b/>
          <w:bCs/>
          <w:sz w:val="24"/>
        </w:rPr>
        <w:t>M</w:t>
      </w:r>
      <w:r w:rsidRPr="00DA0356">
        <w:rPr>
          <w:rFonts w:ascii="Segoe UI" w:hAnsi="Segoe UI" w:cs="Segoe UI"/>
          <w:b/>
          <w:bCs/>
          <w:sz w:val="24"/>
        </w:rPr>
        <w:t>anagers</w:t>
      </w:r>
      <w:r>
        <w:rPr>
          <w:rFonts w:ascii="Segoe UI" w:hAnsi="Segoe UI" w:cs="Segoe UI"/>
          <w:sz w:val="24"/>
        </w:rPr>
        <w:t xml:space="preserve"> of implementing units should be involved and aware of project lead and champion activities and traction. They provide additional support and networking between implementing champions, the project lead, the unit they manage, and the rest of the hospital. They also help encourage meetings and necessary check-ins by providing space in unit schedules for these. </w:t>
      </w:r>
    </w:p>
    <w:p w14:paraId="3ED230D4" w14:textId="1317346D" w:rsidR="00E57AAA" w:rsidRDefault="00CA75A1" w:rsidP="00236DF8">
      <w:pPr>
        <w:pStyle w:val="BodyText"/>
        <w:numPr>
          <w:ilvl w:val="0"/>
          <w:numId w:val="13"/>
        </w:numPr>
        <w:spacing w:before="0"/>
        <w:jc w:val="both"/>
        <w:rPr>
          <w:rFonts w:ascii="Segoe UI" w:hAnsi="Segoe UI" w:cs="Segoe UI"/>
          <w:sz w:val="24"/>
        </w:rPr>
      </w:pPr>
      <w:r w:rsidRPr="00236DF8">
        <w:rPr>
          <w:rFonts w:ascii="Segoe UI" w:hAnsi="Segoe UI" w:cs="Segoe UI"/>
          <w:sz w:val="24"/>
        </w:rPr>
        <w:t>If necessary</w:t>
      </w:r>
      <w:r w:rsidR="00915D25" w:rsidRPr="00236DF8">
        <w:rPr>
          <w:rFonts w:ascii="Segoe UI" w:hAnsi="Segoe UI" w:cs="Segoe UI"/>
          <w:sz w:val="24"/>
        </w:rPr>
        <w:t xml:space="preserve">, get </w:t>
      </w:r>
      <w:r w:rsidR="00915D25" w:rsidRPr="00DA0356">
        <w:rPr>
          <w:rFonts w:ascii="Segoe UI" w:hAnsi="Segoe UI" w:cs="Segoe UI"/>
          <w:b/>
          <w:bCs/>
          <w:sz w:val="24"/>
        </w:rPr>
        <w:t>union approval</w:t>
      </w:r>
      <w:r w:rsidR="00915D25" w:rsidRPr="00236DF8">
        <w:rPr>
          <w:rFonts w:ascii="Segoe UI" w:hAnsi="Segoe UI" w:cs="Segoe UI"/>
          <w:sz w:val="24"/>
        </w:rPr>
        <w:t xml:space="preserve"> </w:t>
      </w:r>
      <w:r w:rsidR="00221452" w:rsidRPr="00236DF8">
        <w:rPr>
          <w:rFonts w:ascii="Segoe UI" w:hAnsi="Segoe UI" w:cs="Segoe UI"/>
          <w:sz w:val="24"/>
        </w:rPr>
        <w:t xml:space="preserve">to ensure this additional work will not cause any issues further down the line. </w:t>
      </w:r>
      <w:r w:rsidR="38088E73" w:rsidRPr="00236DF8">
        <w:rPr>
          <w:rFonts w:ascii="Segoe UI" w:hAnsi="Segoe UI" w:cs="Segoe UI"/>
          <w:sz w:val="24"/>
        </w:rPr>
        <w:t>We always recommend checking in with the union</w:t>
      </w:r>
      <w:r w:rsidR="00E21EE6" w:rsidRPr="00236DF8">
        <w:rPr>
          <w:rFonts w:ascii="Segoe UI" w:hAnsi="Segoe UI" w:cs="Segoe UI"/>
          <w:sz w:val="24"/>
        </w:rPr>
        <w:t xml:space="preserve"> </w:t>
      </w:r>
      <w:r w:rsidR="00A820B3" w:rsidRPr="00236DF8">
        <w:rPr>
          <w:rFonts w:ascii="Segoe UI" w:hAnsi="Segoe UI" w:cs="Segoe UI"/>
          <w:sz w:val="24"/>
        </w:rPr>
        <w:t>r</w:t>
      </w:r>
      <w:r w:rsidR="38088E73" w:rsidRPr="00236DF8">
        <w:rPr>
          <w:rFonts w:ascii="Segoe UI" w:hAnsi="Segoe UI" w:cs="Segoe UI"/>
          <w:sz w:val="24"/>
        </w:rPr>
        <w:t>epresentative(s) of your facility about new projects like this one so they can be informed of any additional nurse duties</w:t>
      </w:r>
      <w:r w:rsidR="00DA0356">
        <w:rPr>
          <w:rFonts w:ascii="Segoe UI" w:hAnsi="Segoe UI" w:cs="Segoe UI"/>
          <w:sz w:val="24"/>
        </w:rPr>
        <w:t xml:space="preserve"> such as adjustments to local assessment documentation for data collection or additional hours for meetings. </w:t>
      </w:r>
    </w:p>
    <w:p w14:paraId="7C42E8A6" w14:textId="21B7E90E" w:rsidR="00DA0356" w:rsidRPr="00236DF8" w:rsidRDefault="00DA0356" w:rsidP="00236DF8">
      <w:pPr>
        <w:pStyle w:val="BodyText"/>
        <w:numPr>
          <w:ilvl w:val="0"/>
          <w:numId w:val="13"/>
        </w:numPr>
        <w:spacing w:before="0"/>
        <w:jc w:val="both"/>
        <w:rPr>
          <w:rFonts w:ascii="Segoe UI" w:hAnsi="Segoe UI" w:cs="Segoe UI"/>
          <w:sz w:val="24"/>
        </w:rPr>
      </w:pPr>
      <w:r>
        <w:rPr>
          <w:rFonts w:ascii="Segoe UI" w:hAnsi="Segoe UI" w:cs="Segoe UI"/>
          <w:sz w:val="24"/>
        </w:rPr>
        <w:t>Your hospital may need initial approvals from other departments such as logistics, infection control, and practice councils. It is important to check in with relevant stakeholders in your facility to discuss project momentum and implementation. See step 3 for more</w:t>
      </w:r>
      <w:r w:rsidR="006D6F76">
        <w:rPr>
          <w:rFonts w:ascii="Segoe UI" w:hAnsi="Segoe UI" w:cs="Segoe UI"/>
          <w:sz w:val="24"/>
        </w:rPr>
        <w:t xml:space="preserve"> information</w:t>
      </w:r>
      <w:r>
        <w:rPr>
          <w:rFonts w:ascii="Segoe UI" w:hAnsi="Segoe UI" w:cs="Segoe UI"/>
          <w:sz w:val="24"/>
        </w:rPr>
        <w:t xml:space="preserve">. </w:t>
      </w:r>
    </w:p>
    <w:p w14:paraId="7432B2CA" w14:textId="384A3974" w:rsidR="008F3D4F" w:rsidRPr="00236DF8" w:rsidRDefault="012C031C" w:rsidP="00236DF8">
      <w:pPr>
        <w:pStyle w:val="BodyText"/>
        <w:spacing w:before="0"/>
        <w:jc w:val="both"/>
        <w:rPr>
          <w:rFonts w:ascii="Segoe UI" w:hAnsi="Segoe UI" w:cs="Segoe UI"/>
          <w:sz w:val="24"/>
        </w:rPr>
      </w:pPr>
      <w:r w:rsidRPr="00236DF8">
        <w:rPr>
          <w:rFonts w:ascii="Segoe UI" w:hAnsi="Segoe UI" w:cs="Segoe UI"/>
          <w:sz w:val="24"/>
        </w:rPr>
        <w:t xml:space="preserve">The duties of the unit champion will consist of: </w:t>
      </w:r>
    </w:p>
    <w:p w14:paraId="4A1D5CEA" w14:textId="03FCCDD1" w:rsidR="00141682" w:rsidRPr="00236DF8" w:rsidRDefault="008F3D4F" w:rsidP="00236DF8">
      <w:pPr>
        <w:pStyle w:val="BodyText"/>
        <w:numPr>
          <w:ilvl w:val="0"/>
          <w:numId w:val="14"/>
        </w:numPr>
        <w:spacing w:before="0"/>
        <w:jc w:val="both"/>
        <w:rPr>
          <w:rFonts w:ascii="Segoe UI" w:hAnsi="Segoe UI" w:cs="Segoe UI"/>
          <w:sz w:val="24"/>
        </w:rPr>
      </w:pPr>
      <w:r w:rsidRPr="00236DF8">
        <w:rPr>
          <w:rFonts w:ascii="Segoe UI" w:hAnsi="Segoe UI" w:cs="Segoe UI"/>
          <w:sz w:val="24"/>
        </w:rPr>
        <w:t>R</w:t>
      </w:r>
      <w:r w:rsidR="012C031C" w:rsidRPr="00236DF8">
        <w:rPr>
          <w:rFonts w:ascii="Segoe UI" w:hAnsi="Segoe UI" w:cs="Segoe UI"/>
          <w:sz w:val="24"/>
        </w:rPr>
        <w:t xml:space="preserve">egularly checking in with the overall project lead </w:t>
      </w:r>
      <w:r w:rsidR="00DA0356">
        <w:rPr>
          <w:rFonts w:ascii="Segoe UI" w:hAnsi="Segoe UI" w:cs="Segoe UI"/>
          <w:sz w:val="24"/>
        </w:rPr>
        <w:t>with</w:t>
      </w:r>
      <w:r w:rsidR="012C031C" w:rsidRPr="00236DF8">
        <w:rPr>
          <w:rFonts w:ascii="Segoe UI" w:hAnsi="Segoe UI" w:cs="Segoe UI"/>
          <w:sz w:val="24"/>
        </w:rPr>
        <w:t xml:space="preserve"> honest feedback from their unit</w:t>
      </w:r>
    </w:p>
    <w:p w14:paraId="0E1577D8" w14:textId="28DA82E6" w:rsidR="00141682" w:rsidRPr="00236DF8" w:rsidRDefault="00141682" w:rsidP="00236DF8">
      <w:pPr>
        <w:pStyle w:val="BodyText"/>
        <w:numPr>
          <w:ilvl w:val="0"/>
          <w:numId w:val="14"/>
        </w:numPr>
        <w:spacing w:before="0"/>
        <w:jc w:val="both"/>
        <w:rPr>
          <w:rFonts w:ascii="Segoe UI" w:hAnsi="Segoe UI" w:cs="Segoe UI"/>
          <w:sz w:val="24"/>
        </w:rPr>
      </w:pPr>
      <w:r w:rsidRPr="00236DF8">
        <w:rPr>
          <w:rFonts w:ascii="Segoe UI" w:hAnsi="Segoe UI" w:cs="Segoe UI"/>
          <w:sz w:val="24"/>
        </w:rPr>
        <w:t>E</w:t>
      </w:r>
      <w:r w:rsidR="012C031C" w:rsidRPr="00236DF8">
        <w:rPr>
          <w:rFonts w:ascii="Segoe UI" w:hAnsi="Segoe UI" w:cs="Segoe UI"/>
          <w:sz w:val="24"/>
        </w:rPr>
        <w:t>nsuring machines are available and functioning</w:t>
      </w:r>
    </w:p>
    <w:p w14:paraId="140ECDC1" w14:textId="36CE777F" w:rsidR="00141682" w:rsidRPr="00236DF8" w:rsidRDefault="00141682" w:rsidP="00236DF8">
      <w:pPr>
        <w:pStyle w:val="BodyText"/>
        <w:numPr>
          <w:ilvl w:val="0"/>
          <w:numId w:val="14"/>
        </w:numPr>
        <w:spacing w:before="0"/>
        <w:jc w:val="both"/>
        <w:rPr>
          <w:rFonts w:ascii="Segoe UI" w:hAnsi="Segoe UI" w:cs="Segoe UI"/>
          <w:sz w:val="24"/>
        </w:rPr>
      </w:pPr>
      <w:r w:rsidRPr="00236DF8">
        <w:rPr>
          <w:rFonts w:ascii="Segoe UI" w:hAnsi="Segoe UI" w:cs="Segoe UI"/>
          <w:sz w:val="24"/>
        </w:rPr>
        <w:t>G</w:t>
      </w:r>
      <w:r w:rsidR="012C031C" w:rsidRPr="00236DF8">
        <w:rPr>
          <w:rFonts w:ascii="Segoe UI" w:hAnsi="Segoe UI" w:cs="Segoe UI"/>
          <w:sz w:val="24"/>
        </w:rPr>
        <w:t>iving frequent reminders to staff</w:t>
      </w:r>
      <w:r w:rsidR="00DA0356">
        <w:rPr>
          <w:rFonts w:ascii="Segoe UI" w:hAnsi="Segoe UI" w:cs="Segoe UI"/>
          <w:sz w:val="24"/>
        </w:rPr>
        <w:t xml:space="preserve"> to educate veterans on this resource</w:t>
      </w:r>
    </w:p>
    <w:p w14:paraId="6FCB1683" w14:textId="5F050FC0" w:rsidR="00141682" w:rsidRPr="00236DF8" w:rsidRDefault="00141682" w:rsidP="00236DF8">
      <w:pPr>
        <w:pStyle w:val="BodyText"/>
        <w:numPr>
          <w:ilvl w:val="0"/>
          <w:numId w:val="14"/>
        </w:numPr>
        <w:spacing w:before="0"/>
        <w:jc w:val="both"/>
        <w:rPr>
          <w:rFonts w:ascii="Segoe UI" w:hAnsi="Segoe UI" w:cs="Segoe UI"/>
          <w:sz w:val="24"/>
        </w:rPr>
      </w:pPr>
      <w:r w:rsidRPr="00236DF8">
        <w:rPr>
          <w:rFonts w:ascii="Segoe UI" w:hAnsi="Segoe UI" w:cs="Segoe UI"/>
          <w:sz w:val="24"/>
        </w:rPr>
        <w:t>E</w:t>
      </w:r>
      <w:r w:rsidR="012C031C" w:rsidRPr="00236DF8">
        <w:rPr>
          <w:rFonts w:ascii="Segoe UI" w:hAnsi="Segoe UI" w:cs="Segoe UI"/>
          <w:sz w:val="24"/>
        </w:rPr>
        <w:t>stablishing flyers and other educational materials for veterans to access</w:t>
      </w:r>
    </w:p>
    <w:p w14:paraId="166ADAC5" w14:textId="3F28E89D" w:rsidR="012C031C" w:rsidRPr="00236DF8" w:rsidRDefault="00141682" w:rsidP="00236DF8">
      <w:pPr>
        <w:pStyle w:val="BodyText"/>
        <w:numPr>
          <w:ilvl w:val="0"/>
          <w:numId w:val="14"/>
        </w:numPr>
        <w:spacing w:before="0"/>
        <w:jc w:val="both"/>
        <w:rPr>
          <w:rFonts w:ascii="Segoe UI" w:hAnsi="Segoe UI" w:cs="Segoe UI"/>
          <w:sz w:val="24"/>
        </w:rPr>
      </w:pPr>
      <w:r w:rsidRPr="00236DF8">
        <w:rPr>
          <w:rFonts w:ascii="Segoe UI" w:hAnsi="Segoe UI" w:cs="Segoe UI"/>
          <w:sz w:val="24"/>
        </w:rPr>
        <w:t>E</w:t>
      </w:r>
      <w:r w:rsidR="1614C7FF" w:rsidRPr="00236DF8">
        <w:rPr>
          <w:rFonts w:ascii="Segoe UI" w:hAnsi="Segoe UI" w:cs="Segoe UI"/>
          <w:sz w:val="24"/>
        </w:rPr>
        <w:t>ncouraging accurate data collection</w:t>
      </w:r>
    </w:p>
    <w:p w14:paraId="767B1F1C" w14:textId="29CB237F" w:rsidR="009B7BB3" w:rsidRPr="00236DF8" w:rsidRDefault="38088E73" w:rsidP="00236DF8">
      <w:pPr>
        <w:pStyle w:val="BodyText"/>
        <w:spacing w:before="0"/>
        <w:jc w:val="both"/>
        <w:rPr>
          <w:rFonts w:ascii="Segoe UI" w:hAnsi="Segoe UI" w:cs="Segoe UI"/>
          <w:sz w:val="24"/>
        </w:rPr>
      </w:pPr>
      <w:r w:rsidRPr="00236DF8">
        <w:rPr>
          <w:rFonts w:ascii="Segoe UI" w:hAnsi="Segoe UI" w:cs="Segoe UI"/>
          <w:sz w:val="24"/>
        </w:rPr>
        <w:t>Th</w:t>
      </w:r>
      <w:r w:rsidR="4C19E2F3" w:rsidRPr="00236DF8">
        <w:rPr>
          <w:rFonts w:ascii="Segoe UI" w:hAnsi="Segoe UI" w:cs="Segoe UI"/>
          <w:sz w:val="24"/>
        </w:rPr>
        <w:t xml:space="preserve">e duties of the facility project lead are: </w:t>
      </w:r>
    </w:p>
    <w:p w14:paraId="1008CB27" w14:textId="313DA116" w:rsidR="009B7BB3" w:rsidRPr="00236DF8" w:rsidRDefault="009B7BB3" w:rsidP="00236DF8">
      <w:pPr>
        <w:pStyle w:val="BodyText"/>
        <w:numPr>
          <w:ilvl w:val="0"/>
          <w:numId w:val="15"/>
        </w:numPr>
        <w:spacing w:before="0"/>
        <w:jc w:val="both"/>
        <w:rPr>
          <w:rFonts w:ascii="Segoe UI" w:hAnsi="Segoe UI" w:cs="Segoe UI"/>
          <w:sz w:val="24"/>
        </w:rPr>
      </w:pPr>
      <w:r w:rsidRPr="00236DF8">
        <w:rPr>
          <w:rFonts w:ascii="Segoe UI" w:hAnsi="Segoe UI" w:cs="Segoe UI"/>
          <w:sz w:val="24"/>
        </w:rPr>
        <w:t>O</w:t>
      </w:r>
      <w:r w:rsidR="38088E73" w:rsidRPr="00236DF8">
        <w:rPr>
          <w:rFonts w:ascii="Segoe UI" w:hAnsi="Segoe UI" w:cs="Segoe UI"/>
          <w:sz w:val="24"/>
        </w:rPr>
        <w:t>versee</w:t>
      </w:r>
      <w:r w:rsidR="2D9D60EC" w:rsidRPr="00236DF8">
        <w:rPr>
          <w:rFonts w:ascii="Segoe UI" w:hAnsi="Segoe UI" w:cs="Segoe UI"/>
          <w:sz w:val="24"/>
        </w:rPr>
        <w:t>ing</w:t>
      </w:r>
      <w:r w:rsidR="38088E73" w:rsidRPr="00236DF8">
        <w:rPr>
          <w:rFonts w:ascii="Segoe UI" w:hAnsi="Segoe UI" w:cs="Segoe UI"/>
          <w:sz w:val="24"/>
        </w:rPr>
        <w:t xml:space="preserve"> expanding to more units when desired or necessary</w:t>
      </w:r>
    </w:p>
    <w:p w14:paraId="0FBC0AE6" w14:textId="3397D3CD" w:rsidR="009B7BB3" w:rsidRPr="00236DF8" w:rsidRDefault="009B7BB3" w:rsidP="00236DF8">
      <w:pPr>
        <w:pStyle w:val="BodyText"/>
        <w:numPr>
          <w:ilvl w:val="0"/>
          <w:numId w:val="15"/>
        </w:numPr>
        <w:spacing w:before="0"/>
        <w:jc w:val="both"/>
        <w:rPr>
          <w:rFonts w:ascii="Segoe UI" w:hAnsi="Segoe UI" w:cs="Segoe UI"/>
          <w:sz w:val="24"/>
        </w:rPr>
      </w:pPr>
      <w:r w:rsidRPr="00236DF8">
        <w:rPr>
          <w:rFonts w:ascii="Segoe UI" w:hAnsi="Segoe UI" w:cs="Segoe UI"/>
          <w:sz w:val="24"/>
        </w:rPr>
        <w:t>H</w:t>
      </w:r>
      <w:r w:rsidR="3C27B7E4" w:rsidRPr="00236DF8">
        <w:rPr>
          <w:rFonts w:ascii="Segoe UI" w:hAnsi="Segoe UI" w:cs="Segoe UI"/>
          <w:sz w:val="24"/>
        </w:rPr>
        <w:t xml:space="preserve">aving regular check-ins (we suggest </w:t>
      </w:r>
      <w:r w:rsidR="00DA0356">
        <w:rPr>
          <w:rFonts w:ascii="Segoe UI" w:hAnsi="Segoe UI" w:cs="Segoe UI"/>
          <w:sz w:val="24"/>
        </w:rPr>
        <w:t>weekly during implementation and monthly post implementation</w:t>
      </w:r>
      <w:r w:rsidR="3C27B7E4" w:rsidRPr="00236DF8">
        <w:rPr>
          <w:rFonts w:ascii="Segoe UI" w:hAnsi="Segoe UI" w:cs="Segoe UI"/>
          <w:sz w:val="24"/>
        </w:rPr>
        <w:t>) with unit champions</w:t>
      </w:r>
      <w:r w:rsidR="009627D8">
        <w:rPr>
          <w:rFonts w:ascii="Segoe UI" w:hAnsi="Segoe UI" w:cs="Segoe UI"/>
          <w:sz w:val="24"/>
        </w:rPr>
        <w:t xml:space="preserve"> </w:t>
      </w:r>
    </w:p>
    <w:p w14:paraId="78769FF1" w14:textId="4E5CFDE9" w:rsidR="009B7BB3" w:rsidRDefault="009B7BB3" w:rsidP="00236DF8">
      <w:pPr>
        <w:pStyle w:val="BodyText"/>
        <w:numPr>
          <w:ilvl w:val="0"/>
          <w:numId w:val="15"/>
        </w:numPr>
        <w:spacing w:before="0"/>
        <w:jc w:val="both"/>
        <w:rPr>
          <w:rFonts w:ascii="Segoe UI" w:hAnsi="Segoe UI" w:cs="Segoe UI"/>
          <w:sz w:val="24"/>
        </w:rPr>
      </w:pPr>
      <w:r w:rsidRPr="00236DF8">
        <w:rPr>
          <w:rFonts w:ascii="Segoe UI" w:hAnsi="Segoe UI" w:cs="Segoe UI"/>
          <w:sz w:val="24"/>
        </w:rPr>
        <w:t>C</w:t>
      </w:r>
      <w:r w:rsidR="38088E73" w:rsidRPr="00236DF8">
        <w:rPr>
          <w:rFonts w:ascii="Segoe UI" w:hAnsi="Segoe UI" w:cs="Segoe UI"/>
          <w:sz w:val="24"/>
        </w:rPr>
        <w:t>ollecting feedback from units/floors</w:t>
      </w:r>
    </w:p>
    <w:p w14:paraId="6085A743" w14:textId="584F1C59" w:rsidR="00DA0356" w:rsidRPr="00236DF8" w:rsidRDefault="00DA0356" w:rsidP="00236DF8">
      <w:pPr>
        <w:pStyle w:val="BodyText"/>
        <w:numPr>
          <w:ilvl w:val="0"/>
          <w:numId w:val="15"/>
        </w:numPr>
        <w:spacing w:before="0"/>
        <w:jc w:val="both"/>
        <w:rPr>
          <w:rFonts w:ascii="Segoe UI" w:hAnsi="Segoe UI" w:cs="Segoe UI"/>
          <w:sz w:val="24"/>
        </w:rPr>
      </w:pPr>
      <w:r>
        <w:rPr>
          <w:rFonts w:ascii="Segoe UI" w:hAnsi="Segoe UI" w:cs="Segoe UI"/>
          <w:sz w:val="24"/>
        </w:rPr>
        <w:t xml:space="preserve">Determine amount of machines needed for each unit </w:t>
      </w:r>
    </w:p>
    <w:p w14:paraId="511F9D19" w14:textId="45F34193" w:rsidR="009B7BB3" w:rsidRPr="00236DF8" w:rsidRDefault="009B7BB3" w:rsidP="00236DF8">
      <w:pPr>
        <w:pStyle w:val="BodyText"/>
        <w:numPr>
          <w:ilvl w:val="0"/>
          <w:numId w:val="15"/>
        </w:numPr>
        <w:spacing w:before="0"/>
        <w:jc w:val="both"/>
        <w:rPr>
          <w:rFonts w:ascii="Segoe UI" w:hAnsi="Segoe UI" w:cs="Segoe UI"/>
          <w:sz w:val="24"/>
        </w:rPr>
      </w:pPr>
      <w:r w:rsidRPr="00236DF8">
        <w:rPr>
          <w:rFonts w:ascii="Segoe UI" w:hAnsi="Segoe UI" w:cs="Segoe UI"/>
          <w:sz w:val="24"/>
        </w:rPr>
        <w:t>C</w:t>
      </w:r>
      <w:r w:rsidR="00AF0158" w:rsidRPr="00236DF8">
        <w:rPr>
          <w:rFonts w:ascii="Segoe UI" w:hAnsi="Segoe UI" w:cs="Segoe UI"/>
          <w:sz w:val="24"/>
        </w:rPr>
        <w:t>ompiling data and sending that data forward monthly</w:t>
      </w:r>
      <w:r w:rsidRPr="00236DF8">
        <w:rPr>
          <w:rFonts w:ascii="Segoe UI" w:hAnsi="Segoe UI" w:cs="Segoe UI"/>
          <w:sz w:val="24"/>
        </w:rPr>
        <w:t>, a</w:t>
      </w:r>
      <w:r w:rsidR="00AF0158" w:rsidRPr="00236DF8">
        <w:rPr>
          <w:rFonts w:ascii="Segoe UI" w:hAnsi="Segoe UI" w:cs="Segoe UI"/>
          <w:sz w:val="24"/>
        </w:rPr>
        <w:t>nd most importantly</w:t>
      </w:r>
    </w:p>
    <w:p w14:paraId="54FDBC96" w14:textId="44DA987B" w:rsidR="00280C37" w:rsidRPr="00236DF8" w:rsidRDefault="009B7BB3" w:rsidP="00236DF8">
      <w:pPr>
        <w:pStyle w:val="BodyText"/>
        <w:numPr>
          <w:ilvl w:val="0"/>
          <w:numId w:val="15"/>
        </w:numPr>
        <w:spacing w:before="0"/>
        <w:jc w:val="both"/>
        <w:rPr>
          <w:rFonts w:ascii="Segoe UI" w:hAnsi="Segoe UI" w:cs="Segoe UI"/>
          <w:sz w:val="24"/>
        </w:rPr>
      </w:pPr>
      <w:r w:rsidRPr="00236DF8">
        <w:rPr>
          <w:rFonts w:ascii="Segoe UI" w:hAnsi="Segoe UI" w:cs="Segoe UI"/>
          <w:sz w:val="24"/>
        </w:rPr>
        <w:t>A</w:t>
      </w:r>
      <w:r w:rsidR="00AF0158" w:rsidRPr="00236DF8">
        <w:rPr>
          <w:rFonts w:ascii="Segoe UI" w:hAnsi="Segoe UI" w:cs="Segoe UI"/>
          <w:sz w:val="24"/>
        </w:rPr>
        <w:t>ttending regular weekly and monthly meetings with White Noise Project leads. Weekly meetings will occur during steps 1-8 of implementation, and then will downgrade to monthly check ins to coincide with data su</w:t>
      </w:r>
      <w:r w:rsidR="6A113ABD" w:rsidRPr="00236DF8">
        <w:rPr>
          <w:rFonts w:ascii="Segoe UI" w:hAnsi="Segoe UI" w:cs="Segoe UI"/>
          <w:sz w:val="24"/>
        </w:rPr>
        <w:t xml:space="preserve">bmission. </w:t>
      </w:r>
    </w:p>
    <w:p w14:paraId="3C090A51" w14:textId="1F2B7AA9" w:rsidR="00794463" w:rsidRPr="00236DF8" w:rsidRDefault="00794463" w:rsidP="00AA1463">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 xml:space="preserve">Step Two: Set Project Scope and Charter (Optional) </w:t>
      </w:r>
    </w:p>
    <w:p w14:paraId="5808B462" w14:textId="77777777" w:rsidR="007A4AB9" w:rsidRPr="00236DF8" w:rsidRDefault="007A4AB9" w:rsidP="009921D5">
      <w:pPr>
        <w:pStyle w:val="BodyText"/>
        <w:keepNext/>
        <w:spacing w:beforeLines="60" w:before="144" w:afterLines="60" w:after="144"/>
        <w:jc w:val="both"/>
        <w:rPr>
          <w:rFonts w:ascii="Segoe UI" w:hAnsi="Segoe UI" w:cs="Segoe UI"/>
          <w:sz w:val="24"/>
        </w:rPr>
      </w:pPr>
      <w:r w:rsidRPr="00236DF8">
        <w:rPr>
          <w:rFonts w:ascii="Segoe UI" w:hAnsi="Segoe UI" w:cs="Segoe UI"/>
          <w:sz w:val="24"/>
        </w:rPr>
        <w:t>This step is not required, but many facilities have found that creating a project charter helps to guide the implementation of the practice. This step is especially helpful if you are experiencing any barriers or pushback from leadership or other important stakeholders.</w:t>
      </w:r>
    </w:p>
    <w:p w14:paraId="60FCED4A" w14:textId="4206835E" w:rsidR="007A4AB9" w:rsidRPr="00236DF8" w:rsidRDefault="007A4AB9" w:rsidP="009921D5">
      <w:pPr>
        <w:pStyle w:val="BodyText"/>
        <w:keepNext/>
        <w:spacing w:beforeLines="60" w:before="144" w:afterLines="60" w:after="144"/>
        <w:jc w:val="both"/>
        <w:rPr>
          <w:rFonts w:ascii="Segoe UI" w:hAnsi="Segoe UI" w:cs="Segoe UI"/>
          <w:sz w:val="24"/>
        </w:rPr>
      </w:pPr>
      <w:r w:rsidRPr="00236DF8">
        <w:rPr>
          <w:rFonts w:ascii="Segoe UI" w:hAnsi="Segoe UI" w:cs="Segoe UI"/>
          <w:sz w:val="24"/>
        </w:rPr>
        <w:t>As with many</w:t>
      </w:r>
      <w:r w:rsidR="00174D82" w:rsidRPr="00236DF8">
        <w:rPr>
          <w:rFonts w:ascii="Segoe UI" w:hAnsi="Segoe UI" w:cs="Segoe UI"/>
          <w:sz w:val="24"/>
        </w:rPr>
        <w:t xml:space="preserve"> practices that continue their growth through the Diffusion of Excellence Program,</w:t>
      </w:r>
      <w:r w:rsidRPr="00236DF8">
        <w:rPr>
          <w:rFonts w:ascii="Segoe UI" w:hAnsi="Segoe UI" w:cs="Segoe UI"/>
          <w:sz w:val="24"/>
        </w:rPr>
        <w:t xml:space="preserve"> </w:t>
      </w:r>
      <w:r w:rsidR="00ED2D19" w:rsidRPr="00236DF8">
        <w:rPr>
          <w:rFonts w:ascii="Segoe UI" w:hAnsi="Segoe UI" w:cs="Segoe UI"/>
          <w:sz w:val="24"/>
        </w:rPr>
        <w:t>the White Noise Project</w:t>
      </w:r>
      <w:r w:rsidRPr="00236DF8">
        <w:rPr>
          <w:rFonts w:ascii="Segoe UI" w:hAnsi="Segoe UI" w:cs="Segoe UI"/>
          <w:sz w:val="24"/>
        </w:rPr>
        <w:t xml:space="preserve"> can be modified to fit the needs of your medical center. Certain aspects of the practice are flexible and should be discussed with the Interdisciplinary Team and then documented in the Project Charter. For example, the following bullets highlight some of the flexible components of the practice:</w:t>
      </w:r>
    </w:p>
    <w:p w14:paraId="622819FB" w14:textId="672909D0" w:rsidR="007A4AB9" w:rsidRPr="00236DF8" w:rsidRDefault="007A4AB9" w:rsidP="009921D5">
      <w:pPr>
        <w:pStyle w:val="BodyText"/>
        <w:keepNext/>
        <w:numPr>
          <w:ilvl w:val="0"/>
          <w:numId w:val="6"/>
        </w:numPr>
        <w:spacing w:beforeLines="60" w:before="144" w:afterLines="60" w:after="144"/>
        <w:jc w:val="both"/>
        <w:rPr>
          <w:rFonts w:ascii="Segoe UI" w:hAnsi="Segoe UI" w:cs="Segoe UI"/>
          <w:sz w:val="24"/>
        </w:rPr>
      </w:pPr>
      <w:r w:rsidRPr="00236DF8">
        <w:rPr>
          <w:rFonts w:ascii="Segoe UI" w:hAnsi="Segoe UI" w:cs="Segoe UI"/>
          <w:sz w:val="24"/>
        </w:rPr>
        <w:t>If your facility wants to</w:t>
      </w:r>
      <w:r w:rsidR="00247548" w:rsidRPr="00236DF8">
        <w:rPr>
          <w:rFonts w:ascii="Segoe UI" w:hAnsi="Segoe UI" w:cs="Segoe UI"/>
          <w:sz w:val="24"/>
        </w:rPr>
        <w:t xml:space="preserve"> have a check-out system for the white noise machine</w:t>
      </w:r>
      <w:r w:rsidR="00652CFC" w:rsidRPr="00236DF8">
        <w:rPr>
          <w:rFonts w:ascii="Segoe UI" w:hAnsi="Segoe UI" w:cs="Segoe UI"/>
          <w:sz w:val="24"/>
        </w:rPr>
        <w:t>s</w:t>
      </w:r>
      <w:r w:rsidRPr="00236DF8">
        <w:rPr>
          <w:rFonts w:ascii="Segoe UI" w:hAnsi="Segoe UI" w:cs="Segoe UI"/>
          <w:sz w:val="24"/>
        </w:rPr>
        <w:t>, then</w:t>
      </w:r>
      <w:r w:rsidR="00652CFC" w:rsidRPr="00236DF8">
        <w:rPr>
          <w:rFonts w:ascii="Segoe UI" w:hAnsi="Segoe UI" w:cs="Segoe UI"/>
          <w:sz w:val="24"/>
        </w:rPr>
        <w:t xml:space="preserve"> they do not have to </w:t>
      </w:r>
      <w:r w:rsidR="00D44753" w:rsidRPr="00236DF8">
        <w:rPr>
          <w:rFonts w:ascii="Segoe UI" w:hAnsi="Segoe UI" w:cs="Segoe UI"/>
          <w:sz w:val="24"/>
        </w:rPr>
        <w:t>keep the machines in the individual rooms.</w:t>
      </w:r>
    </w:p>
    <w:p w14:paraId="4ED288B3" w14:textId="48F0A68D" w:rsidR="007A4AB9" w:rsidRPr="00236DF8" w:rsidRDefault="007A4AB9" w:rsidP="009921D5">
      <w:pPr>
        <w:pStyle w:val="BodyText"/>
        <w:keepNext/>
        <w:numPr>
          <w:ilvl w:val="0"/>
          <w:numId w:val="6"/>
        </w:numPr>
        <w:spacing w:beforeLines="60" w:before="144" w:afterLines="60" w:after="144"/>
        <w:jc w:val="both"/>
        <w:rPr>
          <w:rFonts w:ascii="Segoe UI" w:hAnsi="Segoe UI" w:cs="Segoe UI"/>
          <w:sz w:val="24"/>
        </w:rPr>
      </w:pPr>
      <w:r w:rsidRPr="00236DF8">
        <w:rPr>
          <w:rFonts w:ascii="Segoe UI" w:hAnsi="Segoe UI" w:cs="Segoe UI"/>
          <w:sz w:val="24"/>
        </w:rPr>
        <w:t>If your facility wants t</w:t>
      </w:r>
      <w:r w:rsidR="00D44753" w:rsidRPr="00236DF8">
        <w:rPr>
          <w:rFonts w:ascii="Segoe UI" w:hAnsi="Segoe UI" w:cs="Segoe UI"/>
          <w:sz w:val="24"/>
        </w:rPr>
        <w:t xml:space="preserve">o </w:t>
      </w:r>
      <w:r w:rsidR="00E658BC" w:rsidRPr="00236DF8">
        <w:rPr>
          <w:rFonts w:ascii="Segoe UI" w:hAnsi="Segoe UI" w:cs="Segoe UI"/>
          <w:sz w:val="24"/>
        </w:rPr>
        <w:t>mount the machines in the rooms</w:t>
      </w:r>
      <w:r w:rsidRPr="00236DF8">
        <w:rPr>
          <w:rFonts w:ascii="Segoe UI" w:hAnsi="Segoe UI" w:cs="Segoe UI"/>
          <w:sz w:val="24"/>
        </w:rPr>
        <w:t>, then</w:t>
      </w:r>
      <w:r w:rsidR="00E658BC" w:rsidRPr="00236DF8">
        <w:rPr>
          <w:rFonts w:ascii="Segoe UI" w:hAnsi="Segoe UI" w:cs="Segoe UI"/>
          <w:sz w:val="24"/>
        </w:rPr>
        <w:t xml:space="preserve"> they can use Command Strips or </w:t>
      </w:r>
      <w:r w:rsidR="00B34A4E" w:rsidRPr="00236DF8">
        <w:rPr>
          <w:rFonts w:ascii="Segoe UI" w:hAnsi="Segoe UI" w:cs="Segoe UI"/>
          <w:sz w:val="24"/>
        </w:rPr>
        <w:t xml:space="preserve">explore other mounting options. </w:t>
      </w:r>
    </w:p>
    <w:p w14:paraId="248F88F0" w14:textId="2D311D86" w:rsidR="007A4AB9" w:rsidRPr="00236DF8" w:rsidRDefault="007A4AB9" w:rsidP="009921D5">
      <w:pPr>
        <w:pStyle w:val="BodyText"/>
        <w:keepNext/>
        <w:numPr>
          <w:ilvl w:val="0"/>
          <w:numId w:val="6"/>
        </w:numPr>
        <w:spacing w:beforeLines="60" w:before="144" w:afterLines="60" w:after="144"/>
        <w:jc w:val="both"/>
        <w:rPr>
          <w:rFonts w:ascii="Segoe UI" w:hAnsi="Segoe UI" w:cs="Segoe UI"/>
          <w:sz w:val="24"/>
        </w:rPr>
      </w:pPr>
      <w:r w:rsidRPr="00236DF8">
        <w:rPr>
          <w:rFonts w:ascii="Segoe UI" w:hAnsi="Segoe UI" w:cs="Segoe UI"/>
          <w:sz w:val="24"/>
        </w:rPr>
        <w:t>If your facility wants to</w:t>
      </w:r>
      <w:r w:rsidR="00B34A4E" w:rsidRPr="00236DF8">
        <w:rPr>
          <w:rFonts w:ascii="Segoe UI" w:hAnsi="Segoe UI" w:cs="Segoe UI"/>
          <w:sz w:val="24"/>
        </w:rPr>
        <w:t xml:space="preserve"> </w:t>
      </w:r>
      <w:r w:rsidR="4D427FE5" w:rsidRPr="00236DF8">
        <w:rPr>
          <w:rFonts w:ascii="Segoe UI" w:hAnsi="Segoe UI" w:cs="Segoe UI"/>
          <w:sz w:val="24"/>
        </w:rPr>
        <w:t>improve a particular aspect of their system and are asking if white noise will help with this</w:t>
      </w:r>
      <w:r w:rsidRPr="00236DF8">
        <w:rPr>
          <w:rFonts w:ascii="Segoe UI" w:hAnsi="Segoe UI" w:cs="Segoe UI"/>
          <w:sz w:val="24"/>
        </w:rPr>
        <w:t>, then</w:t>
      </w:r>
      <w:r w:rsidR="00B34A4E" w:rsidRPr="00236DF8">
        <w:rPr>
          <w:rFonts w:ascii="Segoe UI" w:hAnsi="Segoe UI" w:cs="Segoe UI"/>
          <w:sz w:val="24"/>
        </w:rPr>
        <w:t xml:space="preserve"> they can </w:t>
      </w:r>
      <w:r w:rsidR="00E674F8" w:rsidRPr="00236DF8">
        <w:rPr>
          <w:rFonts w:ascii="Segoe UI" w:hAnsi="Segoe UI" w:cs="Segoe UI"/>
          <w:sz w:val="24"/>
        </w:rPr>
        <w:t xml:space="preserve">choose if they want to monitor </w:t>
      </w:r>
      <w:r w:rsidR="0CECFD2C" w:rsidRPr="00236DF8">
        <w:rPr>
          <w:rFonts w:ascii="Segoe UI" w:hAnsi="Segoe UI" w:cs="Segoe UI"/>
          <w:sz w:val="24"/>
        </w:rPr>
        <w:t xml:space="preserve">national metrics such as </w:t>
      </w:r>
      <w:r w:rsidR="00E674F8" w:rsidRPr="00236DF8">
        <w:rPr>
          <w:rFonts w:ascii="Segoe UI" w:hAnsi="Segoe UI" w:cs="Segoe UI"/>
          <w:sz w:val="24"/>
        </w:rPr>
        <w:t>SHEP scores</w:t>
      </w:r>
      <w:r w:rsidR="58A55030" w:rsidRPr="00236DF8">
        <w:rPr>
          <w:rFonts w:ascii="Segoe UI" w:hAnsi="Segoe UI" w:cs="Segoe UI"/>
          <w:sz w:val="24"/>
        </w:rPr>
        <w:t xml:space="preserve"> or</w:t>
      </w:r>
      <w:r w:rsidR="00E674F8" w:rsidRPr="00236DF8">
        <w:rPr>
          <w:rFonts w:ascii="Segoe UI" w:hAnsi="Segoe UI" w:cs="Segoe UI"/>
          <w:sz w:val="24"/>
        </w:rPr>
        <w:t xml:space="preserve"> GAD scores,</w:t>
      </w:r>
      <w:r w:rsidR="6F3A3A3B" w:rsidRPr="00236DF8">
        <w:rPr>
          <w:rFonts w:ascii="Segoe UI" w:hAnsi="Segoe UI" w:cs="Segoe UI"/>
          <w:sz w:val="24"/>
        </w:rPr>
        <w:t xml:space="preserve"> or if they want to also (or only) collect</w:t>
      </w:r>
      <w:r w:rsidR="00E674F8" w:rsidRPr="00236DF8">
        <w:rPr>
          <w:rFonts w:ascii="Segoe UI" w:hAnsi="Segoe UI" w:cs="Segoe UI"/>
          <w:sz w:val="24"/>
        </w:rPr>
        <w:t xml:space="preserve"> </w:t>
      </w:r>
      <w:r w:rsidR="03774CD8" w:rsidRPr="00236DF8">
        <w:rPr>
          <w:rFonts w:ascii="Segoe UI" w:hAnsi="Segoe UI" w:cs="Segoe UI"/>
          <w:sz w:val="24"/>
        </w:rPr>
        <w:t xml:space="preserve">local data, </w:t>
      </w:r>
      <w:r w:rsidR="00E674F8" w:rsidRPr="00236DF8">
        <w:rPr>
          <w:rFonts w:ascii="Segoe UI" w:hAnsi="Segoe UI" w:cs="Segoe UI"/>
          <w:sz w:val="24"/>
        </w:rPr>
        <w:t>or other metrics</w:t>
      </w:r>
      <w:r w:rsidR="7D4FCD1F" w:rsidRPr="00236DF8">
        <w:rPr>
          <w:rFonts w:ascii="Segoe UI" w:hAnsi="Segoe UI" w:cs="Segoe UI"/>
          <w:sz w:val="24"/>
        </w:rPr>
        <w:t xml:space="preserve"> entirely</w:t>
      </w:r>
      <w:r w:rsidR="00E674F8" w:rsidRPr="00236DF8">
        <w:rPr>
          <w:rFonts w:ascii="Segoe UI" w:hAnsi="Segoe UI" w:cs="Segoe UI"/>
          <w:sz w:val="24"/>
        </w:rPr>
        <w:t>.</w:t>
      </w:r>
      <w:r w:rsidR="20CDB7B7" w:rsidRPr="00236DF8">
        <w:rPr>
          <w:rFonts w:ascii="Segoe UI" w:hAnsi="Segoe UI" w:cs="Segoe UI"/>
          <w:sz w:val="24"/>
        </w:rPr>
        <w:t xml:space="preserve"> White Noise Project leads will network and assist with creating data collection that works for your facility. While the White Noise Project offers local data, this can be implemented </w:t>
      </w:r>
      <w:r w:rsidR="0BE76517" w:rsidRPr="00236DF8">
        <w:rPr>
          <w:rFonts w:ascii="Segoe UI" w:hAnsi="Segoe UI" w:cs="Segoe UI"/>
          <w:sz w:val="24"/>
        </w:rPr>
        <w:t xml:space="preserve">alone or in other notes and will assist in compiling national metrics as well. </w:t>
      </w:r>
    </w:p>
    <w:p w14:paraId="620D7557" w14:textId="59E78CE5" w:rsidR="007A4AB9" w:rsidRPr="00236DF8" w:rsidRDefault="007A4AB9" w:rsidP="009921D5">
      <w:pPr>
        <w:pStyle w:val="BodyText"/>
        <w:keepNext/>
        <w:spacing w:beforeLines="60" w:before="144" w:afterLines="60" w:after="144"/>
        <w:rPr>
          <w:rFonts w:ascii="Segoe UI" w:hAnsi="Segoe UI" w:cs="Segoe UI"/>
        </w:rPr>
      </w:pPr>
      <w:r w:rsidRPr="00236DF8">
        <w:rPr>
          <w:rFonts w:ascii="Segoe UI" w:hAnsi="Segoe UI" w:cs="Segoe UI"/>
          <w:noProof/>
        </w:rPr>
        <mc:AlternateContent>
          <mc:Choice Requires="wps">
            <w:drawing>
              <wp:anchor distT="0" distB="0" distL="114300" distR="114300" simplePos="0" relativeHeight="251663360" behindDoc="0" locked="0" layoutInCell="1" allowOverlap="1" wp14:anchorId="16FD87FA" wp14:editId="17562CD5">
                <wp:simplePos x="0" y="0"/>
                <wp:positionH relativeFrom="margin">
                  <wp:align>left</wp:align>
                </wp:positionH>
                <wp:positionV relativeFrom="paragraph">
                  <wp:posOffset>266252</wp:posOffset>
                </wp:positionV>
                <wp:extent cx="6391275" cy="2838450"/>
                <wp:effectExtent l="19050" t="19050" r="28575" b="19050"/>
                <wp:wrapSquare wrapText="bothSides"/>
                <wp:docPr id="682" name="Text Box 682"/>
                <wp:cNvGraphicFramePr/>
                <a:graphic xmlns:a="http://schemas.openxmlformats.org/drawingml/2006/main">
                  <a:graphicData uri="http://schemas.microsoft.com/office/word/2010/wordprocessingShape">
                    <wps:wsp>
                      <wps:cNvSpPr txBox="1"/>
                      <wps:spPr>
                        <a:xfrm>
                          <a:off x="0" y="0"/>
                          <a:ext cx="6391275" cy="2838450"/>
                        </a:xfrm>
                        <a:prstGeom prst="rect">
                          <a:avLst/>
                        </a:prstGeom>
                        <a:noFill/>
                        <a:ln w="28575">
                          <a:solidFill>
                            <a:schemeClr val="accent1"/>
                          </a:solidFill>
                        </a:ln>
                      </wps:spPr>
                      <wps:txbx>
                        <w:txbxContent>
                          <w:p w14:paraId="06D2256B" w14:textId="77777777" w:rsidR="0023475E" w:rsidRPr="007A4AB9" w:rsidRDefault="0023475E" w:rsidP="007A4AB9">
                            <w:pPr>
                              <w:pStyle w:val="TextBoxTextBlack"/>
                              <w:rPr>
                                <w:rFonts w:ascii="Myriad Pro" w:hAnsi="Myriad Pro"/>
                                <w:sz w:val="24"/>
                              </w:rPr>
                            </w:pPr>
                            <w:r w:rsidRPr="007A4AB9">
                              <w:rPr>
                                <w:rFonts w:ascii="Myriad Pro" w:hAnsi="Myriad Pro"/>
                                <w:sz w:val="24"/>
                              </w:rPr>
                              <w:t xml:space="preserve">The </w:t>
                            </w:r>
                            <w:r w:rsidRPr="007A4AB9">
                              <w:rPr>
                                <w:rFonts w:ascii="Myriad Pro" w:hAnsi="Myriad Pro"/>
                                <w:b/>
                                <w:sz w:val="24"/>
                              </w:rPr>
                              <w:t>Project Charter</w:t>
                            </w:r>
                            <w:r w:rsidRPr="007A4AB9">
                              <w:rPr>
                                <w:rFonts w:ascii="Myriad Pro" w:hAnsi="Myriad Pro"/>
                                <w:sz w:val="24"/>
                              </w:rPr>
                              <w:t xml:space="preserve"> will serve as a guide for implementing this practice and will include: </w:t>
                            </w:r>
                          </w:p>
                          <w:p w14:paraId="46F23D02" w14:textId="77777777" w:rsidR="0023475E" w:rsidRPr="007A4AB9" w:rsidRDefault="0023475E" w:rsidP="007A4AB9">
                            <w:pPr>
                              <w:pStyle w:val="ListBulletFancyDarkBlue"/>
                              <w:rPr>
                                <w:rFonts w:ascii="Myriad Pro" w:hAnsi="Myriad Pro"/>
                                <w:sz w:val="24"/>
                              </w:rPr>
                            </w:pPr>
                            <w:r w:rsidRPr="007A4AB9">
                              <w:rPr>
                                <w:rFonts w:ascii="Myriad Pro" w:hAnsi="Myriad Pro"/>
                                <w:sz w:val="24"/>
                              </w:rPr>
                              <w:t>General project description</w:t>
                            </w:r>
                          </w:p>
                          <w:p w14:paraId="561B45F9" w14:textId="77777777" w:rsidR="0023475E" w:rsidRPr="007A4AB9" w:rsidRDefault="0023475E" w:rsidP="007A4AB9">
                            <w:pPr>
                              <w:pStyle w:val="ListBulletFancyDarkBlue"/>
                              <w:rPr>
                                <w:rFonts w:ascii="Myriad Pro" w:hAnsi="Myriad Pro"/>
                                <w:sz w:val="24"/>
                              </w:rPr>
                            </w:pPr>
                            <w:r w:rsidRPr="007A4AB9">
                              <w:rPr>
                                <w:rFonts w:ascii="Myriad Pro" w:hAnsi="Myriad Pro"/>
                                <w:sz w:val="24"/>
                              </w:rPr>
                              <w:t>Scope of implementing this practice (e.g., which units to involve)</w:t>
                            </w:r>
                          </w:p>
                          <w:p w14:paraId="6F584FE6" w14:textId="77777777" w:rsidR="0023475E" w:rsidRPr="007A4AB9" w:rsidRDefault="0023475E" w:rsidP="007A4AB9">
                            <w:pPr>
                              <w:pStyle w:val="ListBulletFancyDarkBlue"/>
                              <w:rPr>
                                <w:rFonts w:ascii="Myriad Pro" w:hAnsi="Myriad Pro"/>
                                <w:sz w:val="24"/>
                              </w:rPr>
                            </w:pPr>
                            <w:r w:rsidRPr="007A4AB9">
                              <w:rPr>
                                <w:rFonts w:ascii="Myriad Pro" w:hAnsi="Myriad Pro"/>
                                <w:sz w:val="24"/>
                              </w:rPr>
                              <w:t>Problem/opportunity statement to be addressed by implementing the practice</w:t>
                            </w:r>
                          </w:p>
                          <w:p w14:paraId="29FE20B8" w14:textId="5956BB04" w:rsidR="0023475E" w:rsidRPr="007A4AB9" w:rsidRDefault="0023475E" w:rsidP="007A4AB9">
                            <w:pPr>
                              <w:pStyle w:val="ListBulletFancyDarkBlue"/>
                              <w:rPr>
                                <w:rFonts w:ascii="Myriad Pro" w:hAnsi="Myriad Pro"/>
                                <w:sz w:val="24"/>
                              </w:rPr>
                            </w:pPr>
                            <w:r w:rsidRPr="007A4AB9">
                              <w:rPr>
                                <w:rFonts w:ascii="Myriad Pro" w:hAnsi="Myriad Pro"/>
                                <w:sz w:val="24"/>
                              </w:rPr>
                              <w:t>Facility goals for implementation</w:t>
                            </w:r>
                          </w:p>
                          <w:p w14:paraId="1539F78E" w14:textId="6F515DCB" w:rsidR="0023475E" w:rsidRPr="007A4AB9" w:rsidRDefault="0023475E" w:rsidP="007A4AB9">
                            <w:pPr>
                              <w:pStyle w:val="ListBulletFancyDarkBlue"/>
                              <w:rPr>
                                <w:rFonts w:ascii="Myriad Pro" w:hAnsi="Myriad Pro"/>
                                <w:sz w:val="24"/>
                              </w:rPr>
                            </w:pPr>
                            <w:r w:rsidRPr="007A4AB9">
                              <w:rPr>
                                <w:rFonts w:ascii="Myriad Pro" w:hAnsi="Myriad Pro"/>
                                <w:sz w:val="24"/>
                              </w:rPr>
                              <w:t>Facility timeline for implementation</w:t>
                            </w:r>
                          </w:p>
                          <w:p w14:paraId="6BDACBB7" w14:textId="77777777" w:rsidR="0023475E" w:rsidRPr="007A4AB9" w:rsidRDefault="0023475E" w:rsidP="007A4AB9">
                            <w:pPr>
                              <w:pStyle w:val="ListBulletFancyDarkBlue"/>
                              <w:rPr>
                                <w:rFonts w:ascii="Myriad Pro" w:hAnsi="Myriad Pro"/>
                                <w:sz w:val="24"/>
                              </w:rPr>
                            </w:pPr>
                            <w:r w:rsidRPr="007A4AB9">
                              <w:rPr>
                                <w:rFonts w:ascii="Myriad Pro" w:hAnsi="Myriad Pro"/>
                                <w:sz w:val="24"/>
                              </w:rPr>
                              <w:t>Resources your facility will need to obtain</w:t>
                            </w:r>
                          </w:p>
                          <w:p w14:paraId="43C6101C" w14:textId="77777777" w:rsidR="0023475E" w:rsidRPr="007A4AB9" w:rsidRDefault="0023475E" w:rsidP="007A4AB9">
                            <w:pPr>
                              <w:pStyle w:val="ListBulletFancyDarkBlue"/>
                              <w:rPr>
                                <w:rFonts w:ascii="Myriad Pro" w:hAnsi="Myriad Pro"/>
                                <w:sz w:val="24"/>
                              </w:rPr>
                            </w:pPr>
                            <w:r w:rsidRPr="007A4AB9">
                              <w:rPr>
                                <w:rFonts w:ascii="Myriad Pro" w:hAnsi="Myriad Pro"/>
                                <w:sz w:val="24"/>
                              </w:rPr>
                              <w:t xml:space="preserve">Team members and leadership who will support implementation (see </w:t>
                            </w:r>
                            <w:r w:rsidRPr="007A4AB9">
                              <w:rPr>
                                <w:rFonts w:ascii="Myriad Pro" w:hAnsi="Myriad Pro"/>
                                <w:b/>
                                <w:bCs/>
                                <w:sz w:val="24"/>
                              </w:rPr>
                              <w:t>Step 1</w:t>
                            </w:r>
                            <w:r w:rsidRPr="007A4AB9">
                              <w:rPr>
                                <w:rFonts w:ascii="Myriad Pro" w:hAnsi="Myriad Pro"/>
                                <w:sz w:val="24"/>
                              </w:rPr>
                              <w:t xml:space="preserve">), and their respective time commitments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BA9F138">
              <v:shapetype id="_x0000_t202" coordsize="21600,21600" o:spt="202" path="m,l,21600r21600,l21600,xe" w14:anchorId="16FD87FA">
                <v:stroke joinstyle="miter"/>
                <v:path gradientshapeok="t" o:connecttype="rect"/>
              </v:shapetype>
              <v:shape id="Text Box 682" style="position:absolute;margin-left:0;margin-top:20.95pt;width:503.25pt;height:22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7" filled="f" strokecolor="#4472c4 [3204]"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">
                <v:textbox>
                  <w:txbxContent>
                    <w:p w:rsidRPr="007A4AB9" w:rsidR="0023475E" w:rsidP="007A4AB9" w:rsidRDefault="0023475E" w14:paraId="13383A7C" w14:textId="77777777">
                      <w:pPr>
                        <w:pStyle w:val="TextBoxTextBlack"/>
                        <w:rPr>
                          <w:rFonts w:ascii="Myriad Pro" w:hAnsi="Myriad Pro"/>
                          <w:sz w:val="24"/>
                        </w:rPr>
                      </w:pPr>
                      <w:r w:rsidRPr="007A4AB9">
                        <w:rPr>
                          <w:rFonts w:ascii="Myriad Pro" w:hAnsi="Myriad Pro"/>
                          <w:sz w:val="24"/>
                        </w:rPr>
                        <w:t xml:space="preserve">The </w:t>
                      </w:r>
                      <w:r w:rsidRPr="007A4AB9">
                        <w:rPr>
                          <w:rFonts w:ascii="Myriad Pro" w:hAnsi="Myriad Pro"/>
                          <w:b/>
                          <w:sz w:val="24"/>
                        </w:rPr>
                        <w:t>Project Charter</w:t>
                      </w:r>
                      <w:r w:rsidRPr="007A4AB9">
                        <w:rPr>
                          <w:rFonts w:ascii="Myriad Pro" w:hAnsi="Myriad Pro"/>
                          <w:sz w:val="24"/>
                        </w:rPr>
                        <w:t xml:space="preserve"> will serve as a guide for implementing this practice and will include: </w:t>
                      </w:r>
                    </w:p>
                    <w:p w:rsidRPr="007A4AB9" w:rsidR="0023475E" w:rsidP="007A4AB9" w:rsidRDefault="0023475E" w14:paraId="386B9526" w14:textId="77777777">
                      <w:pPr>
                        <w:pStyle w:val="ListBulletFancyDarkBlue"/>
                        <w:rPr>
                          <w:rFonts w:ascii="Myriad Pro" w:hAnsi="Myriad Pro"/>
                          <w:sz w:val="24"/>
                        </w:rPr>
                      </w:pPr>
                      <w:r w:rsidRPr="007A4AB9">
                        <w:rPr>
                          <w:rFonts w:ascii="Myriad Pro" w:hAnsi="Myriad Pro"/>
                          <w:sz w:val="24"/>
                        </w:rPr>
                        <w:t>General project description</w:t>
                      </w:r>
                    </w:p>
                    <w:p w:rsidRPr="007A4AB9" w:rsidR="0023475E" w:rsidP="007A4AB9" w:rsidRDefault="0023475E" w14:paraId="770EA6B9" w14:textId="77777777">
                      <w:pPr>
                        <w:pStyle w:val="ListBulletFancyDarkBlue"/>
                        <w:rPr>
                          <w:rFonts w:ascii="Myriad Pro" w:hAnsi="Myriad Pro"/>
                          <w:sz w:val="24"/>
                        </w:rPr>
                      </w:pPr>
                      <w:r w:rsidRPr="007A4AB9">
                        <w:rPr>
                          <w:rFonts w:ascii="Myriad Pro" w:hAnsi="Myriad Pro"/>
                          <w:sz w:val="24"/>
                        </w:rPr>
                        <w:t>Scope of implementing this practice (e.g., which units to involve)</w:t>
                      </w:r>
                    </w:p>
                    <w:p w:rsidRPr="007A4AB9" w:rsidR="0023475E" w:rsidP="007A4AB9" w:rsidRDefault="0023475E" w14:paraId="653D29D0" w14:textId="77777777">
                      <w:pPr>
                        <w:pStyle w:val="ListBulletFancyDarkBlue"/>
                        <w:rPr>
                          <w:rFonts w:ascii="Myriad Pro" w:hAnsi="Myriad Pro"/>
                          <w:sz w:val="24"/>
                        </w:rPr>
                      </w:pPr>
                      <w:r w:rsidRPr="007A4AB9">
                        <w:rPr>
                          <w:rFonts w:ascii="Myriad Pro" w:hAnsi="Myriad Pro"/>
                          <w:sz w:val="24"/>
                        </w:rPr>
                        <w:t>Problem/opportunity statement to be addressed by implementing the practice</w:t>
                      </w:r>
                    </w:p>
                    <w:p w:rsidRPr="007A4AB9" w:rsidR="0023475E" w:rsidP="007A4AB9" w:rsidRDefault="0023475E" w14:paraId="0D4563EE" w14:textId="5956BB04">
                      <w:pPr>
                        <w:pStyle w:val="ListBulletFancyDarkBlue"/>
                        <w:rPr>
                          <w:rFonts w:ascii="Myriad Pro" w:hAnsi="Myriad Pro"/>
                          <w:sz w:val="24"/>
                        </w:rPr>
                      </w:pPr>
                      <w:r w:rsidRPr="007A4AB9">
                        <w:rPr>
                          <w:rFonts w:ascii="Myriad Pro" w:hAnsi="Myriad Pro"/>
                          <w:sz w:val="24"/>
                        </w:rPr>
                        <w:t>Facility goals for implementation</w:t>
                      </w:r>
                    </w:p>
                    <w:p w:rsidRPr="007A4AB9" w:rsidR="0023475E" w:rsidP="007A4AB9" w:rsidRDefault="0023475E" w14:paraId="04430096" w14:textId="6F515DCB">
                      <w:pPr>
                        <w:pStyle w:val="ListBulletFancyDarkBlue"/>
                        <w:rPr>
                          <w:rFonts w:ascii="Myriad Pro" w:hAnsi="Myriad Pro"/>
                          <w:sz w:val="24"/>
                        </w:rPr>
                      </w:pPr>
                      <w:r w:rsidRPr="007A4AB9">
                        <w:rPr>
                          <w:rFonts w:ascii="Myriad Pro" w:hAnsi="Myriad Pro"/>
                          <w:sz w:val="24"/>
                        </w:rPr>
                        <w:t>Facility timeline for implementation</w:t>
                      </w:r>
                    </w:p>
                    <w:p w:rsidRPr="007A4AB9" w:rsidR="0023475E" w:rsidP="007A4AB9" w:rsidRDefault="0023475E" w14:paraId="71F246C4" w14:textId="77777777">
                      <w:pPr>
                        <w:pStyle w:val="ListBulletFancyDarkBlue"/>
                        <w:rPr>
                          <w:rFonts w:ascii="Myriad Pro" w:hAnsi="Myriad Pro"/>
                          <w:sz w:val="24"/>
                        </w:rPr>
                      </w:pPr>
                      <w:r w:rsidRPr="007A4AB9">
                        <w:rPr>
                          <w:rFonts w:ascii="Myriad Pro" w:hAnsi="Myriad Pro"/>
                          <w:sz w:val="24"/>
                        </w:rPr>
                        <w:t>Resources your facility will need to obtain</w:t>
                      </w:r>
                    </w:p>
                    <w:p w:rsidRPr="007A4AB9" w:rsidR="0023475E" w:rsidP="007A4AB9" w:rsidRDefault="0023475E" w14:paraId="36242016" w14:textId="77777777">
                      <w:pPr>
                        <w:pStyle w:val="ListBulletFancyDarkBlue"/>
                        <w:rPr>
                          <w:rFonts w:ascii="Myriad Pro" w:hAnsi="Myriad Pro"/>
                          <w:sz w:val="24"/>
                        </w:rPr>
                      </w:pPr>
                      <w:r w:rsidRPr="007A4AB9">
                        <w:rPr>
                          <w:rFonts w:ascii="Myriad Pro" w:hAnsi="Myriad Pro"/>
                          <w:sz w:val="24"/>
                        </w:rPr>
                        <w:t xml:space="preserve">Team members and leadership who will support implementation (see </w:t>
                      </w:r>
                      <w:r w:rsidRPr="007A4AB9">
                        <w:rPr>
                          <w:rFonts w:ascii="Myriad Pro" w:hAnsi="Myriad Pro"/>
                          <w:b/>
                          <w:bCs/>
                          <w:sz w:val="24"/>
                        </w:rPr>
                        <w:t>Step 1</w:t>
                      </w:r>
                      <w:r w:rsidRPr="007A4AB9">
                        <w:rPr>
                          <w:rFonts w:ascii="Myriad Pro" w:hAnsi="Myriad Pro"/>
                          <w:sz w:val="24"/>
                        </w:rPr>
                        <w:t xml:space="preserve">), and their respective time commitments </w:t>
                      </w:r>
                    </w:p>
                  </w:txbxContent>
                </v:textbox>
                <w10:wrap type="square" anchorx="margin"/>
              </v:shape>
            </w:pict>
          </mc:Fallback>
        </mc:AlternateContent>
      </w:r>
    </w:p>
    <w:p w14:paraId="36974303" w14:textId="77777777" w:rsidR="00F0519C" w:rsidRPr="00236DF8" w:rsidRDefault="00F0519C" w:rsidP="00F0519C">
      <w:pPr>
        <w:pStyle w:val="Header"/>
        <w:tabs>
          <w:tab w:val="clear" w:pos="4680"/>
          <w:tab w:val="center" w:leader="dot" w:pos="7290"/>
        </w:tabs>
        <w:spacing w:after="120" w:line="276" w:lineRule="auto"/>
        <w:ind w:right="403"/>
        <w:jc w:val="both"/>
        <w:rPr>
          <w:rFonts w:ascii="Segoe UI" w:hAnsi="Segoe UI" w:cs="Segoe UI"/>
          <w:b/>
          <w:bCs/>
        </w:rPr>
      </w:pPr>
    </w:p>
    <w:p w14:paraId="23F0680B" w14:textId="2525CF87" w:rsidR="00794463" w:rsidRPr="00236DF8" w:rsidRDefault="00794463" w:rsidP="00F0519C">
      <w:pPr>
        <w:pStyle w:val="Header"/>
        <w:tabs>
          <w:tab w:val="clear" w:pos="4680"/>
          <w:tab w:val="center" w:leader="dot" w:pos="7290"/>
        </w:tabs>
        <w:spacing w:after="120" w:line="276" w:lineRule="auto"/>
        <w:ind w:right="403"/>
        <w:jc w:val="both"/>
        <w:rPr>
          <w:rFonts w:ascii="Segoe UI" w:hAnsi="Segoe UI" w:cs="Segoe UI"/>
          <w:b/>
          <w:bCs/>
        </w:rPr>
      </w:pPr>
      <w:r w:rsidRPr="00236DF8">
        <w:rPr>
          <w:rFonts w:ascii="Segoe UI" w:hAnsi="Segoe UI" w:cs="Segoe UI"/>
          <w:b/>
          <w:bCs/>
        </w:rPr>
        <w:t>Step Three: Engage all Relevant Stakeholders</w:t>
      </w:r>
    </w:p>
    <w:p w14:paraId="74777671" w14:textId="02A84601" w:rsidR="007A4AB9" w:rsidRPr="00236DF8" w:rsidRDefault="007A4AB9" w:rsidP="00F0519C">
      <w:pPr>
        <w:pStyle w:val="BodyText"/>
        <w:spacing w:beforeLines="60" w:before="144" w:afterLines="60" w:after="144"/>
        <w:jc w:val="both"/>
        <w:rPr>
          <w:rFonts w:ascii="Segoe UI" w:hAnsi="Segoe UI" w:cs="Segoe UI"/>
          <w:sz w:val="24"/>
        </w:rPr>
      </w:pPr>
      <w:r w:rsidRPr="00236DF8">
        <w:rPr>
          <w:rFonts w:ascii="Segoe UI" w:hAnsi="Segoe UI" w:cs="Segoe UI"/>
          <w:sz w:val="24"/>
        </w:rPr>
        <w:t xml:space="preserve">Implementation of this practice requires actions from </w:t>
      </w:r>
      <w:r w:rsidR="000D5EA2" w:rsidRPr="00236DF8">
        <w:rPr>
          <w:rFonts w:ascii="Segoe UI" w:hAnsi="Segoe UI" w:cs="Segoe UI"/>
          <w:sz w:val="24"/>
        </w:rPr>
        <w:t>Logistics, Nursing</w:t>
      </w:r>
      <w:r w:rsidR="00CB2844" w:rsidRPr="00236DF8">
        <w:rPr>
          <w:rFonts w:ascii="Segoe UI" w:hAnsi="Segoe UI" w:cs="Segoe UI"/>
          <w:sz w:val="24"/>
        </w:rPr>
        <w:t>,</w:t>
      </w:r>
      <w:r w:rsidR="000D5EA2" w:rsidRPr="00236DF8">
        <w:rPr>
          <w:rFonts w:ascii="Segoe UI" w:hAnsi="Segoe UI" w:cs="Segoe UI"/>
          <w:sz w:val="24"/>
        </w:rPr>
        <w:t xml:space="preserve"> or</w:t>
      </w:r>
      <w:r w:rsidR="00CB2844" w:rsidRPr="00236DF8">
        <w:rPr>
          <w:rFonts w:ascii="Segoe UI" w:hAnsi="Segoe UI" w:cs="Segoe UI"/>
          <w:sz w:val="24"/>
        </w:rPr>
        <w:t xml:space="preserve"> in some instances</w:t>
      </w:r>
      <w:r w:rsidR="000D5EA2" w:rsidRPr="00236DF8">
        <w:rPr>
          <w:rFonts w:ascii="Segoe UI" w:hAnsi="Segoe UI" w:cs="Segoe UI"/>
          <w:sz w:val="24"/>
        </w:rPr>
        <w:t xml:space="preserve"> Social Work, CACs, Infection Prevention, Engineering, and Administration.</w:t>
      </w:r>
      <w:r w:rsidRPr="00236DF8">
        <w:rPr>
          <w:rFonts w:ascii="Segoe UI" w:hAnsi="Segoe UI" w:cs="Segoe UI"/>
          <w:sz w:val="24"/>
        </w:rPr>
        <w:t xml:space="preserve"> Refer to the following table for a list of the commonly involved stakeholder groups. When you initially engage these groups for implementation at your site, consider how you can best communicate with them to get the response you need. </w:t>
      </w:r>
    </w:p>
    <w:p w14:paraId="48C218CE" w14:textId="2D26F509" w:rsidR="007A4AB9" w:rsidRPr="00236DF8" w:rsidRDefault="007A4AB9" w:rsidP="009921D5">
      <w:pPr>
        <w:pStyle w:val="FigureCaption"/>
        <w:numPr>
          <w:ilvl w:val="0"/>
          <w:numId w:val="0"/>
        </w:numPr>
        <w:spacing w:line="276" w:lineRule="auto"/>
        <w:rPr>
          <w:rFonts w:ascii="Segoe UI" w:hAnsi="Segoe UI" w:cs="Segoe UI"/>
        </w:rPr>
      </w:pPr>
      <w:r w:rsidRPr="00236DF8">
        <w:rPr>
          <w:rFonts w:ascii="Segoe UI" w:hAnsi="Segoe UI" w:cs="Segoe UI"/>
        </w:rPr>
        <w:t xml:space="preserve">Table </w:t>
      </w:r>
      <w:r w:rsidR="00753447" w:rsidRPr="00236DF8">
        <w:rPr>
          <w:rFonts w:ascii="Segoe UI" w:hAnsi="Segoe UI" w:cs="Segoe UI"/>
        </w:rPr>
        <w:t>1</w:t>
      </w:r>
      <w:r w:rsidRPr="00236DF8">
        <w:rPr>
          <w:rFonts w:ascii="Segoe UI" w:hAnsi="Segoe UI" w:cs="Segoe UI"/>
        </w:rPr>
        <w:t xml:space="preserve">. Implementation Overview for </w:t>
      </w:r>
      <w:r w:rsidR="00517834" w:rsidRPr="00236DF8">
        <w:rPr>
          <w:rFonts w:ascii="Segoe UI" w:hAnsi="Segoe UI" w:cs="Segoe UI"/>
        </w:rPr>
        <w:t>the White Noise Project</w:t>
      </w:r>
    </w:p>
    <w:tbl>
      <w:tblPr>
        <w:tblStyle w:val="ListTable4-Accent1"/>
        <w:tblpPr w:leftFromText="180" w:rightFromText="180" w:vertAnchor="text" w:tblpY="179"/>
        <w:tblW w:w="10165" w:type="dxa"/>
        <w:tblLook w:val="04A0" w:firstRow="1" w:lastRow="0" w:firstColumn="1" w:lastColumn="0" w:noHBand="0" w:noVBand="1"/>
      </w:tblPr>
      <w:tblGrid>
        <w:gridCol w:w="4770"/>
        <w:gridCol w:w="5395"/>
      </w:tblGrid>
      <w:tr w:rsidR="00794463" w:rsidRPr="00236DF8" w14:paraId="6850E15E" w14:textId="77777777" w:rsidTr="0012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50CF50E8" w14:textId="77777777" w:rsidR="00794463" w:rsidRPr="00236DF8" w:rsidRDefault="00794463" w:rsidP="009921D5">
            <w:pPr>
              <w:pStyle w:val="Header"/>
              <w:spacing w:line="276" w:lineRule="auto"/>
              <w:ind w:right="403"/>
              <w:jc w:val="center"/>
              <w:rPr>
                <w:rFonts w:ascii="Segoe UI" w:hAnsi="Segoe UI" w:cs="Segoe UI"/>
                <w:b w:val="0"/>
                <w:bCs w:val="0"/>
              </w:rPr>
            </w:pPr>
            <w:r w:rsidRPr="00236DF8">
              <w:rPr>
                <w:rFonts w:ascii="Segoe UI" w:hAnsi="Segoe UI" w:cs="Segoe UI"/>
              </w:rPr>
              <w:t>Stakeholder Group</w:t>
            </w:r>
          </w:p>
          <w:p w14:paraId="32DEF761" w14:textId="573F49AA" w:rsidR="00794463" w:rsidRPr="00236DF8" w:rsidRDefault="00794463" w:rsidP="009921D5">
            <w:pPr>
              <w:pStyle w:val="Header"/>
              <w:spacing w:line="276" w:lineRule="auto"/>
              <w:ind w:right="403"/>
              <w:jc w:val="center"/>
              <w:rPr>
                <w:rFonts w:ascii="Segoe UI" w:hAnsi="Segoe UI" w:cs="Segoe UI"/>
                <w:b w:val="0"/>
                <w:bCs w:val="0"/>
              </w:rPr>
            </w:pPr>
            <w:r w:rsidRPr="00236DF8">
              <w:rPr>
                <w:rFonts w:ascii="Segoe UI" w:hAnsi="Segoe UI" w:cs="Segoe UI"/>
                <w:b w:val="0"/>
                <w:bCs w:val="0"/>
              </w:rPr>
              <w:t>(From whom do I need help?)</w:t>
            </w:r>
          </w:p>
        </w:tc>
        <w:tc>
          <w:tcPr>
            <w:tcW w:w="5395" w:type="dxa"/>
          </w:tcPr>
          <w:p w14:paraId="560AC08F" w14:textId="77777777" w:rsidR="00794463" w:rsidRPr="00236DF8" w:rsidRDefault="00794463" w:rsidP="009921D5">
            <w:pPr>
              <w:pStyle w:val="Header"/>
              <w:spacing w:line="276" w:lineRule="auto"/>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236DF8">
              <w:rPr>
                <w:rFonts w:ascii="Segoe UI" w:hAnsi="Segoe UI" w:cs="Segoe UI"/>
              </w:rPr>
              <w:t>Dependencies</w:t>
            </w:r>
          </w:p>
          <w:p w14:paraId="2EC525A5" w14:textId="7959C86E" w:rsidR="00794463" w:rsidRPr="00236DF8" w:rsidRDefault="00C9304F" w:rsidP="009921D5">
            <w:pPr>
              <w:pStyle w:val="Header"/>
              <w:spacing w:line="276" w:lineRule="auto"/>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236DF8">
              <w:rPr>
                <w:rFonts w:ascii="Segoe UI" w:hAnsi="Segoe UI" w:cs="Segoe UI"/>
                <w:b w:val="0"/>
                <w:bCs w:val="0"/>
              </w:rPr>
              <w:t>(</w:t>
            </w:r>
            <w:r w:rsidR="00794463" w:rsidRPr="00236DF8">
              <w:rPr>
                <w:rFonts w:ascii="Segoe UI" w:hAnsi="Segoe UI" w:cs="Segoe UI"/>
                <w:b w:val="0"/>
                <w:bCs w:val="0"/>
              </w:rPr>
              <w:t>What do I need from them?)</w:t>
            </w:r>
          </w:p>
        </w:tc>
      </w:tr>
      <w:tr w:rsidR="008638B6" w:rsidRPr="00236DF8" w14:paraId="4A1DF207" w14:textId="77777777" w:rsidTr="00120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4C658F7C" w14:textId="23480C66" w:rsidR="008638B6" w:rsidRPr="00236DF8" w:rsidRDefault="008638B6" w:rsidP="009921D5">
            <w:pPr>
              <w:pStyle w:val="Header"/>
              <w:spacing w:after="120" w:line="276" w:lineRule="auto"/>
              <w:ind w:right="400"/>
              <w:jc w:val="center"/>
              <w:rPr>
                <w:rFonts w:ascii="Segoe UI" w:hAnsi="Segoe UI" w:cs="Segoe UI"/>
                <w:b w:val="0"/>
                <w:bCs w:val="0"/>
                <w:color w:val="4C599F"/>
              </w:rPr>
            </w:pPr>
            <w:r w:rsidRPr="00236DF8">
              <w:rPr>
                <w:rFonts w:ascii="Segoe UI" w:hAnsi="Segoe UI" w:cs="Segoe UI"/>
                <w:b w:val="0"/>
                <w:bCs w:val="0"/>
                <w:color w:val="4C599F"/>
              </w:rPr>
              <w:t>Leadership</w:t>
            </w:r>
          </w:p>
        </w:tc>
        <w:tc>
          <w:tcPr>
            <w:tcW w:w="5395" w:type="dxa"/>
          </w:tcPr>
          <w:p w14:paraId="6F3E7511" w14:textId="64C082C0" w:rsidR="008638B6" w:rsidRPr="00236DF8" w:rsidRDefault="008638B6" w:rsidP="009921D5">
            <w:pPr>
              <w:pStyle w:val="Header"/>
              <w:spacing w:after="120" w:line="276" w:lineRule="auto"/>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4C599F"/>
              </w:rPr>
            </w:pPr>
            <w:r w:rsidRPr="00236DF8">
              <w:rPr>
                <w:rFonts w:ascii="Segoe UI" w:hAnsi="Segoe UI" w:cs="Segoe UI"/>
                <w:b/>
                <w:bCs/>
                <w:color w:val="4C599F"/>
              </w:rPr>
              <w:t>General support and awareness</w:t>
            </w:r>
          </w:p>
        </w:tc>
      </w:tr>
      <w:tr w:rsidR="00794463" w:rsidRPr="00236DF8" w14:paraId="6DF7E123" w14:textId="77777777" w:rsidTr="00120523">
        <w:tc>
          <w:tcPr>
            <w:cnfStyle w:val="001000000000" w:firstRow="0" w:lastRow="0" w:firstColumn="1" w:lastColumn="0" w:oddVBand="0" w:evenVBand="0" w:oddHBand="0" w:evenHBand="0" w:firstRowFirstColumn="0" w:firstRowLastColumn="0" w:lastRowFirstColumn="0" w:lastRowLastColumn="0"/>
            <w:tcW w:w="4770" w:type="dxa"/>
          </w:tcPr>
          <w:p w14:paraId="01E2C2F2" w14:textId="4E2C5F96" w:rsidR="00794463" w:rsidRPr="00236DF8" w:rsidRDefault="00CC57CB" w:rsidP="009921D5">
            <w:pPr>
              <w:pStyle w:val="Header"/>
              <w:spacing w:after="120" w:line="276" w:lineRule="auto"/>
              <w:ind w:right="400"/>
              <w:jc w:val="center"/>
              <w:rPr>
                <w:rFonts w:ascii="Segoe UI" w:hAnsi="Segoe UI" w:cs="Segoe UI"/>
                <w:b w:val="0"/>
                <w:bCs w:val="0"/>
                <w:color w:val="4C599F"/>
              </w:rPr>
            </w:pPr>
            <w:r w:rsidRPr="00236DF8">
              <w:rPr>
                <w:rFonts w:ascii="Segoe UI" w:hAnsi="Segoe UI" w:cs="Segoe UI"/>
                <w:b w:val="0"/>
                <w:bCs w:val="0"/>
                <w:color w:val="4C599F"/>
              </w:rPr>
              <w:t>Logistics</w:t>
            </w:r>
          </w:p>
        </w:tc>
        <w:tc>
          <w:tcPr>
            <w:tcW w:w="5395" w:type="dxa"/>
          </w:tcPr>
          <w:p w14:paraId="735D71B0" w14:textId="25621829" w:rsidR="00794463" w:rsidRPr="00236DF8" w:rsidRDefault="00E31BE4" w:rsidP="009921D5">
            <w:pPr>
              <w:pStyle w:val="Header"/>
              <w:spacing w:after="120" w:line="276" w:lineRule="auto"/>
              <w:ind w:right="400"/>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4C599F"/>
              </w:rPr>
            </w:pPr>
            <w:r w:rsidRPr="00236DF8">
              <w:rPr>
                <w:rFonts w:ascii="Segoe UI" w:hAnsi="Segoe UI" w:cs="Segoe UI"/>
                <w:b/>
                <w:bCs/>
                <w:color w:val="4C599F"/>
              </w:rPr>
              <w:t>To order the white noise machines</w:t>
            </w:r>
          </w:p>
        </w:tc>
      </w:tr>
      <w:tr w:rsidR="00794463" w:rsidRPr="00236DF8" w14:paraId="29CC4559" w14:textId="77777777" w:rsidTr="00120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5984E8A9" w14:textId="2FEFD87F" w:rsidR="00794463" w:rsidRPr="00236DF8" w:rsidRDefault="00CC57CB" w:rsidP="009921D5">
            <w:pPr>
              <w:pStyle w:val="Header"/>
              <w:spacing w:after="120" w:line="276" w:lineRule="auto"/>
              <w:ind w:right="400"/>
              <w:jc w:val="center"/>
              <w:rPr>
                <w:rFonts w:ascii="Segoe UI" w:hAnsi="Segoe UI" w:cs="Segoe UI"/>
                <w:b w:val="0"/>
                <w:bCs w:val="0"/>
                <w:color w:val="4C599F"/>
              </w:rPr>
            </w:pPr>
            <w:r w:rsidRPr="00236DF8">
              <w:rPr>
                <w:rFonts w:ascii="Segoe UI" w:hAnsi="Segoe UI" w:cs="Segoe UI"/>
                <w:b w:val="0"/>
                <w:bCs w:val="0"/>
                <w:color w:val="4C599F"/>
              </w:rPr>
              <w:t>Nursing</w:t>
            </w:r>
            <w:r w:rsidR="00356129" w:rsidRPr="00236DF8">
              <w:rPr>
                <w:rFonts w:ascii="Segoe UI" w:hAnsi="Segoe UI" w:cs="Segoe UI"/>
                <w:b w:val="0"/>
                <w:bCs w:val="0"/>
                <w:color w:val="4C599F"/>
              </w:rPr>
              <w:t xml:space="preserve"> or Social Work</w:t>
            </w:r>
          </w:p>
        </w:tc>
        <w:tc>
          <w:tcPr>
            <w:tcW w:w="5395" w:type="dxa"/>
          </w:tcPr>
          <w:p w14:paraId="5ADE796E" w14:textId="0007CB24" w:rsidR="00794463" w:rsidRPr="00236DF8" w:rsidRDefault="00E31BE4" w:rsidP="009921D5">
            <w:pPr>
              <w:pStyle w:val="Header"/>
              <w:spacing w:after="120" w:line="276" w:lineRule="auto"/>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4C599F"/>
              </w:rPr>
            </w:pPr>
            <w:r w:rsidRPr="00236DF8">
              <w:rPr>
                <w:rFonts w:ascii="Segoe UI" w:hAnsi="Segoe UI" w:cs="Segoe UI"/>
                <w:b/>
                <w:bCs/>
                <w:color w:val="4C599F"/>
              </w:rPr>
              <w:t>To serve as practice champions and implement the practice</w:t>
            </w:r>
          </w:p>
        </w:tc>
      </w:tr>
      <w:tr w:rsidR="00794463" w:rsidRPr="00236DF8" w14:paraId="5E04CCCA" w14:textId="77777777" w:rsidTr="00120523">
        <w:tc>
          <w:tcPr>
            <w:cnfStyle w:val="001000000000" w:firstRow="0" w:lastRow="0" w:firstColumn="1" w:lastColumn="0" w:oddVBand="0" w:evenVBand="0" w:oddHBand="0" w:evenHBand="0" w:firstRowFirstColumn="0" w:firstRowLastColumn="0" w:lastRowFirstColumn="0" w:lastRowLastColumn="0"/>
            <w:tcW w:w="4770" w:type="dxa"/>
          </w:tcPr>
          <w:p w14:paraId="1C8D3051" w14:textId="33EE1A03" w:rsidR="00794463" w:rsidRPr="00236DF8" w:rsidRDefault="00356129" w:rsidP="009921D5">
            <w:pPr>
              <w:pStyle w:val="Header"/>
              <w:spacing w:after="120" w:line="276" w:lineRule="auto"/>
              <w:ind w:right="400"/>
              <w:jc w:val="center"/>
              <w:rPr>
                <w:rFonts w:ascii="Segoe UI" w:hAnsi="Segoe UI" w:cs="Segoe UI"/>
                <w:b w:val="0"/>
                <w:bCs w:val="0"/>
                <w:color w:val="4C599F"/>
              </w:rPr>
            </w:pPr>
            <w:r w:rsidRPr="00236DF8">
              <w:rPr>
                <w:rFonts w:ascii="Segoe UI" w:hAnsi="Segoe UI" w:cs="Segoe UI"/>
                <w:b w:val="0"/>
                <w:bCs w:val="0"/>
                <w:color w:val="4C599F"/>
              </w:rPr>
              <w:t>Site CAC</w:t>
            </w:r>
          </w:p>
        </w:tc>
        <w:tc>
          <w:tcPr>
            <w:tcW w:w="5395" w:type="dxa"/>
          </w:tcPr>
          <w:p w14:paraId="6F8343C1" w14:textId="508ACD4A" w:rsidR="00794463" w:rsidRPr="00236DF8" w:rsidRDefault="00E31BE4" w:rsidP="009921D5">
            <w:pPr>
              <w:pStyle w:val="Header"/>
              <w:spacing w:after="120" w:line="276" w:lineRule="auto"/>
              <w:ind w:right="400"/>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4C599F"/>
              </w:rPr>
            </w:pPr>
            <w:r w:rsidRPr="00236DF8">
              <w:rPr>
                <w:rFonts w:ascii="Segoe UI" w:hAnsi="Segoe UI" w:cs="Segoe UI"/>
                <w:b/>
                <w:bCs/>
                <w:color w:val="4C599F"/>
              </w:rPr>
              <w:t xml:space="preserve">To </w:t>
            </w:r>
            <w:r w:rsidR="005E70C8" w:rsidRPr="00236DF8">
              <w:rPr>
                <w:rFonts w:ascii="Segoe UI" w:hAnsi="Segoe UI" w:cs="Segoe UI"/>
                <w:b/>
                <w:bCs/>
                <w:color w:val="4C599F"/>
              </w:rPr>
              <w:t>update the CPRS note with the</w:t>
            </w:r>
            <w:r w:rsidR="00B00B81" w:rsidRPr="00236DF8">
              <w:rPr>
                <w:rFonts w:ascii="Segoe UI" w:hAnsi="Segoe UI" w:cs="Segoe UI"/>
                <w:b/>
                <w:bCs/>
                <w:color w:val="4C599F"/>
              </w:rPr>
              <w:t xml:space="preserve"> na</w:t>
            </w:r>
            <w:r w:rsidR="002F358B" w:rsidRPr="00236DF8">
              <w:rPr>
                <w:rFonts w:ascii="Segoe UI" w:hAnsi="Segoe UI" w:cs="Segoe UI"/>
                <w:b/>
                <w:bCs/>
                <w:color w:val="4C599F"/>
              </w:rPr>
              <w:t>tional-level</w:t>
            </w:r>
            <w:r w:rsidR="005E70C8" w:rsidRPr="00236DF8">
              <w:rPr>
                <w:rFonts w:ascii="Segoe UI" w:hAnsi="Segoe UI" w:cs="Segoe UI"/>
                <w:b/>
                <w:bCs/>
                <w:color w:val="4C599F"/>
              </w:rPr>
              <w:t xml:space="preserve"> health factors for data collection</w:t>
            </w:r>
          </w:p>
        </w:tc>
      </w:tr>
      <w:tr w:rsidR="00794463" w:rsidRPr="00236DF8" w14:paraId="7316C491" w14:textId="77777777" w:rsidTr="00120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793142C9" w14:textId="1E82DDA8" w:rsidR="00794463" w:rsidRPr="00236DF8" w:rsidRDefault="008F026C" w:rsidP="009921D5">
            <w:pPr>
              <w:pStyle w:val="Header"/>
              <w:spacing w:after="120" w:line="276" w:lineRule="auto"/>
              <w:ind w:right="400"/>
              <w:jc w:val="center"/>
              <w:rPr>
                <w:rFonts w:ascii="Segoe UI" w:hAnsi="Segoe UI" w:cs="Segoe UI"/>
                <w:b w:val="0"/>
                <w:bCs w:val="0"/>
                <w:color w:val="4C599F"/>
              </w:rPr>
            </w:pPr>
            <w:r w:rsidRPr="00236DF8">
              <w:rPr>
                <w:rFonts w:ascii="Segoe UI" w:hAnsi="Segoe UI" w:cs="Segoe UI"/>
                <w:b w:val="0"/>
                <w:bCs w:val="0"/>
                <w:color w:val="4C599F"/>
              </w:rPr>
              <w:t>Infection Prevention</w:t>
            </w:r>
          </w:p>
        </w:tc>
        <w:tc>
          <w:tcPr>
            <w:tcW w:w="5395" w:type="dxa"/>
          </w:tcPr>
          <w:p w14:paraId="71DC1E50" w14:textId="362DF4E4" w:rsidR="00794463" w:rsidRPr="00236DF8" w:rsidRDefault="005E70C8" w:rsidP="009921D5">
            <w:pPr>
              <w:pStyle w:val="Header"/>
              <w:spacing w:after="120" w:line="276" w:lineRule="auto"/>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4C599F"/>
              </w:rPr>
            </w:pPr>
            <w:r w:rsidRPr="00236DF8">
              <w:rPr>
                <w:rFonts w:ascii="Segoe UI" w:hAnsi="Segoe UI" w:cs="Segoe UI"/>
                <w:b/>
                <w:bCs/>
                <w:color w:val="4C599F"/>
              </w:rPr>
              <w:t>To approve the</w:t>
            </w:r>
            <w:r w:rsidR="00C337B1" w:rsidRPr="00236DF8">
              <w:rPr>
                <w:rFonts w:ascii="Segoe UI" w:hAnsi="Segoe UI" w:cs="Segoe UI"/>
                <w:b/>
                <w:bCs/>
                <w:color w:val="4C599F"/>
              </w:rPr>
              <w:t xml:space="preserve"> clinical use of</w:t>
            </w:r>
            <w:r w:rsidRPr="00236DF8">
              <w:rPr>
                <w:rFonts w:ascii="Segoe UI" w:hAnsi="Segoe UI" w:cs="Segoe UI"/>
                <w:b/>
                <w:bCs/>
                <w:color w:val="4C599F"/>
              </w:rPr>
              <w:t xml:space="preserve"> machines</w:t>
            </w:r>
          </w:p>
        </w:tc>
      </w:tr>
      <w:tr w:rsidR="00794463" w:rsidRPr="00236DF8" w14:paraId="616CBC40" w14:textId="77777777" w:rsidTr="00120523">
        <w:tc>
          <w:tcPr>
            <w:cnfStyle w:val="001000000000" w:firstRow="0" w:lastRow="0" w:firstColumn="1" w:lastColumn="0" w:oddVBand="0" w:evenVBand="0" w:oddHBand="0" w:evenHBand="0" w:firstRowFirstColumn="0" w:firstRowLastColumn="0" w:lastRowFirstColumn="0" w:lastRowLastColumn="0"/>
            <w:tcW w:w="4770" w:type="dxa"/>
          </w:tcPr>
          <w:p w14:paraId="4B7FD7BA" w14:textId="29DE3C2F" w:rsidR="00794463" w:rsidRPr="00236DF8" w:rsidRDefault="008F026C" w:rsidP="009921D5">
            <w:pPr>
              <w:pStyle w:val="Header"/>
              <w:spacing w:after="120" w:line="276" w:lineRule="auto"/>
              <w:ind w:right="400"/>
              <w:jc w:val="center"/>
              <w:rPr>
                <w:rFonts w:ascii="Segoe UI" w:hAnsi="Segoe UI" w:cs="Segoe UI"/>
                <w:b w:val="0"/>
                <w:bCs w:val="0"/>
                <w:color w:val="4C599F"/>
              </w:rPr>
            </w:pPr>
            <w:r w:rsidRPr="00236DF8">
              <w:rPr>
                <w:rFonts w:ascii="Segoe UI" w:hAnsi="Segoe UI" w:cs="Segoe UI"/>
                <w:b w:val="0"/>
                <w:bCs w:val="0"/>
                <w:color w:val="4C599F"/>
              </w:rPr>
              <w:t>Engineering</w:t>
            </w:r>
          </w:p>
        </w:tc>
        <w:tc>
          <w:tcPr>
            <w:tcW w:w="5395" w:type="dxa"/>
          </w:tcPr>
          <w:p w14:paraId="0283C787" w14:textId="1F29042F" w:rsidR="00794463" w:rsidRPr="00236DF8" w:rsidRDefault="005E70C8" w:rsidP="009921D5">
            <w:pPr>
              <w:pStyle w:val="Header"/>
              <w:spacing w:after="120" w:line="276" w:lineRule="auto"/>
              <w:ind w:right="400"/>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4C599F"/>
              </w:rPr>
            </w:pPr>
            <w:r w:rsidRPr="00236DF8">
              <w:rPr>
                <w:rFonts w:ascii="Segoe UI" w:hAnsi="Segoe UI" w:cs="Segoe UI"/>
                <w:b/>
                <w:bCs/>
                <w:color w:val="4C599F"/>
              </w:rPr>
              <w:t xml:space="preserve">To approve the </w:t>
            </w:r>
            <w:r w:rsidR="00B00A79" w:rsidRPr="00236DF8">
              <w:rPr>
                <w:rFonts w:ascii="Segoe UI" w:hAnsi="Segoe UI" w:cs="Segoe UI"/>
                <w:b/>
                <w:bCs/>
                <w:color w:val="4C599F"/>
              </w:rPr>
              <w:t>mounting/setup of the machines</w:t>
            </w:r>
          </w:p>
        </w:tc>
      </w:tr>
      <w:tr w:rsidR="00794463" w:rsidRPr="00236DF8" w14:paraId="61F9A73D" w14:textId="77777777" w:rsidTr="0012052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770" w:type="dxa"/>
          </w:tcPr>
          <w:p w14:paraId="237EBEBD" w14:textId="5E908537" w:rsidR="00794463" w:rsidRPr="00236DF8" w:rsidRDefault="005A012E" w:rsidP="009921D5">
            <w:pPr>
              <w:pStyle w:val="Header"/>
              <w:spacing w:after="120" w:line="276" w:lineRule="auto"/>
              <w:ind w:right="400"/>
              <w:jc w:val="center"/>
              <w:rPr>
                <w:rFonts w:ascii="Segoe UI" w:hAnsi="Segoe UI" w:cs="Segoe UI"/>
                <w:b w:val="0"/>
                <w:bCs w:val="0"/>
                <w:color w:val="4C599F"/>
              </w:rPr>
            </w:pPr>
            <w:r w:rsidRPr="00236DF8">
              <w:rPr>
                <w:rFonts w:ascii="Segoe UI" w:hAnsi="Segoe UI" w:cs="Segoe UI"/>
                <w:b w:val="0"/>
                <w:bCs w:val="0"/>
                <w:color w:val="4C599F"/>
              </w:rPr>
              <w:t>Administrative Assistance (</w:t>
            </w:r>
            <w:r w:rsidR="00387C69" w:rsidRPr="00236DF8">
              <w:rPr>
                <w:rFonts w:ascii="Segoe UI" w:hAnsi="Segoe UI" w:cs="Segoe UI"/>
                <w:b w:val="0"/>
                <w:bCs w:val="0"/>
                <w:color w:val="4C599F"/>
              </w:rPr>
              <w:t>Quality Improvement Officer, Patient Experience Officer, Administrative Officer)</w:t>
            </w:r>
          </w:p>
        </w:tc>
        <w:tc>
          <w:tcPr>
            <w:tcW w:w="5395" w:type="dxa"/>
          </w:tcPr>
          <w:p w14:paraId="50682A2E" w14:textId="226B74EE" w:rsidR="00794463" w:rsidRPr="00236DF8" w:rsidRDefault="00B00A79" w:rsidP="009921D5">
            <w:pPr>
              <w:pStyle w:val="Header"/>
              <w:spacing w:after="120" w:line="276" w:lineRule="auto"/>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4C599F"/>
              </w:rPr>
            </w:pPr>
            <w:r w:rsidRPr="00236DF8">
              <w:rPr>
                <w:rFonts w:ascii="Segoe UI" w:hAnsi="Segoe UI" w:cs="Segoe UI"/>
                <w:b/>
                <w:bCs/>
                <w:color w:val="4C599F"/>
              </w:rPr>
              <w:t>To help with data collection and interpretation</w:t>
            </w:r>
          </w:p>
        </w:tc>
      </w:tr>
    </w:tbl>
    <w:p w14:paraId="7C2F5DBD" w14:textId="77777777" w:rsidR="006F2D29" w:rsidRPr="00236DF8" w:rsidRDefault="006F2D29" w:rsidP="006F2D29">
      <w:pPr>
        <w:pStyle w:val="BodyText"/>
        <w:spacing w:before="0"/>
        <w:jc w:val="both"/>
        <w:rPr>
          <w:rFonts w:ascii="Segoe UI" w:hAnsi="Segoe UI" w:cs="Segoe UI"/>
          <w:b/>
          <w:bCs/>
          <w:sz w:val="24"/>
        </w:rPr>
      </w:pPr>
    </w:p>
    <w:p w14:paraId="598575D6" w14:textId="16775CCA" w:rsidR="00C569D6" w:rsidRPr="00236DF8" w:rsidRDefault="00C569D6" w:rsidP="006F2D29">
      <w:pPr>
        <w:pStyle w:val="BodyText"/>
        <w:spacing w:before="0"/>
        <w:jc w:val="both"/>
        <w:rPr>
          <w:rFonts w:ascii="Segoe UI" w:hAnsi="Segoe UI" w:cs="Segoe UI"/>
          <w:sz w:val="24"/>
        </w:rPr>
      </w:pPr>
      <w:r w:rsidRPr="00236DF8">
        <w:rPr>
          <w:rFonts w:ascii="Segoe UI" w:hAnsi="Segoe UI" w:cs="Segoe UI"/>
          <w:b/>
          <w:bCs/>
          <w:sz w:val="24"/>
        </w:rPr>
        <w:t>Remember:</w:t>
      </w:r>
      <w:r w:rsidRPr="00236DF8">
        <w:rPr>
          <w:rFonts w:ascii="Segoe UI" w:hAnsi="Segoe UI" w:cs="Segoe UI"/>
          <w:sz w:val="24"/>
        </w:rPr>
        <w:t xml:space="preserve"> Your facility might have additional stakeholders that you need to engage, so be sure to tailor this list to fit your facility needs!</w:t>
      </w:r>
    </w:p>
    <w:p w14:paraId="70067D96" w14:textId="071A580D" w:rsidR="00C569D6" w:rsidRPr="00236DF8" w:rsidRDefault="00C569D6" w:rsidP="006F2D29">
      <w:pPr>
        <w:pStyle w:val="BodyText"/>
        <w:spacing w:before="0"/>
        <w:jc w:val="both"/>
        <w:rPr>
          <w:rFonts w:ascii="Segoe UI" w:hAnsi="Segoe UI" w:cs="Segoe UI"/>
          <w:sz w:val="24"/>
        </w:rPr>
      </w:pPr>
      <w:r w:rsidRPr="00236DF8">
        <w:rPr>
          <w:rFonts w:ascii="Segoe UI" w:hAnsi="Segoe UI" w:cs="Segoe UI"/>
          <w:sz w:val="24"/>
        </w:rPr>
        <w:t xml:space="preserve">Once you’ve determined the stakeholder groups and individuals to engage, you may want to host a meeting with your team members to present the Project Charter and provide background on the Practice and what the implementation process will look like. </w:t>
      </w:r>
    </w:p>
    <w:p w14:paraId="440CE472" w14:textId="77777777" w:rsidR="00C569D6" w:rsidRPr="00236DF8" w:rsidRDefault="00C569D6" w:rsidP="006F2D29">
      <w:pPr>
        <w:pStyle w:val="BodyText"/>
        <w:spacing w:before="0"/>
        <w:jc w:val="both"/>
        <w:rPr>
          <w:rFonts w:ascii="Segoe UI" w:hAnsi="Segoe UI" w:cs="Segoe UI"/>
          <w:sz w:val="24"/>
        </w:rPr>
      </w:pPr>
      <w:r w:rsidRPr="00236DF8">
        <w:rPr>
          <w:rFonts w:ascii="Segoe UI" w:hAnsi="Segoe UI" w:cs="Segoe UI"/>
          <w:sz w:val="24"/>
        </w:rPr>
        <w:t>After meeting with team members and working with them to refine the Project Charter, meet with your facility’s leadership and present the final Project Charter to obtain their buy-in and approval. Leadership may also be able to provide information and support around addressing potential challenges and obtaining resources. We have provided links to materials to assist you with engaging stakeholders below. Feel free to tailor the materials to be specific to your facility.</w:t>
      </w:r>
    </w:p>
    <w:p w14:paraId="3F009A6E" w14:textId="2161B3C5" w:rsidR="000917DC" w:rsidRPr="00236DF8" w:rsidRDefault="00C569D6" w:rsidP="006F2D29">
      <w:pPr>
        <w:pStyle w:val="BodyText"/>
        <w:spacing w:before="0"/>
        <w:jc w:val="both"/>
        <w:rPr>
          <w:rFonts w:ascii="Segoe UI" w:hAnsi="Segoe UI" w:cs="Segoe UI"/>
          <w:sz w:val="24"/>
        </w:rPr>
      </w:pPr>
      <w:r w:rsidRPr="00236DF8">
        <w:rPr>
          <w:rFonts w:ascii="Segoe UI" w:hAnsi="Segoe UI" w:cs="Segoe UI"/>
          <w:b/>
          <w:bCs/>
          <w:sz w:val="24"/>
        </w:rPr>
        <w:t>Remember:</w:t>
      </w:r>
      <w:r w:rsidRPr="00236DF8">
        <w:rPr>
          <w:rFonts w:ascii="Segoe UI" w:hAnsi="Segoe UI" w:cs="Segoe UI"/>
          <w:sz w:val="24"/>
        </w:rPr>
        <w:t xml:space="preserve"> It is important to maintain regular stakeholder engagement during this phase, so we recommend monthly updates to less-involved stakeholders. During your first meeting with them, ask them how they would like to stay engaged in this process (email, in-person, </w:t>
      </w:r>
      <w:r w:rsidR="4204DC2D" w:rsidRPr="00236DF8">
        <w:rPr>
          <w:rFonts w:ascii="Segoe UI" w:hAnsi="Segoe UI" w:cs="Segoe UI"/>
          <w:sz w:val="24"/>
        </w:rPr>
        <w:t xml:space="preserve">teams, </w:t>
      </w:r>
      <w:r w:rsidRPr="00236DF8">
        <w:rPr>
          <w:rFonts w:ascii="Segoe UI" w:hAnsi="Segoe UI" w:cs="Segoe UI"/>
          <w:sz w:val="24"/>
        </w:rPr>
        <w:t>etc.)</w:t>
      </w:r>
      <w:r w:rsidR="00763CE6" w:rsidRPr="00236DF8">
        <w:rPr>
          <w:rFonts w:ascii="Segoe UI" w:hAnsi="Segoe UI" w:cs="Segoe UI"/>
          <w:sz w:val="24"/>
        </w:rPr>
        <w:t xml:space="preserve"> and what their preferred cadence would be</w:t>
      </w:r>
      <w:r w:rsidR="005076B9" w:rsidRPr="00236DF8">
        <w:rPr>
          <w:rFonts w:ascii="Segoe UI" w:hAnsi="Segoe UI" w:cs="Segoe UI"/>
          <w:sz w:val="24"/>
        </w:rPr>
        <w:t>.</w:t>
      </w:r>
    </w:p>
    <w:p w14:paraId="3BB7B92C" w14:textId="5F4C3152" w:rsidR="00794463" w:rsidRPr="00236DF8" w:rsidRDefault="00794463" w:rsidP="006F2D29">
      <w:pPr>
        <w:pStyle w:val="Header"/>
        <w:tabs>
          <w:tab w:val="clear" w:pos="4680"/>
          <w:tab w:val="center" w:leader="dot" w:pos="7290"/>
        </w:tabs>
        <w:spacing w:after="120" w:line="276" w:lineRule="auto"/>
        <w:ind w:right="403"/>
        <w:outlineLvl w:val="1"/>
        <w:rPr>
          <w:rFonts w:ascii="Segoe UI" w:hAnsi="Segoe UI" w:cs="Segoe UI"/>
          <w:b/>
          <w:bCs/>
          <w:color w:val="4C599F"/>
          <w:sz w:val="36"/>
          <w:szCs w:val="36"/>
        </w:rPr>
      </w:pPr>
      <w:r w:rsidRPr="00236DF8">
        <w:rPr>
          <w:rFonts w:ascii="Segoe UI" w:hAnsi="Segoe UI" w:cs="Segoe UI"/>
          <w:b/>
          <w:bCs/>
          <w:color w:val="4C599F"/>
          <w:sz w:val="36"/>
          <w:szCs w:val="36"/>
        </w:rPr>
        <w:t>Phase Two</w:t>
      </w:r>
      <w:r w:rsidR="00661A2D" w:rsidRPr="00236DF8">
        <w:rPr>
          <w:rFonts w:ascii="Segoe UI" w:hAnsi="Segoe UI" w:cs="Segoe UI"/>
          <w:b/>
          <w:bCs/>
          <w:color w:val="4C599F"/>
          <w:sz w:val="36"/>
          <w:szCs w:val="36"/>
        </w:rPr>
        <w:t>: Planning Phase</w:t>
      </w:r>
    </w:p>
    <w:p w14:paraId="1247A70D" w14:textId="3FDB1F46" w:rsidR="00794463" w:rsidRPr="00236DF8" w:rsidRDefault="00794463" w:rsidP="006F2D29">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 xml:space="preserve">Step Four: </w:t>
      </w:r>
      <w:r w:rsidR="0014680E" w:rsidRPr="00236DF8">
        <w:rPr>
          <w:rFonts w:ascii="Segoe UI" w:hAnsi="Segoe UI" w:cs="Segoe UI"/>
          <w:b/>
          <w:bCs/>
        </w:rPr>
        <w:t>Compile Resources</w:t>
      </w:r>
    </w:p>
    <w:p w14:paraId="544B9326" w14:textId="648D4417" w:rsidR="00E7289A" w:rsidRPr="00236DF8" w:rsidRDefault="007B748D" w:rsidP="006F2D29">
      <w:pPr>
        <w:pStyle w:val="Header"/>
        <w:tabs>
          <w:tab w:val="clear" w:pos="4680"/>
          <w:tab w:val="center" w:leader="dot" w:pos="7290"/>
        </w:tabs>
        <w:spacing w:after="120" w:line="276" w:lineRule="auto"/>
        <w:ind w:right="403"/>
        <w:jc w:val="both"/>
        <w:outlineLvl w:val="2"/>
        <w:rPr>
          <w:rFonts w:ascii="Segoe UI" w:hAnsi="Segoe UI" w:cs="Segoe UI"/>
        </w:rPr>
      </w:pPr>
      <w:r w:rsidRPr="00236DF8">
        <w:rPr>
          <w:rFonts w:ascii="Segoe UI" w:hAnsi="Segoe UI" w:cs="Segoe UI"/>
        </w:rPr>
        <w:t>In Chapter 5</w:t>
      </w:r>
      <w:r w:rsidR="00CB23A1" w:rsidRPr="00236DF8">
        <w:rPr>
          <w:rFonts w:ascii="Segoe UI" w:hAnsi="Segoe UI" w:cs="Segoe UI"/>
        </w:rPr>
        <w:t>, you will find</w:t>
      </w:r>
      <w:r w:rsidRPr="00236DF8">
        <w:rPr>
          <w:rFonts w:ascii="Segoe UI" w:hAnsi="Segoe UI" w:cs="Segoe UI"/>
        </w:rPr>
        <w:t xml:space="preserve"> an attachments list that includes</w:t>
      </w:r>
      <w:r w:rsidR="00CB23A1" w:rsidRPr="00236DF8">
        <w:rPr>
          <w:rFonts w:ascii="Segoe UI" w:hAnsi="Segoe UI" w:cs="Segoe UI"/>
        </w:rPr>
        <w:t xml:space="preserve"> training guides, PR packet, Instructions-for-Use, and Logistics Guide that </w:t>
      </w:r>
      <w:r w:rsidR="009B4BC1" w:rsidRPr="00236DF8">
        <w:rPr>
          <w:rFonts w:ascii="Segoe UI" w:hAnsi="Segoe UI" w:cs="Segoe UI"/>
        </w:rPr>
        <w:t>the project lead</w:t>
      </w:r>
      <w:r w:rsidR="00CB23A1" w:rsidRPr="00236DF8">
        <w:rPr>
          <w:rFonts w:ascii="Segoe UI" w:hAnsi="Segoe UI" w:cs="Segoe UI"/>
        </w:rPr>
        <w:t xml:space="preserve"> has developed for this practice. Review </w:t>
      </w:r>
      <w:r w:rsidR="0D0045D5" w:rsidRPr="00236DF8">
        <w:rPr>
          <w:rFonts w:ascii="Segoe UI" w:hAnsi="Segoe UI" w:cs="Segoe UI"/>
        </w:rPr>
        <w:t>all</w:t>
      </w:r>
      <w:r w:rsidR="00CB23A1" w:rsidRPr="00236DF8">
        <w:rPr>
          <w:rFonts w:ascii="Segoe UI" w:hAnsi="Segoe UI" w:cs="Segoe UI"/>
        </w:rPr>
        <w:t xml:space="preserve"> these documents</w:t>
      </w:r>
      <w:r w:rsidR="000F2DF8" w:rsidRPr="00236DF8">
        <w:rPr>
          <w:rFonts w:ascii="Segoe UI" w:hAnsi="Segoe UI" w:cs="Segoe UI"/>
        </w:rPr>
        <w:t xml:space="preserve"> to see how you might need to adapt them for your own use. </w:t>
      </w:r>
    </w:p>
    <w:p w14:paraId="61E06966" w14:textId="0B67B27B" w:rsidR="00794463" w:rsidRPr="00236DF8" w:rsidRDefault="00794463" w:rsidP="006F2D29">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 xml:space="preserve">Step Five: </w:t>
      </w:r>
      <w:r w:rsidR="0014680E" w:rsidRPr="00236DF8">
        <w:rPr>
          <w:rFonts w:ascii="Segoe UI" w:hAnsi="Segoe UI" w:cs="Segoe UI"/>
          <w:b/>
          <w:bCs/>
        </w:rPr>
        <w:t>Determine Practice Logistics</w:t>
      </w:r>
    </w:p>
    <w:p w14:paraId="2436E2DD" w14:textId="79E64696" w:rsidR="000F2DF8" w:rsidRPr="00236DF8" w:rsidRDefault="000F2DF8" w:rsidP="006F2D29">
      <w:pPr>
        <w:pStyle w:val="Header"/>
        <w:tabs>
          <w:tab w:val="clear" w:pos="4680"/>
          <w:tab w:val="center" w:leader="dot" w:pos="7290"/>
        </w:tabs>
        <w:spacing w:after="120" w:line="276" w:lineRule="auto"/>
        <w:ind w:right="403"/>
        <w:jc w:val="both"/>
        <w:outlineLvl w:val="2"/>
        <w:rPr>
          <w:rFonts w:ascii="Segoe UI" w:hAnsi="Segoe UI" w:cs="Segoe UI"/>
        </w:rPr>
      </w:pPr>
      <w:r w:rsidRPr="00236DF8">
        <w:rPr>
          <w:rFonts w:ascii="Segoe UI" w:hAnsi="Segoe UI" w:cs="Segoe UI"/>
        </w:rPr>
        <w:t>While this practice as a whole is quite simple, there are a few details that</w:t>
      </w:r>
      <w:r w:rsidR="00D25D58" w:rsidRPr="00236DF8">
        <w:rPr>
          <w:rFonts w:ascii="Segoe UI" w:hAnsi="Segoe UI" w:cs="Segoe UI"/>
        </w:rPr>
        <w:t xml:space="preserve"> each site will need to individually decide </w:t>
      </w:r>
      <w:r w:rsidRPr="00236DF8">
        <w:rPr>
          <w:rFonts w:ascii="Segoe UI" w:hAnsi="Segoe UI" w:cs="Segoe UI"/>
        </w:rPr>
        <w:t>upon</w:t>
      </w:r>
      <w:r w:rsidR="00341E19" w:rsidRPr="00236DF8">
        <w:rPr>
          <w:rFonts w:ascii="Segoe UI" w:hAnsi="Segoe UI" w:cs="Segoe UI"/>
        </w:rPr>
        <w:t>. These</w:t>
      </w:r>
      <w:r w:rsidR="00D25D58" w:rsidRPr="00236DF8">
        <w:rPr>
          <w:rFonts w:ascii="Segoe UI" w:hAnsi="Segoe UI" w:cs="Segoe UI"/>
        </w:rPr>
        <w:t xml:space="preserve"> decisions</w:t>
      </w:r>
      <w:r w:rsidR="00341E19" w:rsidRPr="00236DF8">
        <w:rPr>
          <w:rFonts w:ascii="Segoe UI" w:hAnsi="Segoe UI" w:cs="Segoe UI"/>
        </w:rPr>
        <w:t xml:space="preserve"> include </w:t>
      </w:r>
      <w:r w:rsidR="00692F72" w:rsidRPr="00236DF8">
        <w:rPr>
          <w:rFonts w:ascii="Segoe UI" w:hAnsi="Segoe UI" w:cs="Segoe UI"/>
        </w:rPr>
        <w:t>types of data to collect</w:t>
      </w:r>
      <w:r w:rsidR="00341E19" w:rsidRPr="00236DF8">
        <w:rPr>
          <w:rFonts w:ascii="Segoe UI" w:hAnsi="Segoe UI" w:cs="Segoe UI"/>
        </w:rPr>
        <w:t xml:space="preserve">, </w:t>
      </w:r>
      <w:r w:rsidR="00706F8F" w:rsidRPr="00236DF8">
        <w:rPr>
          <w:rFonts w:ascii="Segoe UI" w:hAnsi="Segoe UI" w:cs="Segoe UI"/>
        </w:rPr>
        <w:t>quantity of</w:t>
      </w:r>
      <w:r w:rsidR="00341E19" w:rsidRPr="00236DF8">
        <w:rPr>
          <w:rFonts w:ascii="Segoe UI" w:hAnsi="Segoe UI" w:cs="Segoe UI"/>
        </w:rPr>
        <w:t xml:space="preserve"> machines to </w:t>
      </w:r>
      <w:r w:rsidR="00F26C2D" w:rsidRPr="00236DF8">
        <w:rPr>
          <w:rFonts w:ascii="Segoe UI" w:hAnsi="Segoe UI" w:cs="Segoe UI"/>
        </w:rPr>
        <w:t xml:space="preserve">order and distribute, </w:t>
      </w:r>
      <w:r w:rsidR="00706F8F" w:rsidRPr="00236DF8">
        <w:rPr>
          <w:rFonts w:ascii="Segoe UI" w:hAnsi="Segoe UI" w:cs="Segoe UI"/>
        </w:rPr>
        <w:t>distribution logistic</w:t>
      </w:r>
      <w:r w:rsidR="002332E3" w:rsidRPr="00236DF8">
        <w:rPr>
          <w:rFonts w:ascii="Segoe UI" w:hAnsi="Segoe UI" w:cs="Segoe UI"/>
        </w:rPr>
        <w:t>s</w:t>
      </w:r>
      <w:r w:rsidR="00F26C2D" w:rsidRPr="00236DF8">
        <w:rPr>
          <w:rFonts w:ascii="Segoe UI" w:hAnsi="Segoe UI" w:cs="Segoe UI"/>
        </w:rPr>
        <w:t xml:space="preserve">, </w:t>
      </w:r>
      <w:r w:rsidR="00706F8F" w:rsidRPr="00236DF8">
        <w:rPr>
          <w:rFonts w:ascii="Segoe UI" w:hAnsi="Segoe UI" w:cs="Segoe UI"/>
        </w:rPr>
        <w:t>machine mounting methods</w:t>
      </w:r>
      <w:r w:rsidR="00F26C2D" w:rsidRPr="00236DF8">
        <w:rPr>
          <w:rFonts w:ascii="Segoe UI" w:hAnsi="Segoe UI" w:cs="Segoe UI"/>
        </w:rPr>
        <w:t xml:space="preserve"> (if they are staying in the rooms), </w:t>
      </w:r>
      <w:r w:rsidR="00706F8F" w:rsidRPr="00236DF8">
        <w:rPr>
          <w:rFonts w:ascii="Segoe UI" w:hAnsi="Segoe UI" w:cs="Segoe UI"/>
        </w:rPr>
        <w:t>person</w:t>
      </w:r>
      <w:r w:rsidR="00F26C2D" w:rsidRPr="00236DF8">
        <w:rPr>
          <w:rFonts w:ascii="Segoe UI" w:hAnsi="Segoe UI" w:cs="Segoe UI"/>
        </w:rPr>
        <w:t xml:space="preserve"> in charge of data collection, and more. </w:t>
      </w:r>
    </w:p>
    <w:p w14:paraId="4E6AEEE6" w14:textId="1D5FE40A" w:rsidR="4094DF9D" w:rsidRPr="00236DF8" w:rsidRDefault="4094DF9D" w:rsidP="006F2D29">
      <w:pPr>
        <w:pStyle w:val="Header"/>
        <w:tabs>
          <w:tab w:val="clear" w:pos="4680"/>
          <w:tab w:val="center" w:leader="dot" w:pos="7290"/>
        </w:tabs>
        <w:spacing w:after="120" w:line="276" w:lineRule="auto"/>
        <w:ind w:right="403"/>
        <w:jc w:val="both"/>
        <w:outlineLvl w:val="2"/>
        <w:rPr>
          <w:rFonts w:ascii="Segoe UI" w:hAnsi="Segoe UI" w:cs="Segoe UI"/>
        </w:rPr>
      </w:pPr>
      <w:r w:rsidRPr="00236DF8">
        <w:rPr>
          <w:rFonts w:ascii="Segoe UI" w:hAnsi="Segoe UI" w:cs="Segoe UI"/>
        </w:rPr>
        <w:t xml:space="preserve">The White Noise Project can suggest both local and national metrics for your facility to collect data on if your facility is struggling with this part of the process. Pre-built local data notes with automated health factors have already been engineered by the project for any facility to implement. </w:t>
      </w:r>
      <w:r w:rsidR="4F9B403E" w:rsidRPr="00236DF8">
        <w:rPr>
          <w:rFonts w:ascii="Segoe UI" w:hAnsi="Segoe UI" w:cs="Segoe UI"/>
        </w:rPr>
        <w:t xml:space="preserve">The project always suggests collecting local data as well as any national metrics your facility is interested in analyzing. </w:t>
      </w:r>
    </w:p>
    <w:p w14:paraId="7938596C" w14:textId="7910E86E" w:rsidR="00794463" w:rsidRPr="00236DF8" w:rsidRDefault="00794463" w:rsidP="006F2D29">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 xml:space="preserve">Step Six: </w:t>
      </w:r>
      <w:r w:rsidR="0014680E" w:rsidRPr="00236DF8">
        <w:rPr>
          <w:rFonts w:ascii="Segoe UI" w:hAnsi="Segoe UI" w:cs="Segoe UI"/>
          <w:b/>
          <w:bCs/>
        </w:rPr>
        <w:t>Train Staff</w:t>
      </w:r>
    </w:p>
    <w:p w14:paraId="18B1CB5C" w14:textId="375F0A82" w:rsidR="00103EA8" w:rsidRPr="00236DF8" w:rsidRDefault="00103EA8" w:rsidP="006F2D29">
      <w:pPr>
        <w:pStyle w:val="Header"/>
        <w:tabs>
          <w:tab w:val="clear" w:pos="4680"/>
          <w:tab w:val="center" w:leader="dot" w:pos="7290"/>
        </w:tabs>
        <w:spacing w:after="120" w:line="276" w:lineRule="auto"/>
        <w:ind w:right="403"/>
        <w:jc w:val="both"/>
        <w:outlineLvl w:val="2"/>
        <w:rPr>
          <w:rFonts w:ascii="Segoe UI" w:hAnsi="Segoe UI" w:cs="Segoe UI"/>
        </w:rPr>
      </w:pPr>
      <w:r w:rsidRPr="00236DF8">
        <w:rPr>
          <w:rFonts w:ascii="Segoe UI" w:hAnsi="Segoe UI" w:cs="Segoe UI"/>
        </w:rPr>
        <w:t>Using the educational resources provided</w:t>
      </w:r>
      <w:r w:rsidR="00706F8F" w:rsidRPr="00236DF8">
        <w:rPr>
          <w:rFonts w:ascii="Segoe UI" w:hAnsi="Segoe UI" w:cs="Segoe UI"/>
        </w:rPr>
        <w:t xml:space="preserve"> in the attachments section of this guide</w:t>
      </w:r>
      <w:r w:rsidRPr="00236DF8">
        <w:rPr>
          <w:rFonts w:ascii="Segoe UI" w:hAnsi="Segoe UI" w:cs="Segoe UI"/>
        </w:rPr>
        <w:t>, set up educational meetings with the practice champions</w:t>
      </w:r>
      <w:r w:rsidR="00BE5A86" w:rsidRPr="00236DF8">
        <w:rPr>
          <w:rFonts w:ascii="Segoe UI" w:hAnsi="Segoe UI" w:cs="Segoe UI"/>
        </w:rPr>
        <w:t xml:space="preserve"> to go over data collection and how to use the white noise machines. </w:t>
      </w:r>
    </w:p>
    <w:p w14:paraId="08E7074C" w14:textId="1697603A" w:rsidR="0014680E" w:rsidRPr="00236DF8" w:rsidRDefault="0014680E" w:rsidP="006F2D29">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 xml:space="preserve">Step Seven: Gather Supplies and Materials </w:t>
      </w:r>
    </w:p>
    <w:p w14:paraId="48534153" w14:textId="6CF6A288" w:rsidR="00BE5A86" w:rsidRPr="00236DF8" w:rsidRDefault="00FF465A" w:rsidP="006F2D29">
      <w:pPr>
        <w:pStyle w:val="Header"/>
        <w:tabs>
          <w:tab w:val="clear" w:pos="4680"/>
          <w:tab w:val="center" w:leader="dot" w:pos="7290"/>
        </w:tabs>
        <w:spacing w:after="120" w:line="276" w:lineRule="auto"/>
        <w:ind w:right="403"/>
        <w:jc w:val="both"/>
        <w:outlineLvl w:val="2"/>
        <w:rPr>
          <w:rFonts w:ascii="Segoe UI" w:hAnsi="Segoe UI" w:cs="Segoe UI"/>
        </w:rPr>
      </w:pPr>
      <w:r w:rsidRPr="00236DF8">
        <w:rPr>
          <w:rFonts w:ascii="Segoe UI" w:hAnsi="Segoe UI" w:cs="Segoe UI"/>
        </w:rPr>
        <w:t>It is important to note that s</w:t>
      </w:r>
      <w:r w:rsidR="00A36DC3" w:rsidRPr="00236DF8">
        <w:rPr>
          <w:rFonts w:ascii="Segoe UI" w:hAnsi="Segoe UI" w:cs="Segoe UI"/>
        </w:rPr>
        <w:t>upply chain issues can lead to increased delays in the arrival of the white noise machines. Try to allow as much time as possible for them to arrive and work closely with the Logistics team</w:t>
      </w:r>
      <w:r w:rsidR="005D22A2" w:rsidRPr="00236DF8">
        <w:rPr>
          <w:rFonts w:ascii="Segoe UI" w:hAnsi="Segoe UI" w:cs="Segoe UI"/>
        </w:rPr>
        <w:t xml:space="preserve"> to make sure </w:t>
      </w:r>
      <w:r w:rsidR="00E85FBA" w:rsidRPr="00236DF8">
        <w:rPr>
          <w:rFonts w:ascii="Segoe UI" w:hAnsi="Segoe UI" w:cs="Segoe UI"/>
        </w:rPr>
        <w:t>they promptly process the order</w:t>
      </w:r>
      <w:r w:rsidR="005D22A2" w:rsidRPr="00236DF8">
        <w:rPr>
          <w:rFonts w:ascii="Segoe UI" w:hAnsi="Segoe UI" w:cs="Segoe UI"/>
        </w:rPr>
        <w:t xml:space="preserve">. Other </w:t>
      </w:r>
      <w:r w:rsidR="00E7289A" w:rsidRPr="00236DF8">
        <w:rPr>
          <w:rFonts w:ascii="Segoe UI" w:hAnsi="Segoe UI" w:cs="Segoe UI"/>
        </w:rPr>
        <w:t>materials</w:t>
      </w:r>
      <w:r w:rsidR="005D22A2" w:rsidRPr="00236DF8">
        <w:rPr>
          <w:rFonts w:ascii="Segoe UI" w:hAnsi="Segoe UI" w:cs="Segoe UI"/>
        </w:rPr>
        <w:t xml:space="preserve"> to consider are charging do</w:t>
      </w:r>
      <w:r w:rsidR="00E7289A" w:rsidRPr="00236DF8">
        <w:rPr>
          <w:rFonts w:ascii="Segoe UI" w:hAnsi="Segoe UI" w:cs="Segoe UI"/>
        </w:rPr>
        <w:t xml:space="preserve">cks and mounting supplies for the machines. </w:t>
      </w:r>
    </w:p>
    <w:p w14:paraId="220F9905" w14:textId="77777777" w:rsidR="0014680E" w:rsidRPr="00236DF8" w:rsidRDefault="0014680E" w:rsidP="006F2D29">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Step Eight: Develop a Collection Plan for Monitoring Feedback Metrics</w:t>
      </w:r>
    </w:p>
    <w:p w14:paraId="4B6E2750" w14:textId="77777777" w:rsidR="0014680E" w:rsidRPr="00236DF8" w:rsidRDefault="0014680E" w:rsidP="006F2D29">
      <w:pPr>
        <w:pStyle w:val="BodyText"/>
        <w:spacing w:before="0"/>
        <w:jc w:val="both"/>
        <w:rPr>
          <w:rFonts w:ascii="Segoe UI" w:hAnsi="Segoe UI" w:cs="Segoe UI"/>
          <w:b/>
          <w:color w:val="002060"/>
          <w:sz w:val="24"/>
        </w:rPr>
      </w:pPr>
      <w:r w:rsidRPr="00236DF8">
        <w:rPr>
          <w:rFonts w:ascii="Segoe UI" w:hAnsi="Segoe UI" w:cs="Segoe UI"/>
          <w:b/>
          <w:color w:val="002060"/>
          <w:sz w:val="24"/>
        </w:rPr>
        <w:t>Potential Monitoring and Feedback Metrics</w:t>
      </w:r>
    </w:p>
    <w:p w14:paraId="5BE70160" w14:textId="77777777" w:rsidR="0014680E" w:rsidRPr="00236DF8" w:rsidRDefault="0014680E" w:rsidP="006F2D29">
      <w:pPr>
        <w:spacing w:after="120" w:line="276" w:lineRule="auto"/>
        <w:jc w:val="both"/>
        <w:rPr>
          <w:rFonts w:ascii="Segoe UI" w:hAnsi="Segoe UI" w:cs="Segoe UI"/>
        </w:rPr>
      </w:pPr>
      <w:r w:rsidRPr="00236DF8">
        <w:rPr>
          <w:rFonts w:ascii="Segoe UI" w:hAnsi="Segoe UI" w:cs="Segoe UI"/>
        </w:rPr>
        <w:t xml:space="preserve">Implementation can be assessed through both process measures and outcome measures. We recommend using </w:t>
      </w:r>
      <w:r w:rsidRPr="00236DF8">
        <w:rPr>
          <w:rFonts w:ascii="Segoe UI" w:hAnsi="Segoe UI" w:cs="Segoe UI"/>
          <w:b/>
          <w:color w:val="002060"/>
        </w:rPr>
        <w:t>process measures</w:t>
      </w:r>
      <w:r w:rsidRPr="00236DF8">
        <w:rPr>
          <w:rFonts w:ascii="Segoe UI" w:hAnsi="Segoe UI" w:cs="Segoe UI"/>
          <w:color w:val="002060"/>
        </w:rPr>
        <w:t xml:space="preserve"> </w:t>
      </w:r>
      <w:r w:rsidRPr="00236DF8">
        <w:rPr>
          <w:rFonts w:ascii="Segoe UI" w:hAnsi="Segoe UI" w:cs="Segoe UI"/>
        </w:rPr>
        <w:t xml:space="preserve">to assess how the implementation is going for your team. We also recommend the use of </w:t>
      </w:r>
      <w:r w:rsidRPr="00236DF8">
        <w:rPr>
          <w:rFonts w:ascii="Segoe UI" w:hAnsi="Segoe UI" w:cs="Segoe UI"/>
          <w:b/>
          <w:color w:val="002060"/>
        </w:rPr>
        <w:t>outcome measures</w:t>
      </w:r>
      <w:r w:rsidRPr="00236DF8">
        <w:rPr>
          <w:rFonts w:ascii="Segoe UI" w:hAnsi="Segoe UI" w:cs="Segoe UI"/>
          <w:color w:val="002060"/>
        </w:rPr>
        <w:t xml:space="preserve"> </w:t>
      </w:r>
      <w:r w:rsidRPr="00236DF8">
        <w:rPr>
          <w:rFonts w:ascii="Segoe UI" w:hAnsi="Segoe UI" w:cs="Segoe UI"/>
        </w:rPr>
        <w:t>to assess the success of the program from the Veteran perspective.</w:t>
      </w:r>
    </w:p>
    <w:p w14:paraId="482CAD7F" w14:textId="77777777" w:rsidR="0014680E" w:rsidRPr="00236DF8" w:rsidRDefault="0014680E" w:rsidP="009921D5">
      <w:pPr>
        <w:pStyle w:val="TextBoxTextBlack"/>
        <w:spacing w:beforeLines="60" w:before="144" w:afterLines="60" w:after="144" w:line="276" w:lineRule="auto"/>
        <w:jc w:val="both"/>
        <w:rPr>
          <w:rFonts w:ascii="Segoe UI" w:hAnsi="Segoe UI" w:cs="Segoe UI"/>
          <w:b/>
          <w:sz w:val="24"/>
        </w:rPr>
      </w:pPr>
      <w:r w:rsidRPr="00236DF8">
        <w:rPr>
          <w:rFonts w:ascii="Segoe UI" w:hAnsi="Segoe UI" w:cs="Segoe UI"/>
          <w:sz w:val="24"/>
        </w:rPr>
        <w:t xml:space="preserve">Ideas for </w:t>
      </w:r>
      <w:r w:rsidRPr="00236DF8">
        <w:rPr>
          <w:rFonts w:ascii="Segoe UI" w:hAnsi="Segoe UI" w:cs="Segoe UI"/>
          <w:b/>
          <w:color w:val="002060"/>
          <w:sz w:val="24"/>
        </w:rPr>
        <w:t>process measures</w:t>
      </w:r>
      <w:r w:rsidRPr="00236DF8">
        <w:rPr>
          <w:rFonts w:ascii="Segoe UI" w:hAnsi="Segoe UI" w:cs="Segoe UI"/>
          <w:b/>
          <w:sz w:val="24"/>
        </w:rPr>
        <w:t>:</w:t>
      </w:r>
    </w:p>
    <w:p w14:paraId="7508B102" w14:textId="7E77B273" w:rsidR="0014680E" w:rsidRPr="00236DF8" w:rsidRDefault="002E2354" w:rsidP="009921D5">
      <w:pPr>
        <w:pStyle w:val="ListBulletFancyDarkBlue"/>
        <w:numPr>
          <w:ilvl w:val="0"/>
          <w:numId w:val="7"/>
        </w:numPr>
        <w:spacing w:beforeLines="60" w:before="144" w:afterLines="60" w:after="144"/>
        <w:jc w:val="both"/>
        <w:rPr>
          <w:rFonts w:ascii="Segoe UI" w:hAnsi="Segoe UI" w:cs="Segoe UI"/>
          <w:sz w:val="24"/>
        </w:rPr>
      </w:pPr>
      <w:r w:rsidRPr="00236DF8">
        <w:rPr>
          <w:rFonts w:ascii="Segoe UI" w:hAnsi="Segoe UI" w:cs="Segoe UI"/>
          <w:sz w:val="24"/>
        </w:rPr>
        <w:t>Action and d</w:t>
      </w:r>
      <w:r w:rsidR="000C61FC" w:rsidRPr="00236DF8">
        <w:rPr>
          <w:rFonts w:ascii="Segoe UI" w:hAnsi="Segoe UI" w:cs="Segoe UI"/>
          <w:sz w:val="24"/>
        </w:rPr>
        <w:t>ecision log</w:t>
      </w:r>
      <w:r w:rsidRPr="00236DF8">
        <w:rPr>
          <w:rFonts w:ascii="Segoe UI" w:hAnsi="Segoe UI" w:cs="Segoe UI"/>
          <w:sz w:val="24"/>
        </w:rPr>
        <w:t>s o</w:t>
      </w:r>
      <w:r w:rsidR="50F24EF8" w:rsidRPr="00236DF8">
        <w:rPr>
          <w:rFonts w:ascii="Segoe UI" w:hAnsi="Segoe UI" w:cs="Segoe UI"/>
          <w:sz w:val="24"/>
        </w:rPr>
        <w:t xml:space="preserve">r similar logs on tasks assigned </w:t>
      </w:r>
    </w:p>
    <w:p w14:paraId="697B8BB1" w14:textId="02849EFF" w:rsidR="0014680E" w:rsidRPr="00236DF8" w:rsidRDefault="50F24EF8" w:rsidP="009921D5">
      <w:pPr>
        <w:pStyle w:val="ListBulletFancyDarkBlue"/>
        <w:numPr>
          <w:ilvl w:val="0"/>
          <w:numId w:val="7"/>
        </w:numPr>
        <w:spacing w:beforeLines="60" w:before="144" w:afterLines="60" w:after="144"/>
        <w:jc w:val="both"/>
        <w:rPr>
          <w:rFonts w:ascii="Segoe UI" w:hAnsi="Segoe UI" w:cs="Segoe UI"/>
          <w:sz w:val="24"/>
        </w:rPr>
      </w:pPr>
      <w:r w:rsidRPr="00236DF8">
        <w:rPr>
          <w:rFonts w:ascii="Segoe UI" w:hAnsi="Segoe UI" w:cs="Segoe UI"/>
          <w:sz w:val="24"/>
        </w:rPr>
        <w:t>Weekly meetings to check in on assigned tasks during implementation</w:t>
      </w:r>
      <w:r w:rsidR="66CE0EA7" w:rsidRPr="00236DF8">
        <w:rPr>
          <w:rFonts w:ascii="Segoe UI" w:hAnsi="Segoe UI" w:cs="Segoe UI"/>
          <w:sz w:val="24"/>
        </w:rPr>
        <w:t xml:space="preserve"> and update tasks assigned as necessary </w:t>
      </w:r>
    </w:p>
    <w:p w14:paraId="43AAE9C8" w14:textId="77777777" w:rsidR="0014680E" w:rsidRPr="00236DF8" w:rsidRDefault="0014680E" w:rsidP="009921D5">
      <w:pPr>
        <w:pStyle w:val="TextBoxTextBlack"/>
        <w:spacing w:beforeLines="60" w:before="144" w:afterLines="60" w:after="144" w:line="276" w:lineRule="auto"/>
        <w:jc w:val="both"/>
        <w:rPr>
          <w:rFonts w:ascii="Segoe UI" w:hAnsi="Segoe UI" w:cs="Segoe UI"/>
          <w:b/>
          <w:sz w:val="24"/>
        </w:rPr>
      </w:pPr>
      <w:r w:rsidRPr="00236DF8">
        <w:rPr>
          <w:rFonts w:ascii="Segoe UI" w:hAnsi="Segoe UI" w:cs="Segoe UI"/>
          <w:sz w:val="24"/>
        </w:rPr>
        <w:t xml:space="preserve">Ideas for </w:t>
      </w:r>
      <w:r w:rsidRPr="00236DF8">
        <w:rPr>
          <w:rFonts w:ascii="Segoe UI" w:hAnsi="Segoe UI" w:cs="Segoe UI"/>
          <w:b/>
          <w:color w:val="002060"/>
          <w:sz w:val="24"/>
        </w:rPr>
        <w:t>outcome measures</w:t>
      </w:r>
      <w:r w:rsidRPr="00236DF8">
        <w:rPr>
          <w:rFonts w:ascii="Segoe UI" w:hAnsi="Segoe UI" w:cs="Segoe UI"/>
          <w:b/>
          <w:sz w:val="24"/>
        </w:rPr>
        <w:t>:</w:t>
      </w:r>
    </w:p>
    <w:p w14:paraId="0ED76764" w14:textId="566CFA68" w:rsidR="0014680E" w:rsidRPr="00236DF8" w:rsidRDefault="7059A352" w:rsidP="009921D5">
      <w:pPr>
        <w:pStyle w:val="ListBulletFancyDarkBlue"/>
        <w:numPr>
          <w:ilvl w:val="0"/>
          <w:numId w:val="7"/>
        </w:numPr>
        <w:spacing w:beforeLines="60" w:before="144" w:afterLines="60" w:after="144"/>
        <w:jc w:val="both"/>
        <w:rPr>
          <w:rFonts w:ascii="Segoe UI" w:hAnsi="Segoe UI" w:cs="Segoe UI"/>
          <w:sz w:val="24"/>
        </w:rPr>
      </w:pPr>
      <w:r w:rsidRPr="00236DF8">
        <w:rPr>
          <w:rFonts w:ascii="Segoe UI" w:hAnsi="Segoe UI" w:cs="Segoe UI"/>
          <w:sz w:val="24"/>
        </w:rPr>
        <w:t xml:space="preserve">Local data collection from nursing staff on veteran satisfaction </w:t>
      </w:r>
    </w:p>
    <w:p w14:paraId="78A6109C" w14:textId="211139A5" w:rsidR="0014680E" w:rsidRPr="00236DF8" w:rsidRDefault="7059A352" w:rsidP="009921D5">
      <w:pPr>
        <w:pStyle w:val="ListBulletFancyDarkBlue"/>
        <w:numPr>
          <w:ilvl w:val="0"/>
          <w:numId w:val="7"/>
        </w:numPr>
        <w:spacing w:beforeLines="60" w:before="144" w:afterLines="60" w:after="144"/>
        <w:jc w:val="both"/>
        <w:rPr>
          <w:rFonts w:ascii="Segoe UI" w:hAnsi="Segoe UI" w:cs="Segoe UI"/>
          <w:sz w:val="24"/>
        </w:rPr>
      </w:pPr>
      <w:r w:rsidRPr="00236DF8">
        <w:rPr>
          <w:rFonts w:ascii="Segoe UI" w:hAnsi="Segoe UI" w:cs="Segoe UI"/>
          <w:sz w:val="24"/>
        </w:rPr>
        <w:t xml:space="preserve">Collecting objective observed sleep hours on veterans </w:t>
      </w:r>
    </w:p>
    <w:p w14:paraId="640758D0" w14:textId="5E64BD98" w:rsidR="0014680E" w:rsidRPr="00236DF8" w:rsidRDefault="7059A352" w:rsidP="00A30054">
      <w:pPr>
        <w:pStyle w:val="ListBulletFancyDarkBlue"/>
        <w:numPr>
          <w:ilvl w:val="0"/>
          <w:numId w:val="7"/>
        </w:numPr>
        <w:spacing w:beforeLines="60" w:before="144" w:afterLines="60" w:after="144"/>
        <w:jc w:val="both"/>
        <w:rPr>
          <w:rFonts w:ascii="Segoe UI" w:eastAsia="Malgun Gothic" w:hAnsi="Segoe UI" w:cs="Segoe UI"/>
          <w:szCs w:val="22"/>
        </w:rPr>
      </w:pPr>
      <w:r w:rsidRPr="00236DF8">
        <w:rPr>
          <w:rFonts w:ascii="Segoe UI" w:eastAsia="Malgun Gothic" w:hAnsi="Segoe UI" w:cs="Segoe UI"/>
          <w:sz w:val="24"/>
        </w:rPr>
        <w:t xml:space="preserve">Analyzing SHEP scores pre and post implementation of the project on units that have the project live </w:t>
      </w:r>
    </w:p>
    <w:p w14:paraId="52657DAC" w14:textId="35352274" w:rsidR="00794463" w:rsidRPr="00236DF8" w:rsidRDefault="00794463" w:rsidP="009921D5">
      <w:pPr>
        <w:pStyle w:val="Header"/>
        <w:tabs>
          <w:tab w:val="clear" w:pos="4680"/>
          <w:tab w:val="center" w:leader="dot" w:pos="7290"/>
        </w:tabs>
        <w:spacing w:line="276" w:lineRule="auto"/>
        <w:ind w:right="403"/>
        <w:outlineLvl w:val="1"/>
        <w:rPr>
          <w:rFonts w:ascii="Segoe UI" w:hAnsi="Segoe UI" w:cs="Segoe UI"/>
          <w:b/>
          <w:bCs/>
          <w:color w:val="4C599F"/>
          <w:sz w:val="36"/>
          <w:szCs w:val="36"/>
        </w:rPr>
      </w:pPr>
      <w:r w:rsidRPr="00236DF8">
        <w:rPr>
          <w:rFonts w:ascii="Segoe UI" w:hAnsi="Segoe UI" w:cs="Segoe UI"/>
          <w:b/>
          <w:bCs/>
          <w:color w:val="4C599F"/>
          <w:sz w:val="36"/>
          <w:szCs w:val="36"/>
        </w:rPr>
        <w:t>Phase Three</w:t>
      </w:r>
      <w:r w:rsidR="0014680E" w:rsidRPr="00236DF8">
        <w:rPr>
          <w:rFonts w:ascii="Segoe UI" w:hAnsi="Segoe UI" w:cs="Segoe UI"/>
          <w:b/>
          <w:bCs/>
          <w:color w:val="4C599F"/>
          <w:sz w:val="36"/>
          <w:szCs w:val="36"/>
        </w:rPr>
        <w:t>: Implementation Phase</w:t>
      </w:r>
    </w:p>
    <w:p w14:paraId="7BF9C310" w14:textId="7246EAA2" w:rsidR="00794463" w:rsidRPr="00236DF8" w:rsidRDefault="00794463" w:rsidP="009921D5">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 xml:space="preserve">Step </w:t>
      </w:r>
      <w:r w:rsidR="0085108F" w:rsidRPr="00236DF8">
        <w:rPr>
          <w:rFonts w:ascii="Segoe UI" w:hAnsi="Segoe UI" w:cs="Segoe UI"/>
          <w:b/>
          <w:bCs/>
        </w:rPr>
        <w:t>Nine</w:t>
      </w:r>
      <w:r w:rsidRPr="00236DF8">
        <w:rPr>
          <w:rFonts w:ascii="Segoe UI" w:hAnsi="Segoe UI" w:cs="Segoe UI"/>
          <w:b/>
          <w:bCs/>
        </w:rPr>
        <w:t xml:space="preserve">: </w:t>
      </w:r>
      <w:r w:rsidR="0014680E" w:rsidRPr="00236DF8">
        <w:rPr>
          <w:rFonts w:ascii="Segoe UI" w:hAnsi="Segoe UI" w:cs="Segoe UI"/>
          <w:b/>
          <w:bCs/>
        </w:rPr>
        <w:t>Practice Go-Live!</w:t>
      </w:r>
    </w:p>
    <w:p w14:paraId="25A42D08" w14:textId="1B73FD9A" w:rsidR="001C3D10" w:rsidRPr="00236DF8" w:rsidRDefault="00A31DEB" w:rsidP="009921D5">
      <w:pPr>
        <w:pStyle w:val="Header"/>
        <w:tabs>
          <w:tab w:val="clear" w:pos="4680"/>
          <w:tab w:val="center" w:leader="dot" w:pos="7290"/>
        </w:tabs>
        <w:spacing w:after="120" w:line="276" w:lineRule="auto"/>
        <w:ind w:right="403"/>
        <w:jc w:val="both"/>
        <w:outlineLvl w:val="2"/>
        <w:rPr>
          <w:rFonts w:ascii="Segoe UI" w:hAnsi="Segoe UI" w:cs="Segoe UI"/>
        </w:rPr>
      </w:pPr>
      <w:r w:rsidRPr="00236DF8">
        <w:rPr>
          <w:rFonts w:ascii="Segoe UI" w:hAnsi="Segoe UI" w:cs="Segoe UI"/>
        </w:rPr>
        <w:t xml:space="preserve">Finally, after </w:t>
      </w:r>
      <w:r w:rsidR="000B0C86" w:rsidRPr="00236DF8">
        <w:rPr>
          <w:rFonts w:ascii="Segoe UI" w:hAnsi="Segoe UI" w:cs="Segoe UI"/>
        </w:rPr>
        <w:t xml:space="preserve">receiving the white noise machines, </w:t>
      </w:r>
      <w:r w:rsidRPr="00236DF8">
        <w:rPr>
          <w:rFonts w:ascii="Segoe UI" w:hAnsi="Segoe UI" w:cs="Segoe UI"/>
        </w:rPr>
        <w:t>getting the health factors integrated into the CPRS note</w:t>
      </w:r>
      <w:r w:rsidR="000B0C86" w:rsidRPr="00236DF8">
        <w:rPr>
          <w:rFonts w:ascii="Segoe UI" w:hAnsi="Segoe UI" w:cs="Segoe UI"/>
        </w:rPr>
        <w:t xml:space="preserve">, </w:t>
      </w:r>
      <w:r w:rsidRPr="00236DF8">
        <w:rPr>
          <w:rFonts w:ascii="Segoe UI" w:hAnsi="Segoe UI" w:cs="Segoe UI"/>
        </w:rPr>
        <w:t>training the practice champions</w:t>
      </w:r>
      <w:r w:rsidR="000B0C86" w:rsidRPr="00236DF8">
        <w:rPr>
          <w:rFonts w:ascii="Segoe UI" w:hAnsi="Segoe UI" w:cs="Segoe UI"/>
        </w:rPr>
        <w:t xml:space="preserve"> on how to use the machines, and getting approval from Infection Prevention, you are ready to launch!</w:t>
      </w:r>
      <w:r w:rsidR="007A1034" w:rsidRPr="00236DF8">
        <w:rPr>
          <w:rFonts w:ascii="Segoe UI" w:hAnsi="Segoe UI" w:cs="Segoe UI"/>
        </w:rPr>
        <w:t xml:space="preserve"> Using whichever distribution approach you decide</w:t>
      </w:r>
      <w:r w:rsidR="2A1E2BF8" w:rsidRPr="00236DF8">
        <w:rPr>
          <w:rFonts w:ascii="Segoe UI" w:hAnsi="Segoe UI" w:cs="Segoe UI"/>
        </w:rPr>
        <w:t>d</w:t>
      </w:r>
      <w:r w:rsidR="007A1034" w:rsidRPr="00236DF8">
        <w:rPr>
          <w:rFonts w:ascii="Segoe UI" w:hAnsi="Segoe UI" w:cs="Segoe UI"/>
        </w:rPr>
        <w:t xml:space="preserve"> on</w:t>
      </w:r>
      <w:r w:rsidR="01139863" w:rsidRPr="00236DF8">
        <w:rPr>
          <w:rFonts w:ascii="Segoe UI" w:hAnsi="Segoe UI" w:cs="Segoe UI"/>
        </w:rPr>
        <w:t xml:space="preserve"> and </w:t>
      </w:r>
      <w:r w:rsidR="007A1034" w:rsidRPr="00236DF8">
        <w:rPr>
          <w:rFonts w:ascii="Segoe UI" w:hAnsi="Segoe UI" w:cs="Segoe UI"/>
        </w:rPr>
        <w:t>start placing white noise machines in Veterans’ rooms</w:t>
      </w:r>
      <w:r w:rsidR="00594305" w:rsidRPr="00236DF8">
        <w:rPr>
          <w:rFonts w:ascii="Segoe UI" w:hAnsi="Segoe UI" w:cs="Segoe UI"/>
        </w:rPr>
        <w:t>.</w:t>
      </w:r>
      <w:r w:rsidR="3856DA4B" w:rsidRPr="00236DF8">
        <w:rPr>
          <w:rFonts w:ascii="Segoe UI" w:hAnsi="Segoe UI" w:cs="Segoe UI"/>
        </w:rPr>
        <w:t xml:space="preserve"> Ensure flyers and other educational materials your facility has decided upon are in place as well to help nursing staff get the word out to patients and veterans. </w:t>
      </w:r>
    </w:p>
    <w:p w14:paraId="34A9467A" w14:textId="14903250" w:rsidR="0014680E" w:rsidRPr="00236DF8" w:rsidRDefault="0014680E" w:rsidP="009921D5">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Step Ten: Incorporate Lessons Learned</w:t>
      </w:r>
    </w:p>
    <w:p w14:paraId="7AE6EF97" w14:textId="03E1CDF3" w:rsidR="00594305" w:rsidRPr="00236DF8" w:rsidRDefault="00594305" w:rsidP="009921D5">
      <w:pPr>
        <w:pStyle w:val="Header"/>
        <w:tabs>
          <w:tab w:val="clear" w:pos="4680"/>
          <w:tab w:val="center" w:leader="dot" w:pos="7290"/>
        </w:tabs>
        <w:spacing w:after="120" w:line="276" w:lineRule="auto"/>
        <w:ind w:right="403"/>
        <w:jc w:val="both"/>
        <w:outlineLvl w:val="2"/>
        <w:rPr>
          <w:rFonts w:ascii="Segoe UI" w:hAnsi="Segoe UI" w:cs="Segoe UI"/>
        </w:rPr>
      </w:pPr>
      <w:r w:rsidRPr="00236DF8">
        <w:rPr>
          <w:rFonts w:ascii="Segoe UI" w:hAnsi="Segoe UI" w:cs="Segoe UI"/>
        </w:rPr>
        <w:t>As with any new endeavor, not everything is going to go perfectly from the beginning. Use the first few weeks (or even months)</w:t>
      </w:r>
      <w:r w:rsidR="0049107C" w:rsidRPr="00236DF8">
        <w:rPr>
          <w:rFonts w:ascii="Segoe UI" w:hAnsi="Segoe UI" w:cs="Segoe UI"/>
        </w:rPr>
        <w:t xml:space="preserve"> as an opportunity to collect feedback from the Veterans and </w:t>
      </w:r>
      <w:r w:rsidR="000D5EA2" w:rsidRPr="00236DF8">
        <w:rPr>
          <w:rFonts w:ascii="Segoe UI" w:hAnsi="Segoe UI" w:cs="Segoe UI"/>
        </w:rPr>
        <w:t xml:space="preserve">practice champions to refine how you are implementing the practice. </w:t>
      </w:r>
      <w:r w:rsidR="414024B4" w:rsidRPr="00236DF8">
        <w:rPr>
          <w:rFonts w:ascii="Segoe UI" w:hAnsi="Segoe UI" w:cs="Segoe UI"/>
        </w:rPr>
        <w:t xml:space="preserve">White Noise Project leads are available for questions, feedback, and assistance with obstacles your facility faces throughout implementation. </w:t>
      </w:r>
    </w:p>
    <w:p w14:paraId="094C5CC6" w14:textId="3FCC3A9D" w:rsidR="0014680E" w:rsidRPr="00236DF8" w:rsidRDefault="0014680E" w:rsidP="00A30054">
      <w:pPr>
        <w:pStyle w:val="Header"/>
        <w:tabs>
          <w:tab w:val="clear" w:pos="4680"/>
          <w:tab w:val="center" w:leader="dot" w:pos="7290"/>
        </w:tabs>
        <w:spacing w:after="120" w:line="276" w:lineRule="auto"/>
        <w:ind w:right="403"/>
        <w:outlineLvl w:val="1"/>
        <w:rPr>
          <w:rFonts w:ascii="Segoe UI" w:hAnsi="Segoe UI" w:cs="Segoe UI"/>
          <w:b/>
          <w:bCs/>
          <w:color w:val="4C599F"/>
          <w:sz w:val="36"/>
          <w:szCs w:val="36"/>
        </w:rPr>
      </w:pPr>
      <w:r w:rsidRPr="00236DF8">
        <w:rPr>
          <w:rFonts w:ascii="Segoe UI" w:hAnsi="Segoe UI" w:cs="Segoe UI"/>
          <w:b/>
          <w:bCs/>
          <w:color w:val="4C599F"/>
          <w:sz w:val="36"/>
          <w:szCs w:val="36"/>
        </w:rPr>
        <w:t xml:space="preserve">Phase Four: </w:t>
      </w:r>
      <w:r w:rsidR="00661A2D" w:rsidRPr="00236DF8">
        <w:rPr>
          <w:rFonts w:ascii="Segoe UI" w:hAnsi="Segoe UI" w:cs="Segoe UI"/>
          <w:b/>
          <w:bCs/>
          <w:color w:val="4C599F"/>
          <w:sz w:val="36"/>
          <w:szCs w:val="36"/>
        </w:rPr>
        <w:t>Post-</w:t>
      </w:r>
      <w:r w:rsidRPr="00236DF8">
        <w:rPr>
          <w:rFonts w:ascii="Segoe UI" w:hAnsi="Segoe UI" w:cs="Segoe UI"/>
          <w:b/>
          <w:bCs/>
          <w:color w:val="4C599F"/>
          <w:sz w:val="36"/>
          <w:szCs w:val="36"/>
        </w:rPr>
        <w:t>Implementation Phase</w:t>
      </w:r>
    </w:p>
    <w:p w14:paraId="249367E8" w14:textId="0B16AA83" w:rsidR="0014680E" w:rsidRPr="00236DF8" w:rsidRDefault="0014680E" w:rsidP="00A30054">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Step Eleven: Collect and Interpret Data</w:t>
      </w:r>
    </w:p>
    <w:p w14:paraId="313FC96E" w14:textId="25734469" w:rsidR="00A00705" w:rsidRPr="00236DF8" w:rsidRDefault="41AEED5E" w:rsidP="009921D5">
      <w:pPr>
        <w:pStyle w:val="Header"/>
        <w:tabs>
          <w:tab w:val="clear" w:pos="4680"/>
          <w:tab w:val="center" w:leader="dot" w:pos="7290"/>
        </w:tabs>
        <w:spacing w:after="240" w:line="276" w:lineRule="auto"/>
        <w:ind w:right="403"/>
        <w:jc w:val="both"/>
        <w:outlineLvl w:val="2"/>
        <w:rPr>
          <w:rFonts w:ascii="Segoe UI" w:hAnsi="Segoe UI" w:cs="Segoe UI"/>
        </w:rPr>
      </w:pPr>
      <w:r w:rsidRPr="00236DF8">
        <w:rPr>
          <w:rFonts w:ascii="Segoe UI" w:hAnsi="Segoe UI" w:cs="Segoe UI"/>
        </w:rPr>
        <w:t xml:space="preserve">Data is a crucial step in this process. The more data the VA can collect on white noise, the more we can know how white noise is beneficial to veterans and in what areas the VA should focus on. Your facility is a key component in collecting that data. </w:t>
      </w:r>
    </w:p>
    <w:p w14:paraId="674557C9" w14:textId="5F79BB4F" w:rsidR="00A00705" w:rsidRPr="00236DF8" w:rsidRDefault="41AEED5E" w:rsidP="009921D5">
      <w:pPr>
        <w:pStyle w:val="Header"/>
        <w:tabs>
          <w:tab w:val="clear" w:pos="4680"/>
          <w:tab w:val="center" w:leader="dot" w:pos="7290"/>
        </w:tabs>
        <w:spacing w:after="240" w:line="276" w:lineRule="auto"/>
        <w:ind w:right="403"/>
        <w:jc w:val="both"/>
        <w:outlineLvl w:val="2"/>
        <w:rPr>
          <w:rFonts w:ascii="Segoe UI" w:hAnsi="Segoe UI" w:cs="Segoe UI"/>
        </w:rPr>
      </w:pPr>
      <w:r w:rsidRPr="00236DF8">
        <w:rPr>
          <w:rFonts w:ascii="Segoe UI" w:hAnsi="Segoe UI" w:cs="Segoe UI"/>
        </w:rPr>
        <w:t xml:space="preserve">If your facility has decided to only collect national data metrics already built into the VA system, understand this can be limiting. National metrics will not reveal specifically if veterans are finding white noise helpful or beneficial, though it can potentially see overall improvements in veteran satisfaction ratings on units who have implemented the project. </w:t>
      </w:r>
    </w:p>
    <w:p w14:paraId="7F980E12" w14:textId="4B3A4812" w:rsidR="00A00705" w:rsidRPr="00236DF8" w:rsidRDefault="2DCE8CBF" w:rsidP="009921D5">
      <w:pPr>
        <w:pStyle w:val="Header"/>
        <w:tabs>
          <w:tab w:val="clear" w:pos="4680"/>
          <w:tab w:val="center" w:leader="dot" w:pos="7290"/>
        </w:tabs>
        <w:spacing w:after="240" w:line="276" w:lineRule="auto"/>
        <w:ind w:right="403"/>
        <w:jc w:val="both"/>
        <w:outlineLvl w:val="2"/>
        <w:rPr>
          <w:rFonts w:ascii="Segoe UI" w:hAnsi="Segoe UI" w:cs="Segoe UI"/>
        </w:rPr>
      </w:pPr>
      <w:r w:rsidRPr="00236DF8">
        <w:rPr>
          <w:rFonts w:ascii="Segoe UI" w:hAnsi="Segoe UI" w:cs="Segoe UI"/>
        </w:rPr>
        <w:t>Local data is the best way to ensure your facility understands if veterans are benefitting from the project or not. Local data can be collected by interviewing veterans on white noise machine use and/or analyzing objective observed sleep hours if a unit already collects that kind of data</w:t>
      </w:r>
      <w:r w:rsidR="2C5E902F" w:rsidRPr="00236DF8">
        <w:rPr>
          <w:rFonts w:ascii="Segoe UI" w:hAnsi="Segoe UI" w:cs="Segoe UI"/>
        </w:rPr>
        <w:t xml:space="preserve"> such as on an inpatient mental health unit.</w:t>
      </w:r>
      <w:r w:rsidR="41AEED5E" w:rsidRPr="00236DF8">
        <w:rPr>
          <w:rFonts w:ascii="Segoe UI" w:hAnsi="Segoe UI" w:cs="Segoe UI"/>
        </w:rPr>
        <w:t xml:space="preserve"> </w:t>
      </w:r>
      <w:r w:rsidR="308BF2BA" w:rsidRPr="00236DF8">
        <w:rPr>
          <w:rFonts w:ascii="Segoe UI" w:hAnsi="Segoe UI" w:cs="Segoe UI"/>
        </w:rPr>
        <w:t xml:space="preserve">This data can be integrated into already existing assessment notes in your facility or </w:t>
      </w:r>
      <w:r w:rsidR="00FA4457" w:rsidRPr="00236DF8">
        <w:rPr>
          <w:rFonts w:ascii="Segoe UI" w:hAnsi="Segoe UI" w:cs="Segoe UI"/>
        </w:rPr>
        <w:t>c</w:t>
      </w:r>
      <w:r w:rsidR="308BF2BA" w:rsidRPr="00236DF8">
        <w:rPr>
          <w:rFonts w:ascii="Segoe UI" w:hAnsi="Segoe UI" w:cs="Segoe UI"/>
        </w:rPr>
        <w:t xml:space="preserve">an be left as stand-alone notes. </w:t>
      </w:r>
      <w:r w:rsidR="00A00705" w:rsidRPr="00236DF8">
        <w:rPr>
          <w:rFonts w:ascii="Segoe UI" w:hAnsi="Segoe UI" w:cs="Segoe UI"/>
        </w:rPr>
        <w:t>The integration of the health factors into the CPRS note should allow for automated and real-time data collection</w:t>
      </w:r>
      <w:r w:rsidR="1E35505A" w:rsidRPr="00236DF8">
        <w:rPr>
          <w:rFonts w:ascii="Segoe UI" w:hAnsi="Segoe UI" w:cs="Segoe UI"/>
        </w:rPr>
        <w:t xml:space="preserve"> which will make data compilation and submission a routine task instead of a daunting one. </w:t>
      </w:r>
      <w:r w:rsidR="001C3D10" w:rsidRPr="00236DF8">
        <w:rPr>
          <w:rFonts w:ascii="Segoe UI" w:hAnsi="Segoe UI" w:cs="Segoe UI"/>
        </w:rPr>
        <w:t>Work with your CAC and</w:t>
      </w:r>
      <w:r w:rsidR="00821C27" w:rsidRPr="00236DF8">
        <w:rPr>
          <w:rFonts w:ascii="Segoe UI" w:hAnsi="Segoe UI" w:cs="Segoe UI"/>
        </w:rPr>
        <w:t xml:space="preserve"> the national practice champion</w:t>
      </w:r>
      <w:r w:rsidR="001C3D10" w:rsidRPr="00236DF8">
        <w:rPr>
          <w:rFonts w:ascii="Segoe UI" w:hAnsi="Segoe UI" w:cs="Segoe UI"/>
        </w:rPr>
        <w:t xml:space="preserve"> to pull the data you have decided to collect </w:t>
      </w:r>
      <w:r w:rsidR="003A0530" w:rsidRPr="00236DF8">
        <w:rPr>
          <w:rFonts w:ascii="Segoe UI" w:hAnsi="Segoe UI" w:cs="Segoe UI"/>
        </w:rPr>
        <w:t>and</w:t>
      </w:r>
      <w:r w:rsidR="001C3D10" w:rsidRPr="00236DF8">
        <w:rPr>
          <w:rFonts w:ascii="Segoe UI" w:hAnsi="Segoe UI" w:cs="Segoe UI"/>
        </w:rPr>
        <w:t xml:space="preserve"> interpret it. </w:t>
      </w:r>
    </w:p>
    <w:p w14:paraId="4606005B" w14:textId="7D4937A1" w:rsidR="0014680E" w:rsidRPr="00236DF8" w:rsidRDefault="0014680E" w:rsidP="009921D5">
      <w:pPr>
        <w:pStyle w:val="Header"/>
        <w:tabs>
          <w:tab w:val="clear" w:pos="4680"/>
          <w:tab w:val="center" w:leader="dot" w:pos="7290"/>
        </w:tabs>
        <w:spacing w:after="120" w:line="276" w:lineRule="auto"/>
        <w:ind w:right="403"/>
        <w:jc w:val="both"/>
        <w:outlineLvl w:val="2"/>
        <w:rPr>
          <w:rFonts w:ascii="Segoe UI" w:hAnsi="Segoe UI" w:cs="Segoe UI"/>
          <w:b/>
          <w:bCs/>
        </w:rPr>
      </w:pPr>
      <w:r w:rsidRPr="00236DF8">
        <w:rPr>
          <w:rFonts w:ascii="Segoe UI" w:hAnsi="Segoe UI" w:cs="Segoe UI"/>
          <w:b/>
          <w:bCs/>
        </w:rPr>
        <w:t>Step Twelve: Share Success with Stakeholders and Celebrate!</w:t>
      </w:r>
    </w:p>
    <w:p w14:paraId="6C78C9B4" w14:textId="77777777" w:rsidR="0014680E" w:rsidRPr="00236DF8" w:rsidRDefault="0014680E" w:rsidP="009921D5">
      <w:pPr>
        <w:pStyle w:val="BodyText"/>
        <w:spacing w:beforeLines="60" w:before="144" w:afterLines="60" w:after="144"/>
        <w:jc w:val="both"/>
        <w:rPr>
          <w:rFonts w:ascii="Segoe UI" w:hAnsi="Segoe UI" w:cs="Segoe UI"/>
          <w:sz w:val="24"/>
          <w:lang w:eastAsia="ko-KR" w:bidi="ar-SA"/>
        </w:rPr>
      </w:pPr>
      <w:r w:rsidRPr="00236DF8">
        <w:rPr>
          <w:rFonts w:ascii="Segoe UI" w:hAnsi="Segoe UI" w:cs="Segoe UI"/>
          <w:sz w:val="24"/>
          <w:lang w:eastAsia="ko-KR" w:bidi="ar-SA"/>
        </w:rPr>
        <w:t xml:space="preserve">Be sure to share your success with leadership and other stakeholders to gain their continued support.  </w:t>
      </w:r>
    </w:p>
    <w:p w14:paraId="385E60AF" w14:textId="331CCBA3" w:rsidR="0014680E" w:rsidRPr="00236DF8" w:rsidRDefault="00BD36B3" w:rsidP="009921D5">
      <w:pPr>
        <w:pStyle w:val="BodyText"/>
        <w:spacing w:beforeLines="60" w:before="144" w:afterLines="60" w:after="144"/>
        <w:jc w:val="both"/>
        <w:rPr>
          <w:rFonts w:ascii="Segoe UI" w:hAnsi="Segoe UI" w:cs="Segoe UI"/>
          <w:sz w:val="24"/>
          <w:lang w:eastAsia="ko-KR" w:bidi="ar-SA"/>
        </w:rPr>
      </w:pPr>
      <w:r w:rsidRPr="00236DF8">
        <w:rPr>
          <w:rFonts w:ascii="Segoe UI" w:hAnsi="Segoe UI" w:cs="Segoe UI"/>
          <w:sz w:val="24"/>
          <w:lang w:eastAsia="ko-KR" w:bidi="ar-SA"/>
        </w:rPr>
        <w:t>C</w:t>
      </w:r>
      <w:r w:rsidR="0014680E" w:rsidRPr="00236DF8">
        <w:rPr>
          <w:rFonts w:ascii="Segoe UI" w:hAnsi="Segoe UI" w:cs="Segoe UI"/>
          <w:sz w:val="24"/>
          <w:lang w:eastAsia="ko-KR" w:bidi="ar-SA"/>
        </w:rPr>
        <w:t xml:space="preserve">elebration is of course an optional step, but after successfully </w:t>
      </w:r>
      <w:r w:rsidR="001D5C70" w:rsidRPr="00236DF8">
        <w:rPr>
          <w:rFonts w:ascii="Segoe UI" w:hAnsi="Segoe UI" w:cs="Segoe UI"/>
          <w:sz w:val="24"/>
          <w:lang w:eastAsia="ko-KR" w:bidi="ar-SA"/>
        </w:rPr>
        <w:t xml:space="preserve">implementing the White Noise Project </w:t>
      </w:r>
      <w:r w:rsidR="0014680E" w:rsidRPr="00236DF8">
        <w:rPr>
          <w:rFonts w:ascii="Segoe UI" w:hAnsi="Segoe UI" w:cs="Segoe UI"/>
          <w:sz w:val="24"/>
          <w:lang w:eastAsia="ko-KR" w:bidi="ar-SA"/>
        </w:rPr>
        <w:t>at your facility, you and your team deserve some recognition and celebration! Regardless of the format you choose, it is important to celebrate the hard work put forth and the outcomes accomplished, because this practice directly enhances the experience of the Veterans that visit your facility.</w:t>
      </w:r>
    </w:p>
    <w:p w14:paraId="5DC663D1" w14:textId="77777777" w:rsidR="0093542B" w:rsidRPr="00236DF8" w:rsidRDefault="0093542B" w:rsidP="009921D5">
      <w:pPr>
        <w:pStyle w:val="BodyText"/>
        <w:spacing w:beforeLines="60" w:before="144" w:afterLines="60" w:after="144"/>
        <w:jc w:val="both"/>
        <w:rPr>
          <w:rFonts w:ascii="Segoe UI" w:hAnsi="Segoe UI" w:cs="Segoe UI"/>
          <w:sz w:val="24"/>
          <w:lang w:eastAsia="ko-KR" w:bidi="ar-SA"/>
        </w:rPr>
      </w:pPr>
    </w:p>
    <w:p w14:paraId="5661C8B1" w14:textId="005D0F30" w:rsidR="0093542B" w:rsidRPr="00236DF8" w:rsidRDefault="0093542B" w:rsidP="009921D5">
      <w:pPr>
        <w:spacing w:line="276" w:lineRule="auto"/>
        <w:rPr>
          <w:rFonts w:ascii="Segoe UI" w:hAnsi="Segoe UI" w:cs="Segoe UI"/>
        </w:rPr>
      </w:pPr>
      <w:r w:rsidRPr="00236DF8">
        <w:rPr>
          <w:rFonts w:ascii="Segoe UI" w:hAnsi="Segoe UI" w:cs="Segoe UI"/>
        </w:rPr>
        <w:br w:type="page"/>
      </w:r>
    </w:p>
    <w:p w14:paraId="42450FF8" w14:textId="77777777" w:rsidR="0093542B" w:rsidRPr="00236DF8" w:rsidRDefault="0093542B" w:rsidP="009921D5">
      <w:pPr>
        <w:pStyle w:val="Header"/>
        <w:tabs>
          <w:tab w:val="clear" w:pos="4680"/>
          <w:tab w:val="center" w:leader="dot" w:pos="7290"/>
        </w:tabs>
        <w:spacing w:line="276" w:lineRule="auto"/>
        <w:ind w:right="-360"/>
        <w:outlineLvl w:val="0"/>
        <w:rPr>
          <w:rFonts w:ascii="Segoe UI" w:hAnsi="Segoe UI" w:cs="Segoe UI"/>
          <w:b/>
          <w:bCs/>
          <w:color w:val="1B7EB9"/>
          <w:sz w:val="52"/>
          <w:szCs w:val="52"/>
        </w:rPr>
      </w:pPr>
      <w:bookmarkStart w:id="5" w:name="Chapter5"/>
      <w:bookmarkEnd w:id="5"/>
      <w:r w:rsidRPr="00236DF8">
        <w:rPr>
          <w:rFonts w:ascii="Segoe UI" w:hAnsi="Segoe UI" w:cs="Segoe UI"/>
          <w:b/>
          <w:bCs/>
          <w:color w:val="1B7EB9"/>
          <w:sz w:val="52"/>
          <w:szCs w:val="52"/>
        </w:rPr>
        <w:t>Chapter 5: Resources</w:t>
      </w:r>
    </w:p>
    <w:p w14:paraId="24B86E82" w14:textId="77777777" w:rsidR="0093542B" w:rsidRPr="00236DF8" w:rsidRDefault="0093542B" w:rsidP="009921D5">
      <w:pPr>
        <w:pStyle w:val="HeadingNoNumber"/>
        <w:tabs>
          <w:tab w:val="right" w:pos="9360"/>
        </w:tabs>
        <w:spacing w:line="276" w:lineRule="auto"/>
        <w:ind w:right="-360"/>
        <w:outlineLvl w:val="1"/>
        <w:rPr>
          <w:rFonts w:ascii="Segoe UI" w:eastAsiaTheme="minorEastAsia" w:hAnsi="Segoe UI" w:cs="Segoe UI"/>
          <w:bCs/>
          <w:caps w:val="0"/>
          <w:color w:val="4C599F"/>
          <w:szCs w:val="36"/>
          <w:lang w:eastAsia="ko-KR"/>
        </w:rPr>
      </w:pPr>
      <w:r w:rsidRPr="00236DF8">
        <w:rPr>
          <w:rFonts w:ascii="Segoe UI" w:eastAsiaTheme="minorEastAsia" w:hAnsi="Segoe UI" w:cs="Segoe UI"/>
          <w:bCs/>
          <w:caps w:val="0"/>
          <w:color w:val="4C599F"/>
          <w:szCs w:val="36"/>
          <w:lang w:eastAsia="ko-KR"/>
        </w:rPr>
        <w:t>Questions?</w:t>
      </w:r>
    </w:p>
    <w:p w14:paraId="7C1BAE73" w14:textId="6A6F7E99" w:rsidR="00C81183" w:rsidRDefault="00C81183" w:rsidP="009921D5">
      <w:pPr>
        <w:pStyle w:val="BodyText"/>
        <w:tabs>
          <w:tab w:val="right" w:pos="9360"/>
        </w:tabs>
        <w:ind w:right="-540"/>
        <w:rPr>
          <w:rFonts w:ascii="Segoe UI" w:hAnsi="Segoe UI" w:cs="Segoe UI"/>
          <w:sz w:val="24"/>
        </w:rPr>
      </w:pPr>
      <w:r>
        <w:rPr>
          <w:rFonts w:ascii="Segoe UI" w:hAnsi="Segoe UI" w:cs="Segoe UI"/>
          <w:sz w:val="24"/>
        </w:rPr>
        <w:t xml:space="preserve">Throughout implementation and diffusion, each site will have their own Teams channel and the general channel will continue to have updated information. There are regular meetings for sites to check in, ask questions, and receive next steps, guidance, and feedback. </w:t>
      </w:r>
    </w:p>
    <w:p w14:paraId="527445AC" w14:textId="0C6AE68F" w:rsidR="0093542B" w:rsidRPr="00236DF8" w:rsidRDefault="0093542B" w:rsidP="009921D5">
      <w:pPr>
        <w:pStyle w:val="BodyText"/>
        <w:tabs>
          <w:tab w:val="right" w:pos="9360"/>
        </w:tabs>
        <w:ind w:right="-540"/>
        <w:rPr>
          <w:rFonts w:ascii="Segoe UI" w:hAnsi="Segoe UI" w:cs="Segoe UI"/>
          <w:sz w:val="24"/>
        </w:rPr>
      </w:pPr>
      <w:r w:rsidRPr="00236DF8">
        <w:rPr>
          <w:rFonts w:ascii="Segoe UI" w:hAnsi="Segoe UI" w:cs="Segoe UI"/>
          <w:sz w:val="24"/>
        </w:rPr>
        <w:t xml:space="preserve">Do you have questions or need advice about implementing </w:t>
      </w:r>
      <w:r w:rsidR="001D5C70" w:rsidRPr="00236DF8">
        <w:rPr>
          <w:rFonts w:ascii="Segoe UI" w:hAnsi="Segoe UI" w:cs="Segoe UI"/>
          <w:sz w:val="24"/>
        </w:rPr>
        <w:t xml:space="preserve">the </w:t>
      </w:r>
      <w:r w:rsidR="001D5C70" w:rsidRPr="00236DF8">
        <w:rPr>
          <w:rFonts w:ascii="Segoe UI" w:hAnsi="Segoe UI" w:cs="Segoe UI"/>
          <w:color w:val="000000" w:themeColor="text1"/>
        </w:rPr>
        <w:t>White Noise Project</w:t>
      </w:r>
      <w:r w:rsidR="001D5C70" w:rsidRPr="00236DF8">
        <w:rPr>
          <w:rFonts w:ascii="Segoe UI" w:hAnsi="Segoe UI" w:cs="Segoe UI"/>
          <w:sz w:val="24"/>
        </w:rPr>
        <w:t xml:space="preserve"> </w:t>
      </w:r>
      <w:r w:rsidRPr="00236DF8">
        <w:rPr>
          <w:rFonts w:ascii="Segoe UI" w:hAnsi="Segoe UI" w:cs="Segoe UI"/>
          <w:sz w:val="24"/>
        </w:rPr>
        <w:t>at your facility?</w:t>
      </w:r>
    </w:p>
    <w:p w14:paraId="51A1A629" w14:textId="4F9AAF2A" w:rsidR="0093542B" w:rsidRPr="00236DF8" w:rsidRDefault="0093542B" w:rsidP="009921D5">
      <w:pPr>
        <w:pStyle w:val="BodyText"/>
        <w:tabs>
          <w:tab w:val="right" w:pos="9360"/>
        </w:tabs>
        <w:ind w:right="-540"/>
        <w:rPr>
          <w:rFonts w:ascii="Segoe UI" w:hAnsi="Segoe UI" w:cs="Segoe UI"/>
          <w:sz w:val="24"/>
        </w:rPr>
      </w:pPr>
      <w:r w:rsidRPr="00236DF8">
        <w:rPr>
          <w:rFonts w:ascii="Segoe UI" w:hAnsi="Segoe UI" w:cs="Segoe UI"/>
          <w:sz w:val="24"/>
        </w:rPr>
        <w:t>Check out the</w:t>
      </w:r>
      <w:r w:rsidR="001D5C70" w:rsidRPr="00236DF8">
        <w:rPr>
          <w:rFonts w:ascii="Segoe UI" w:hAnsi="Segoe UI" w:cs="Segoe UI"/>
          <w:sz w:val="24"/>
        </w:rPr>
        <w:t xml:space="preserve"> </w:t>
      </w:r>
      <w:r w:rsidR="001D5C70" w:rsidRPr="00C81183">
        <w:rPr>
          <w:rFonts w:ascii="Segoe UI" w:hAnsi="Segoe UI" w:cs="Segoe UI"/>
          <w:sz w:val="24"/>
        </w:rPr>
        <w:t>White Noise Project</w:t>
      </w:r>
      <w:r w:rsidR="001D5C70" w:rsidRPr="00236DF8">
        <w:rPr>
          <w:rFonts w:ascii="Segoe UI" w:hAnsi="Segoe UI" w:cs="Segoe UI"/>
          <w:sz w:val="24"/>
        </w:rPr>
        <w:t xml:space="preserve"> </w:t>
      </w:r>
      <w:r w:rsidRPr="00236DF8">
        <w:rPr>
          <w:rFonts w:ascii="Segoe UI" w:hAnsi="Segoe UI" w:cs="Segoe UI"/>
          <w:sz w:val="24"/>
        </w:rPr>
        <w:t>Diffusion Marketplace page!</w:t>
      </w:r>
    </w:p>
    <w:p w14:paraId="41704218" w14:textId="54875732" w:rsidR="0093542B" w:rsidRPr="00236DF8" w:rsidRDefault="0093542B" w:rsidP="009921D5">
      <w:pPr>
        <w:pStyle w:val="BodyText"/>
        <w:numPr>
          <w:ilvl w:val="0"/>
          <w:numId w:val="11"/>
        </w:numPr>
        <w:tabs>
          <w:tab w:val="right" w:pos="9360"/>
        </w:tabs>
        <w:ind w:right="-540"/>
        <w:rPr>
          <w:rFonts w:ascii="Segoe UI" w:hAnsi="Segoe UI" w:cs="Segoe UI"/>
          <w:sz w:val="24"/>
        </w:rPr>
      </w:pPr>
      <w:r w:rsidRPr="00236DF8">
        <w:rPr>
          <w:rFonts w:ascii="Segoe UI" w:hAnsi="Segoe UI" w:cs="Segoe UI"/>
          <w:sz w:val="24"/>
        </w:rPr>
        <w:t xml:space="preserve">Marketplace: </w:t>
      </w:r>
      <w:hyperlink r:id="rId24" w:history="1">
        <w:r w:rsidRPr="00236DF8">
          <w:rPr>
            <w:rStyle w:val="Hyperlink"/>
            <w:rFonts w:ascii="Segoe UI" w:hAnsi="Segoe UI" w:cs="Segoe UI"/>
            <w:sz w:val="24"/>
          </w:rPr>
          <w:t>Link</w:t>
        </w:r>
      </w:hyperlink>
    </w:p>
    <w:p w14:paraId="364CB0AC" w14:textId="77777777" w:rsidR="0093542B" w:rsidRPr="00236DF8" w:rsidRDefault="0093542B" w:rsidP="009921D5">
      <w:pPr>
        <w:pStyle w:val="HeadingNoNumber"/>
        <w:tabs>
          <w:tab w:val="right" w:pos="9360"/>
        </w:tabs>
        <w:spacing w:line="276" w:lineRule="auto"/>
        <w:ind w:right="-360"/>
        <w:outlineLvl w:val="1"/>
        <w:rPr>
          <w:rFonts w:ascii="Segoe UI" w:eastAsiaTheme="minorEastAsia" w:hAnsi="Segoe UI" w:cs="Segoe UI"/>
          <w:bCs/>
          <w:caps w:val="0"/>
          <w:color w:val="4C599F"/>
          <w:szCs w:val="36"/>
          <w:lang w:eastAsia="ko-KR"/>
        </w:rPr>
      </w:pPr>
      <w:r w:rsidRPr="00236DF8">
        <w:rPr>
          <w:rFonts w:ascii="Segoe UI" w:eastAsiaTheme="minorEastAsia" w:hAnsi="Segoe UI" w:cs="Segoe UI"/>
          <w:bCs/>
          <w:caps w:val="0"/>
          <w:color w:val="4C599F"/>
          <w:szCs w:val="36"/>
          <w:lang w:eastAsia="ko-KR"/>
        </w:rPr>
        <w:t>Acronym Key</w:t>
      </w:r>
    </w:p>
    <w:tbl>
      <w:tblPr>
        <w:tblStyle w:val="TableGrid"/>
        <w:tblW w:w="9725" w:type="dxa"/>
        <w:tblInd w:w="-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160"/>
        <w:gridCol w:w="7565"/>
      </w:tblGrid>
      <w:tr w:rsidR="0093542B" w:rsidRPr="00236DF8" w14:paraId="20AC00F7" w14:textId="77777777" w:rsidTr="55FD0D28">
        <w:trPr>
          <w:trHeight w:val="608"/>
        </w:trPr>
        <w:tc>
          <w:tcPr>
            <w:tcW w:w="2160" w:type="dxa"/>
            <w:shd w:val="clear" w:color="auto" w:fill="003C71"/>
          </w:tcPr>
          <w:p w14:paraId="372291BF" w14:textId="77777777" w:rsidR="0093542B" w:rsidRPr="00236DF8" w:rsidRDefault="0093542B" w:rsidP="009921D5">
            <w:pPr>
              <w:pStyle w:val="TableHeadingWhite"/>
              <w:tabs>
                <w:tab w:val="right" w:pos="9360"/>
              </w:tabs>
              <w:ind w:right="-376"/>
              <w:rPr>
                <w:rFonts w:ascii="Segoe UI" w:hAnsi="Segoe UI" w:cs="Segoe UI"/>
              </w:rPr>
            </w:pPr>
            <w:r w:rsidRPr="00236DF8">
              <w:rPr>
                <w:rFonts w:ascii="Segoe UI" w:hAnsi="Segoe UI" w:cs="Segoe UI"/>
              </w:rPr>
              <w:t>Acronym</w:t>
            </w:r>
          </w:p>
        </w:tc>
        <w:tc>
          <w:tcPr>
            <w:tcW w:w="7565" w:type="dxa"/>
            <w:shd w:val="clear" w:color="auto" w:fill="003C71"/>
          </w:tcPr>
          <w:p w14:paraId="443E2F5E" w14:textId="77777777" w:rsidR="0093542B" w:rsidRPr="00236DF8" w:rsidRDefault="0093542B" w:rsidP="009921D5">
            <w:pPr>
              <w:pStyle w:val="TableHeadingWhite"/>
              <w:tabs>
                <w:tab w:val="right" w:pos="9360"/>
              </w:tabs>
              <w:ind w:right="-360"/>
              <w:rPr>
                <w:rFonts w:ascii="Segoe UI" w:hAnsi="Segoe UI" w:cs="Segoe UI"/>
              </w:rPr>
            </w:pPr>
            <w:r w:rsidRPr="00236DF8">
              <w:rPr>
                <w:rFonts w:ascii="Segoe UI" w:hAnsi="Segoe UI" w:cs="Segoe UI"/>
              </w:rPr>
              <w:t>Definition</w:t>
            </w:r>
          </w:p>
        </w:tc>
      </w:tr>
      <w:tr w:rsidR="0093542B" w:rsidRPr="00236DF8" w14:paraId="55597D11" w14:textId="77777777" w:rsidTr="55FD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60" w:type="dxa"/>
            <w:tcBorders>
              <w:top w:val="single" w:sz="4" w:space="0" w:color="auto"/>
              <w:left w:val="single" w:sz="4" w:space="0" w:color="auto"/>
              <w:bottom w:val="single" w:sz="4" w:space="0" w:color="auto"/>
              <w:right w:val="single" w:sz="4" w:space="0" w:color="auto"/>
            </w:tcBorders>
          </w:tcPr>
          <w:p w14:paraId="01ADD914" w14:textId="017C6245"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52B8620E" w:rsidRPr="00236DF8">
              <w:rPr>
                <w:rFonts w:ascii="Segoe UI" w:hAnsi="Segoe UI" w:cs="Segoe UI"/>
                <w:sz w:val="22"/>
                <w:szCs w:val="22"/>
              </w:rPr>
              <w:t>WNP</w:t>
            </w:r>
          </w:p>
        </w:tc>
        <w:tc>
          <w:tcPr>
            <w:tcW w:w="7565" w:type="dxa"/>
            <w:tcBorders>
              <w:top w:val="single" w:sz="4" w:space="0" w:color="auto"/>
              <w:left w:val="single" w:sz="4" w:space="0" w:color="auto"/>
              <w:bottom w:val="single" w:sz="4" w:space="0" w:color="auto"/>
              <w:right w:val="single" w:sz="4" w:space="0" w:color="auto"/>
            </w:tcBorders>
          </w:tcPr>
          <w:p w14:paraId="056D8379" w14:textId="66288C57" w:rsidR="0093542B" w:rsidRPr="00236DF8" w:rsidRDefault="52B8620E" w:rsidP="009921D5">
            <w:pPr>
              <w:pStyle w:val="TableBodyText"/>
              <w:tabs>
                <w:tab w:val="right" w:pos="9360"/>
              </w:tabs>
              <w:spacing w:line="276" w:lineRule="auto"/>
              <w:ind w:right="-360"/>
              <w:rPr>
                <w:rFonts w:ascii="Segoe UI" w:hAnsi="Segoe UI" w:cs="Segoe UI"/>
              </w:rPr>
            </w:pPr>
            <w:r w:rsidRPr="00236DF8">
              <w:rPr>
                <w:rFonts w:ascii="Segoe UI" w:hAnsi="Segoe UI" w:cs="Segoe UI"/>
                <w:sz w:val="22"/>
                <w:szCs w:val="22"/>
              </w:rPr>
              <w:t>White Noise Project</w:t>
            </w:r>
          </w:p>
        </w:tc>
      </w:tr>
      <w:tr w:rsidR="0093542B" w:rsidRPr="00236DF8" w14:paraId="7DF4BA06" w14:textId="77777777" w:rsidTr="55FD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651FEA47" w14:textId="0E7A5C42"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EA222A" w:rsidRPr="00236DF8">
              <w:rPr>
                <w:rFonts w:ascii="Segoe UI" w:hAnsi="Segoe UI" w:cs="Segoe UI"/>
                <w:sz w:val="22"/>
                <w:szCs w:val="22"/>
              </w:rPr>
              <w:t>CPRS</w:t>
            </w:r>
          </w:p>
        </w:tc>
        <w:tc>
          <w:tcPr>
            <w:tcW w:w="7565" w:type="dxa"/>
            <w:tcBorders>
              <w:top w:val="single" w:sz="4" w:space="0" w:color="auto"/>
              <w:left w:val="single" w:sz="4" w:space="0" w:color="auto"/>
              <w:bottom w:val="single" w:sz="4" w:space="0" w:color="auto"/>
              <w:right w:val="single" w:sz="4" w:space="0" w:color="auto"/>
            </w:tcBorders>
          </w:tcPr>
          <w:p w14:paraId="146B930B" w14:textId="686818F4"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E303DD" w:rsidRPr="00236DF8">
              <w:rPr>
                <w:rFonts w:ascii="Segoe UI" w:hAnsi="Segoe UI" w:cs="Segoe UI"/>
                <w:sz w:val="22"/>
                <w:szCs w:val="22"/>
              </w:rPr>
              <w:t>Computerized Patient Record System</w:t>
            </w:r>
          </w:p>
        </w:tc>
      </w:tr>
      <w:tr w:rsidR="0093542B" w:rsidRPr="00236DF8" w14:paraId="366B9487" w14:textId="77777777" w:rsidTr="55FD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30917EC1" w14:textId="537509CE"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EA222A" w:rsidRPr="00236DF8">
              <w:rPr>
                <w:rFonts w:ascii="Segoe UI" w:hAnsi="Segoe UI" w:cs="Segoe UI"/>
                <w:sz w:val="22"/>
                <w:szCs w:val="22"/>
              </w:rPr>
              <w:t>CAC</w:t>
            </w:r>
          </w:p>
        </w:tc>
        <w:tc>
          <w:tcPr>
            <w:tcW w:w="7565" w:type="dxa"/>
            <w:tcBorders>
              <w:top w:val="single" w:sz="4" w:space="0" w:color="auto"/>
              <w:left w:val="single" w:sz="4" w:space="0" w:color="auto"/>
              <w:bottom w:val="single" w:sz="4" w:space="0" w:color="auto"/>
              <w:right w:val="single" w:sz="4" w:space="0" w:color="auto"/>
            </w:tcBorders>
          </w:tcPr>
          <w:p w14:paraId="58B86E48" w14:textId="345F2776"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6D1BC0" w:rsidRPr="00236DF8">
              <w:rPr>
                <w:rFonts w:ascii="Segoe UI" w:hAnsi="Segoe UI" w:cs="Segoe UI"/>
                <w:sz w:val="22"/>
                <w:szCs w:val="22"/>
              </w:rPr>
              <w:t>Clinical Applications Coordinator</w:t>
            </w:r>
          </w:p>
        </w:tc>
      </w:tr>
      <w:tr w:rsidR="0093542B" w:rsidRPr="00236DF8" w14:paraId="670096C7" w14:textId="77777777" w:rsidTr="55FD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582DC6C0" w14:textId="1340B3D9"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EA222A" w:rsidRPr="00236DF8">
              <w:rPr>
                <w:rFonts w:ascii="Segoe UI" w:hAnsi="Segoe UI" w:cs="Segoe UI"/>
                <w:sz w:val="22"/>
                <w:szCs w:val="22"/>
              </w:rPr>
              <w:t>SHEP</w:t>
            </w:r>
          </w:p>
        </w:tc>
        <w:tc>
          <w:tcPr>
            <w:tcW w:w="7565" w:type="dxa"/>
            <w:tcBorders>
              <w:top w:val="single" w:sz="4" w:space="0" w:color="auto"/>
              <w:left w:val="single" w:sz="4" w:space="0" w:color="auto"/>
              <w:bottom w:val="single" w:sz="4" w:space="0" w:color="auto"/>
              <w:right w:val="single" w:sz="4" w:space="0" w:color="auto"/>
            </w:tcBorders>
          </w:tcPr>
          <w:p w14:paraId="6F2E8711" w14:textId="4B4FE3B5"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E37144" w:rsidRPr="00236DF8">
              <w:rPr>
                <w:rFonts w:ascii="Segoe UI" w:hAnsi="Segoe UI" w:cs="Segoe UI"/>
                <w:sz w:val="22"/>
                <w:szCs w:val="22"/>
              </w:rPr>
              <w:t>Survey of Health Experience of Patients</w:t>
            </w:r>
          </w:p>
        </w:tc>
      </w:tr>
      <w:tr w:rsidR="0093542B" w:rsidRPr="00236DF8" w14:paraId="744AE0C3" w14:textId="77777777" w:rsidTr="55FD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1CA53706" w14:textId="6881C397"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EA222A" w:rsidRPr="00236DF8">
              <w:rPr>
                <w:rFonts w:ascii="Segoe UI" w:hAnsi="Segoe UI" w:cs="Segoe UI"/>
                <w:sz w:val="22"/>
                <w:szCs w:val="22"/>
              </w:rPr>
              <w:t>GAD</w:t>
            </w:r>
          </w:p>
        </w:tc>
        <w:tc>
          <w:tcPr>
            <w:tcW w:w="7565" w:type="dxa"/>
            <w:tcBorders>
              <w:top w:val="single" w:sz="4" w:space="0" w:color="auto"/>
              <w:left w:val="single" w:sz="4" w:space="0" w:color="auto"/>
              <w:bottom w:val="single" w:sz="4" w:space="0" w:color="auto"/>
              <w:right w:val="single" w:sz="4" w:space="0" w:color="auto"/>
            </w:tcBorders>
          </w:tcPr>
          <w:p w14:paraId="093C95C8" w14:textId="144AB00D" w:rsidR="0093542B" w:rsidRPr="00236DF8" w:rsidRDefault="0093542B" w:rsidP="009921D5">
            <w:pPr>
              <w:pStyle w:val="TableBodyText"/>
              <w:tabs>
                <w:tab w:val="right" w:pos="9360"/>
              </w:tabs>
              <w:spacing w:line="276" w:lineRule="auto"/>
              <w:ind w:right="-360"/>
              <w:rPr>
                <w:rFonts w:ascii="Segoe UI" w:hAnsi="Segoe UI" w:cs="Segoe UI"/>
                <w:sz w:val="22"/>
                <w:szCs w:val="22"/>
              </w:rPr>
            </w:pPr>
            <w:r w:rsidRPr="00236DF8">
              <w:rPr>
                <w:rFonts w:ascii="Segoe UI" w:hAnsi="Segoe UI" w:cs="Segoe UI"/>
                <w:sz w:val="22"/>
                <w:szCs w:val="22"/>
              </w:rPr>
              <w:t xml:space="preserve"> </w:t>
            </w:r>
            <w:r w:rsidR="00A721C6" w:rsidRPr="00236DF8">
              <w:rPr>
                <w:rFonts w:ascii="Segoe UI" w:hAnsi="Segoe UI" w:cs="Segoe UI"/>
                <w:sz w:val="22"/>
                <w:szCs w:val="22"/>
              </w:rPr>
              <w:t>General Anxiety Disorder</w:t>
            </w:r>
          </w:p>
        </w:tc>
      </w:tr>
    </w:tbl>
    <w:p w14:paraId="47330AC8" w14:textId="77777777" w:rsidR="0093542B" w:rsidRPr="00236DF8" w:rsidRDefault="0093542B" w:rsidP="009921D5">
      <w:pPr>
        <w:pStyle w:val="HeadingNoNumber"/>
        <w:tabs>
          <w:tab w:val="right" w:pos="9360"/>
        </w:tabs>
        <w:spacing w:line="276" w:lineRule="auto"/>
        <w:ind w:right="-360"/>
        <w:outlineLvl w:val="1"/>
        <w:rPr>
          <w:rFonts w:ascii="Segoe UI" w:eastAsiaTheme="minorEastAsia" w:hAnsi="Segoe UI" w:cs="Segoe UI"/>
          <w:bCs/>
          <w:caps w:val="0"/>
          <w:color w:val="4C599F"/>
          <w:szCs w:val="36"/>
          <w:lang w:eastAsia="ko-KR"/>
        </w:rPr>
      </w:pPr>
      <w:r w:rsidRPr="00236DF8">
        <w:rPr>
          <w:rFonts w:ascii="Segoe UI" w:eastAsiaTheme="minorEastAsia" w:hAnsi="Segoe UI" w:cs="Segoe UI"/>
          <w:bCs/>
          <w:caps w:val="0"/>
          <w:color w:val="4C599F"/>
          <w:szCs w:val="36"/>
          <w:lang w:eastAsia="ko-KR"/>
        </w:rPr>
        <w:t>Attachments</w:t>
      </w:r>
    </w:p>
    <w:tbl>
      <w:tblPr>
        <w:tblStyle w:val="TableGrid"/>
        <w:tblW w:w="9720" w:type="dxa"/>
        <w:tblInd w:w="-5" w:type="dxa"/>
        <w:tblLook w:val="04A0" w:firstRow="1" w:lastRow="0" w:firstColumn="1" w:lastColumn="0" w:noHBand="0" w:noVBand="1"/>
      </w:tblPr>
      <w:tblGrid>
        <w:gridCol w:w="4545"/>
        <w:gridCol w:w="5175"/>
      </w:tblGrid>
      <w:tr w:rsidR="0093542B" w:rsidRPr="00236DF8" w14:paraId="57BC0550" w14:textId="77777777" w:rsidTr="285EA419">
        <w:trPr>
          <w:trHeight w:val="469"/>
          <w:tblHeader/>
        </w:trPr>
        <w:tc>
          <w:tcPr>
            <w:tcW w:w="4545" w:type="dxa"/>
            <w:shd w:val="clear" w:color="auto" w:fill="003C71"/>
          </w:tcPr>
          <w:p w14:paraId="0C31643D" w14:textId="77777777" w:rsidR="0093542B" w:rsidRPr="00236DF8" w:rsidRDefault="0093542B" w:rsidP="009921D5">
            <w:pPr>
              <w:pStyle w:val="TableHeadingWhite"/>
              <w:tabs>
                <w:tab w:val="right" w:pos="9360"/>
              </w:tabs>
              <w:ind w:right="-360"/>
              <w:rPr>
                <w:rFonts w:ascii="Segoe UI" w:hAnsi="Segoe UI" w:cs="Segoe UI"/>
              </w:rPr>
            </w:pPr>
            <w:r w:rsidRPr="00236DF8">
              <w:rPr>
                <w:rFonts w:ascii="Segoe UI" w:hAnsi="Segoe UI" w:cs="Segoe UI"/>
              </w:rPr>
              <w:t>Document</w:t>
            </w:r>
          </w:p>
        </w:tc>
        <w:tc>
          <w:tcPr>
            <w:tcW w:w="5175" w:type="dxa"/>
            <w:shd w:val="clear" w:color="auto" w:fill="003C71"/>
          </w:tcPr>
          <w:p w14:paraId="5DDF39DF" w14:textId="77777777" w:rsidR="0093542B" w:rsidRPr="00236DF8" w:rsidRDefault="0093542B" w:rsidP="009921D5">
            <w:pPr>
              <w:pStyle w:val="TableHeadingWhite"/>
              <w:tabs>
                <w:tab w:val="right" w:pos="9360"/>
              </w:tabs>
              <w:ind w:right="-360"/>
              <w:rPr>
                <w:rFonts w:ascii="Segoe UI" w:hAnsi="Segoe UI" w:cs="Segoe UI"/>
              </w:rPr>
            </w:pPr>
            <w:r w:rsidRPr="00236DF8">
              <w:rPr>
                <w:rFonts w:ascii="Segoe UI" w:hAnsi="Segoe UI" w:cs="Segoe UI"/>
              </w:rPr>
              <w:t>File</w:t>
            </w:r>
          </w:p>
        </w:tc>
      </w:tr>
      <w:tr w:rsidR="0093542B" w:rsidRPr="00236DF8" w14:paraId="07555BE3" w14:textId="77777777" w:rsidTr="285EA419">
        <w:trPr>
          <w:trHeight w:val="469"/>
        </w:trPr>
        <w:tc>
          <w:tcPr>
            <w:tcW w:w="4545" w:type="dxa"/>
          </w:tcPr>
          <w:p w14:paraId="6324BE14" w14:textId="4EBB7924" w:rsidR="00CF299F" w:rsidRPr="00236DF8" w:rsidRDefault="00CF299F" w:rsidP="009921D5">
            <w:pPr>
              <w:pStyle w:val="TableBodyText"/>
              <w:tabs>
                <w:tab w:val="right" w:pos="9360"/>
              </w:tabs>
              <w:spacing w:line="276" w:lineRule="auto"/>
              <w:ind w:right="-360"/>
              <w:rPr>
                <w:rFonts w:ascii="Segoe UI" w:hAnsi="Segoe UI" w:cs="Segoe UI"/>
              </w:rPr>
            </w:pPr>
            <w:r w:rsidRPr="00236DF8">
              <w:rPr>
                <w:rFonts w:ascii="Segoe UI" w:hAnsi="Segoe UI" w:cs="Segoe UI"/>
              </w:rPr>
              <w:t>White Noise Project One-Pager</w:t>
            </w:r>
          </w:p>
        </w:tc>
        <w:tc>
          <w:tcPr>
            <w:tcW w:w="5175" w:type="dxa"/>
          </w:tcPr>
          <w:p w14:paraId="139CF450" w14:textId="476C084B" w:rsidR="0093542B" w:rsidRPr="00236DF8" w:rsidRDefault="0093542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t>
            </w:r>
            <w:hyperlink r:id="rId25">
              <w:r w:rsidR="3E0175A4" w:rsidRPr="285EA419">
                <w:rPr>
                  <w:rStyle w:val="Hyperlink"/>
                  <w:rFonts w:ascii="Segoe UI" w:hAnsi="Segoe UI" w:cs="Segoe UI"/>
                </w:rPr>
                <w:t>White Noise One</w:t>
              </w:r>
              <w:r w:rsidR="3C3D03C4" w:rsidRPr="285EA419">
                <w:rPr>
                  <w:rStyle w:val="Hyperlink"/>
                  <w:rFonts w:ascii="Segoe UI" w:hAnsi="Segoe UI" w:cs="Segoe UI"/>
                </w:rPr>
                <w:t>-</w:t>
              </w:r>
              <w:r w:rsidR="3E0175A4" w:rsidRPr="285EA419">
                <w:rPr>
                  <w:rStyle w:val="Hyperlink"/>
                  <w:rFonts w:ascii="Segoe UI" w:hAnsi="Segoe UI" w:cs="Segoe UI"/>
                </w:rPr>
                <w:t>Pager – VA access</w:t>
              </w:r>
            </w:hyperlink>
          </w:p>
        </w:tc>
      </w:tr>
      <w:tr w:rsidR="0093542B" w:rsidRPr="00236DF8" w14:paraId="0DD8663F" w14:textId="77777777" w:rsidTr="285EA419">
        <w:trPr>
          <w:trHeight w:val="469"/>
        </w:trPr>
        <w:tc>
          <w:tcPr>
            <w:tcW w:w="4545" w:type="dxa"/>
          </w:tcPr>
          <w:p w14:paraId="70B2B721" w14:textId="7C2CD7CF" w:rsidR="0093542B" w:rsidRPr="00236DF8" w:rsidRDefault="0093542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t>
            </w:r>
            <w:r w:rsidR="00CF299F" w:rsidRPr="00236DF8">
              <w:rPr>
                <w:rFonts w:ascii="Segoe UI" w:hAnsi="Segoe UI" w:cs="Segoe UI"/>
              </w:rPr>
              <w:t>Organizational Readiness Survey</w:t>
            </w:r>
          </w:p>
        </w:tc>
        <w:tc>
          <w:tcPr>
            <w:tcW w:w="5175" w:type="dxa"/>
          </w:tcPr>
          <w:p w14:paraId="13285883" w14:textId="2E330321" w:rsidR="0093542B" w:rsidRPr="00236DF8" w:rsidRDefault="0093542B" w:rsidP="285EA419">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t>
            </w:r>
            <w:hyperlink r:id="rId26">
              <w:r w:rsidR="2419D722" w:rsidRPr="285EA419">
                <w:rPr>
                  <w:rStyle w:val="Hyperlink"/>
                  <w:rFonts w:ascii="Segoe UI" w:hAnsi="Segoe UI" w:cs="Segoe UI"/>
                </w:rPr>
                <w:t>Organizational Readiness Survey – VA access</w:t>
              </w:r>
            </w:hyperlink>
          </w:p>
        </w:tc>
      </w:tr>
      <w:tr w:rsidR="0093542B" w:rsidRPr="00236DF8" w14:paraId="3CC84910" w14:textId="77777777" w:rsidTr="285EA419">
        <w:trPr>
          <w:trHeight w:val="469"/>
        </w:trPr>
        <w:tc>
          <w:tcPr>
            <w:tcW w:w="4545" w:type="dxa"/>
          </w:tcPr>
          <w:p w14:paraId="41D72B65" w14:textId="1F5F2D99" w:rsidR="0093542B" w:rsidRPr="00236DF8" w:rsidRDefault="0093542B" w:rsidP="009921D5">
            <w:pPr>
              <w:pStyle w:val="TableBodyText"/>
              <w:tabs>
                <w:tab w:val="center" w:pos="2257"/>
                <w:tab w:val="right" w:pos="9360"/>
              </w:tabs>
              <w:spacing w:line="276" w:lineRule="auto"/>
              <w:ind w:right="-360"/>
              <w:rPr>
                <w:rFonts w:ascii="Segoe UI" w:hAnsi="Segoe UI" w:cs="Segoe UI"/>
              </w:rPr>
            </w:pPr>
            <w:r w:rsidRPr="00236DF8">
              <w:rPr>
                <w:rFonts w:ascii="Segoe UI" w:hAnsi="Segoe UI" w:cs="Segoe UI"/>
              </w:rPr>
              <w:t xml:space="preserve"> </w:t>
            </w:r>
            <w:r w:rsidR="00FC0CEC" w:rsidRPr="00236DF8">
              <w:rPr>
                <w:rFonts w:ascii="Segoe UI" w:hAnsi="Segoe UI" w:cs="Segoe UI"/>
              </w:rPr>
              <w:t>Project Charter 1</w:t>
            </w:r>
          </w:p>
        </w:tc>
        <w:tc>
          <w:tcPr>
            <w:tcW w:w="5175" w:type="dxa"/>
          </w:tcPr>
          <w:p w14:paraId="76A8977B" w14:textId="762BC151" w:rsidR="0093542B" w:rsidRPr="00236DF8" w:rsidRDefault="0093542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t>
            </w:r>
            <w:hyperlink r:id="rId27">
              <w:r w:rsidR="6574F1F0" w:rsidRPr="285EA419">
                <w:rPr>
                  <w:rStyle w:val="Hyperlink"/>
                  <w:rFonts w:ascii="Segoe UI" w:hAnsi="Segoe UI" w:cs="Segoe UI"/>
                </w:rPr>
                <w:t>Project Charter 1 – VA access</w:t>
              </w:r>
            </w:hyperlink>
          </w:p>
        </w:tc>
      </w:tr>
      <w:tr w:rsidR="0093542B" w:rsidRPr="00236DF8" w14:paraId="65A192CD" w14:textId="77777777" w:rsidTr="285EA419">
        <w:trPr>
          <w:trHeight w:val="469"/>
        </w:trPr>
        <w:tc>
          <w:tcPr>
            <w:tcW w:w="4545" w:type="dxa"/>
          </w:tcPr>
          <w:p w14:paraId="6AA7BC8F" w14:textId="130F3D33" w:rsidR="0093542B" w:rsidRPr="00236DF8" w:rsidRDefault="0093542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t>
            </w:r>
            <w:r w:rsidR="00FC0CEC" w:rsidRPr="00236DF8">
              <w:rPr>
                <w:rFonts w:ascii="Segoe UI" w:hAnsi="Segoe UI" w:cs="Segoe UI"/>
              </w:rPr>
              <w:t>Project Charter 2</w:t>
            </w:r>
          </w:p>
        </w:tc>
        <w:tc>
          <w:tcPr>
            <w:tcW w:w="5175" w:type="dxa"/>
          </w:tcPr>
          <w:p w14:paraId="3FF99A4F" w14:textId="2744F9D1" w:rsidR="0093542B" w:rsidRPr="00236DF8" w:rsidRDefault="0093542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t>
            </w:r>
            <w:hyperlink r:id="rId28">
              <w:r w:rsidR="397F9DC9" w:rsidRPr="285EA419">
                <w:rPr>
                  <w:rStyle w:val="Hyperlink"/>
                  <w:rFonts w:ascii="Segoe UI" w:hAnsi="Segoe UI" w:cs="Segoe UI"/>
                </w:rPr>
                <w:t>Project Charter 2 – VA access</w:t>
              </w:r>
            </w:hyperlink>
          </w:p>
        </w:tc>
      </w:tr>
      <w:tr w:rsidR="00D24FDB" w:rsidRPr="00236DF8" w14:paraId="43F9D9DC" w14:textId="77777777" w:rsidTr="285EA419">
        <w:trPr>
          <w:trHeight w:val="469"/>
        </w:trPr>
        <w:tc>
          <w:tcPr>
            <w:tcW w:w="4545" w:type="dxa"/>
          </w:tcPr>
          <w:p w14:paraId="39DC9916" w14:textId="1393DDC3" w:rsidR="00D24FDB" w:rsidRPr="00236DF8" w:rsidRDefault="00D24FD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White Noise Machine Guidelines</w:t>
            </w:r>
          </w:p>
        </w:tc>
        <w:bookmarkStart w:id="6" w:name="_MON_1762581064"/>
        <w:bookmarkEnd w:id="6"/>
        <w:tc>
          <w:tcPr>
            <w:tcW w:w="5175" w:type="dxa"/>
          </w:tcPr>
          <w:p w14:paraId="5EE9A207" w14:textId="42AD6DE8" w:rsidR="00D24FDB" w:rsidRPr="00236DF8" w:rsidRDefault="00000000" w:rsidP="009921D5">
            <w:pPr>
              <w:pStyle w:val="TableBodyText"/>
              <w:tabs>
                <w:tab w:val="right" w:pos="9360"/>
              </w:tabs>
              <w:spacing w:line="276" w:lineRule="auto"/>
              <w:ind w:right="-360"/>
              <w:rPr>
                <w:rFonts w:ascii="Segoe UI" w:hAnsi="Segoe UI" w:cs="Segoe UI"/>
              </w:rPr>
            </w:pPr>
            <w:r>
              <w:fldChar w:fldCharType="begin"/>
            </w:r>
            <w:r>
              <w:instrText>HYPERLINK \h</w:instrText>
            </w:r>
            <w:r>
              <w:fldChar w:fldCharType="separate"/>
            </w:r>
            <w:r w:rsidR="7ADAB897" w:rsidRPr="285EA419">
              <w:rPr>
                <w:rStyle w:val="Hyperlink"/>
                <w:rFonts w:ascii="Segoe UI" w:hAnsi="Segoe UI" w:cs="Segoe UI"/>
              </w:rPr>
              <w:t>White Noise Machine Guidelines – VA access</w:t>
            </w:r>
            <w:r>
              <w:rPr>
                <w:rStyle w:val="Hyperlink"/>
                <w:rFonts w:ascii="Segoe UI" w:hAnsi="Segoe UI" w:cs="Segoe UI"/>
              </w:rPr>
              <w:fldChar w:fldCharType="end"/>
            </w:r>
          </w:p>
        </w:tc>
      </w:tr>
      <w:tr w:rsidR="0093542B" w:rsidRPr="00236DF8" w14:paraId="54756DB7" w14:textId="77777777" w:rsidTr="285EA419">
        <w:trPr>
          <w:trHeight w:val="495"/>
        </w:trPr>
        <w:tc>
          <w:tcPr>
            <w:tcW w:w="4545" w:type="dxa"/>
          </w:tcPr>
          <w:p w14:paraId="0289B4F8" w14:textId="26AC51E5" w:rsidR="00D86926" w:rsidRPr="00236DF8" w:rsidRDefault="0093542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w:t>
            </w:r>
            <w:r w:rsidR="00D86926" w:rsidRPr="00236DF8">
              <w:rPr>
                <w:rFonts w:ascii="Segoe UI" w:hAnsi="Segoe UI" w:cs="Segoe UI"/>
              </w:rPr>
              <w:t>PR Packet</w:t>
            </w:r>
            <w:r w:rsidR="00FA5D92">
              <w:rPr>
                <w:rFonts w:ascii="Segoe UI" w:hAnsi="Segoe UI" w:cs="Segoe UI"/>
              </w:rPr>
              <w:t xml:space="preserve"> and Presentation</w:t>
            </w:r>
          </w:p>
        </w:tc>
        <w:tc>
          <w:tcPr>
            <w:tcW w:w="5175" w:type="dxa"/>
          </w:tcPr>
          <w:p w14:paraId="77F0302F" w14:textId="0DFBC39A" w:rsidR="0093542B" w:rsidRPr="00236DF8" w:rsidRDefault="00000000" w:rsidP="009921D5">
            <w:pPr>
              <w:pStyle w:val="TableBodyText"/>
              <w:tabs>
                <w:tab w:val="right" w:pos="9360"/>
              </w:tabs>
              <w:spacing w:line="276" w:lineRule="auto"/>
              <w:ind w:right="-360"/>
              <w:rPr>
                <w:rFonts w:ascii="Segoe UI" w:hAnsi="Segoe UI" w:cs="Segoe UI"/>
              </w:rPr>
            </w:pPr>
            <w:hyperlink>
              <w:r w:rsidR="02F650B3" w:rsidRPr="285EA419">
                <w:rPr>
                  <w:rStyle w:val="Hyperlink"/>
                  <w:rFonts w:ascii="Segoe UI" w:hAnsi="Segoe UI" w:cs="Segoe UI"/>
                </w:rPr>
                <w:t>PR Packet and Presentation – VA access</w:t>
              </w:r>
            </w:hyperlink>
          </w:p>
        </w:tc>
      </w:tr>
      <w:tr w:rsidR="00F00298" w:rsidRPr="00236DF8" w14:paraId="022FA0D5" w14:textId="77777777" w:rsidTr="285EA419">
        <w:trPr>
          <w:trHeight w:val="469"/>
        </w:trPr>
        <w:tc>
          <w:tcPr>
            <w:tcW w:w="4545" w:type="dxa"/>
          </w:tcPr>
          <w:p w14:paraId="4A726C76" w14:textId="0B786DD5" w:rsidR="00F00298" w:rsidRPr="00236DF8" w:rsidRDefault="00D24FDB" w:rsidP="009921D5">
            <w:pPr>
              <w:pStyle w:val="TableBodyText"/>
              <w:tabs>
                <w:tab w:val="right" w:pos="9360"/>
              </w:tabs>
              <w:spacing w:line="276" w:lineRule="auto"/>
              <w:ind w:right="-360"/>
              <w:rPr>
                <w:rFonts w:ascii="Segoe UI" w:hAnsi="Segoe UI" w:cs="Segoe UI"/>
              </w:rPr>
            </w:pPr>
            <w:r w:rsidRPr="00236DF8">
              <w:rPr>
                <w:rFonts w:ascii="Segoe UI" w:hAnsi="Segoe UI" w:cs="Segoe UI"/>
              </w:rPr>
              <w:t xml:space="preserve"> Unit Level Education</w:t>
            </w:r>
          </w:p>
        </w:tc>
        <w:bookmarkStart w:id="7" w:name="_MON_1762581187"/>
        <w:bookmarkEnd w:id="7"/>
        <w:tc>
          <w:tcPr>
            <w:tcW w:w="5175" w:type="dxa"/>
          </w:tcPr>
          <w:p w14:paraId="22B7D9EA" w14:textId="3F27D109" w:rsidR="00F00298" w:rsidRPr="00236DF8" w:rsidRDefault="00000000" w:rsidP="009921D5">
            <w:pPr>
              <w:pStyle w:val="TableBodyText"/>
              <w:tabs>
                <w:tab w:val="right" w:pos="9360"/>
              </w:tabs>
              <w:spacing w:line="276" w:lineRule="auto"/>
              <w:ind w:right="-360"/>
              <w:rPr>
                <w:rFonts w:ascii="Segoe UI" w:hAnsi="Segoe UI" w:cs="Segoe UI"/>
              </w:rPr>
            </w:pPr>
            <w:r>
              <w:fldChar w:fldCharType="begin"/>
            </w:r>
            <w:r>
              <w:instrText>HYPERLINK "https://dvagov.sharepoint.com/:w:/r/sites/MockDiffusionTeamsChannel/Shared%20Documents/General/Implementation%20Guide%20Resources/White%20Noise%20Project/Unit%20Level%20Education.docx?d=wafac14e25d2444f1b3dc412e1938f581&amp;csf=1&amp;web=1&amp;e=FUipof" \h</w:instrText>
            </w:r>
            <w:r>
              <w:fldChar w:fldCharType="separate"/>
            </w:r>
            <w:r w:rsidR="57BEAB48" w:rsidRPr="285EA419">
              <w:rPr>
                <w:rStyle w:val="Hyperlink"/>
                <w:rFonts w:ascii="Segoe UI" w:hAnsi="Segoe UI" w:cs="Segoe UI"/>
              </w:rPr>
              <w:t>Unit Level Education – VA access</w:t>
            </w:r>
            <w:r>
              <w:rPr>
                <w:rStyle w:val="Hyperlink"/>
                <w:rFonts w:ascii="Segoe UI" w:hAnsi="Segoe UI" w:cs="Segoe UI"/>
              </w:rPr>
              <w:fldChar w:fldCharType="end"/>
            </w:r>
            <w:r w:rsidR="57BEAB48" w:rsidRPr="285EA419">
              <w:rPr>
                <w:rFonts w:ascii="Segoe UI" w:hAnsi="Segoe UI" w:cs="Segoe UI"/>
              </w:rPr>
              <w:t xml:space="preserve"> </w:t>
            </w:r>
          </w:p>
        </w:tc>
      </w:tr>
      <w:tr w:rsidR="00FA5D92" w:rsidRPr="00236DF8" w14:paraId="7CDB3949" w14:textId="77777777" w:rsidTr="285EA419">
        <w:trPr>
          <w:trHeight w:val="469"/>
        </w:trPr>
        <w:tc>
          <w:tcPr>
            <w:tcW w:w="4545" w:type="dxa"/>
          </w:tcPr>
          <w:p w14:paraId="3620FF2E" w14:textId="0B5C7CC8" w:rsidR="00FA5D92" w:rsidRPr="00236DF8" w:rsidRDefault="00FA5D92" w:rsidP="009921D5">
            <w:pPr>
              <w:pStyle w:val="TableBodyText"/>
              <w:tabs>
                <w:tab w:val="right" w:pos="9360"/>
              </w:tabs>
              <w:spacing w:line="276" w:lineRule="auto"/>
              <w:ind w:right="-360"/>
              <w:rPr>
                <w:rFonts w:ascii="Segoe UI" w:hAnsi="Segoe UI" w:cs="Segoe UI"/>
              </w:rPr>
            </w:pPr>
            <w:r>
              <w:rPr>
                <w:rFonts w:ascii="Segoe UI" w:hAnsi="Segoe UI" w:cs="Segoe UI"/>
              </w:rPr>
              <w:t>White Noise Training Module for Clinical Staff</w:t>
            </w:r>
          </w:p>
        </w:tc>
        <w:tc>
          <w:tcPr>
            <w:tcW w:w="5175" w:type="dxa"/>
          </w:tcPr>
          <w:p w14:paraId="2AEA62C0" w14:textId="7D4AFE6F" w:rsidR="00FA5D92" w:rsidRPr="00236DF8" w:rsidRDefault="00000000" w:rsidP="009921D5">
            <w:pPr>
              <w:pStyle w:val="TableBodyText"/>
              <w:tabs>
                <w:tab w:val="right" w:pos="9360"/>
              </w:tabs>
              <w:spacing w:line="276" w:lineRule="auto"/>
              <w:ind w:right="-360"/>
              <w:rPr>
                <w:rFonts w:ascii="Segoe UI" w:hAnsi="Segoe UI" w:cs="Segoe UI"/>
              </w:rPr>
            </w:pPr>
            <w:hyperlink r:id="rId29">
              <w:r w:rsidR="46EEEEE5" w:rsidRPr="285EA419">
                <w:rPr>
                  <w:rStyle w:val="Hyperlink"/>
                  <w:rFonts w:ascii="Segoe UI" w:hAnsi="Segoe UI" w:cs="Segoe UI"/>
                </w:rPr>
                <w:t>White Noise Training Module for Clinical Staff – VA access</w:t>
              </w:r>
            </w:hyperlink>
            <w:r w:rsidR="46EEEEE5" w:rsidRPr="285EA419">
              <w:rPr>
                <w:rFonts w:ascii="Segoe UI" w:hAnsi="Segoe UI" w:cs="Segoe UI"/>
              </w:rPr>
              <w:t xml:space="preserve"> </w:t>
            </w:r>
          </w:p>
        </w:tc>
      </w:tr>
      <w:tr w:rsidR="00FA5D92" w:rsidRPr="00236DF8" w14:paraId="54F48ACA" w14:textId="77777777" w:rsidTr="285EA419">
        <w:trPr>
          <w:trHeight w:val="469"/>
        </w:trPr>
        <w:tc>
          <w:tcPr>
            <w:tcW w:w="4545" w:type="dxa"/>
          </w:tcPr>
          <w:p w14:paraId="09BCD27C" w14:textId="3102884E" w:rsidR="00FA5D92" w:rsidRPr="00236DF8" w:rsidRDefault="00FA5D92" w:rsidP="009921D5">
            <w:pPr>
              <w:pStyle w:val="TableBodyText"/>
              <w:tabs>
                <w:tab w:val="right" w:pos="9360"/>
              </w:tabs>
              <w:spacing w:line="276" w:lineRule="auto"/>
              <w:ind w:right="-360"/>
              <w:rPr>
                <w:rFonts w:ascii="Segoe UI" w:hAnsi="Segoe UI" w:cs="Segoe UI"/>
              </w:rPr>
            </w:pPr>
            <w:r>
              <w:rPr>
                <w:rFonts w:ascii="Segoe UI" w:hAnsi="Segoe UI" w:cs="Segoe UI"/>
              </w:rPr>
              <w:t>White Noise Device Flyer</w:t>
            </w:r>
          </w:p>
        </w:tc>
        <w:tc>
          <w:tcPr>
            <w:tcW w:w="5175" w:type="dxa"/>
          </w:tcPr>
          <w:p w14:paraId="2BE395BF" w14:textId="7DFEF2DF" w:rsidR="00FA5D92" w:rsidRPr="00236DF8" w:rsidRDefault="00000000" w:rsidP="009921D5">
            <w:pPr>
              <w:pStyle w:val="TableBodyText"/>
              <w:tabs>
                <w:tab w:val="right" w:pos="9360"/>
              </w:tabs>
              <w:spacing w:line="276" w:lineRule="auto"/>
              <w:ind w:right="-360"/>
              <w:rPr>
                <w:rFonts w:ascii="Segoe UI" w:hAnsi="Segoe UI" w:cs="Segoe UI"/>
              </w:rPr>
            </w:pPr>
            <w:hyperlink r:id="rId30">
              <w:r w:rsidR="2D7E58D8" w:rsidRPr="285EA419">
                <w:rPr>
                  <w:rStyle w:val="Hyperlink"/>
                  <w:rFonts w:ascii="Segoe UI" w:hAnsi="Segoe UI" w:cs="Segoe UI"/>
                </w:rPr>
                <w:t>White Noise Device Flyer – VA access</w:t>
              </w:r>
            </w:hyperlink>
          </w:p>
        </w:tc>
      </w:tr>
      <w:tr w:rsidR="00FA5D92" w:rsidRPr="00236DF8" w14:paraId="3B9EDB04" w14:textId="77777777" w:rsidTr="285EA419">
        <w:trPr>
          <w:trHeight w:val="469"/>
        </w:trPr>
        <w:tc>
          <w:tcPr>
            <w:tcW w:w="4545" w:type="dxa"/>
          </w:tcPr>
          <w:p w14:paraId="07D04EEC" w14:textId="0E848654" w:rsidR="00FA5D92" w:rsidRDefault="00FA5D92" w:rsidP="009921D5">
            <w:pPr>
              <w:pStyle w:val="TableBodyText"/>
              <w:tabs>
                <w:tab w:val="right" w:pos="9360"/>
              </w:tabs>
              <w:spacing w:line="276" w:lineRule="auto"/>
              <w:ind w:right="-360"/>
              <w:rPr>
                <w:rFonts w:ascii="Segoe UI" w:hAnsi="Segoe UI" w:cs="Segoe UI"/>
              </w:rPr>
            </w:pPr>
            <w:r w:rsidRPr="285EA419">
              <w:rPr>
                <w:rFonts w:ascii="Segoe UI" w:hAnsi="Segoe UI" w:cs="Segoe UI"/>
              </w:rPr>
              <w:t>Logistics Information for White Noise Machines</w:t>
            </w:r>
          </w:p>
        </w:tc>
        <w:bookmarkStart w:id="8" w:name="_MON_1767009582"/>
        <w:bookmarkEnd w:id="8"/>
        <w:tc>
          <w:tcPr>
            <w:tcW w:w="5175" w:type="dxa"/>
          </w:tcPr>
          <w:p w14:paraId="5D706350" w14:textId="7A66F152" w:rsidR="00FA5D92" w:rsidRPr="00236DF8" w:rsidRDefault="00000000" w:rsidP="009921D5">
            <w:pPr>
              <w:pStyle w:val="TableBodyText"/>
              <w:tabs>
                <w:tab w:val="right" w:pos="9360"/>
              </w:tabs>
              <w:spacing w:line="276" w:lineRule="auto"/>
              <w:ind w:right="-360"/>
              <w:rPr>
                <w:rFonts w:ascii="Segoe UI" w:hAnsi="Segoe UI" w:cs="Segoe UI"/>
              </w:rPr>
            </w:pPr>
            <w:r>
              <w:fldChar w:fldCharType="begin"/>
            </w:r>
            <w:r>
              <w:instrText>HYPERLINK "https://dvagov.sharepoint.com/:b:/r/sites/MockDiffusionTeamsChannel/Shared%20Documents/General/Implementation%20Guide%20Resources/White%20Noise%20Project/Logistics%20Information%20for%20White%20Noise%20Machine_PDF.pdf?csf=1&amp;web=1&amp;e=SMElqD" \h</w:instrText>
            </w:r>
            <w:r>
              <w:fldChar w:fldCharType="separate"/>
            </w:r>
            <w:r w:rsidR="4E2BE63F" w:rsidRPr="285EA419">
              <w:rPr>
                <w:rStyle w:val="Hyperlink"/>
                <w:rFonts w:ascii="Segoe UI" w:hAnsi="Segoe UI" w:cs="Segoe UI"/>
              </w:rPr>
              <w:t>Logistics Information for White Noise Machines – VA access</w:t>
            </w:r>
            <w:r>
              <w:rPr>
                <w:rStyle w:val="Hyperlink"/>
                <w:rFonts w:ascii="Segoe UI" w:hAnsi="Segoe UI" w:cs="Segoe UI"/>
              </w:rPr>
              <w:fldChar w:fldCharType="end"/>
            </w:r>
          </w:p>
        </w:tc>
      </w:tr>
    </w:tbl>
    <w:p w14:paraId="0C0FCD9D" w14:textId="77777777" w:rsidR="0093542B" w:rsidRPr="00236DF8" w:rsidRDefault="0093542B" w:rsidP="009921D5">
      <w:pPr>
        <w:pStyle w:val="HeadingNoNumber"/>
        <w:tabs>
          <w:tab w:val="right" w:pos="9360"/>
        </w:tabs>
        <w:spacing w:line="276" w:lineRule="auto"/>
        <w:ind w:right="-360"/>
        <w:outlineLvl w:val="1"/>
        <w:rPr>
          <w:rFonts w:ascii="Segoe UI" w:eastAsiaTheme="minorEastAsia" w:hAnsi="Segoe UI" w:cs="Segoe UI"/>
          <w:bCs/>
          <w:caps w:val="0"/>
          <w:color w:val="4C599F"/>
          <w:szCs w:val="36"/>
          <w:lang w:eastAsia="ko-KR"/>
        </w:rPr>
      </w:pPr>
      <w:r w:rsidRPr="00236DF8">
        <w:rPr>
          <w:rFonts w:ascii="Segoe UI" w:eastAsiaTheme="minorEastAsia" w:hAnsi="Segoe UI" w:cs="Segoe UI"/>
          <w:bCs/>
          <w:caps w:val="0"/>
          <w:color w:val="4C599F"/>
          <w:szCs w:val="36"/>
          <w:lang w:eastAsia="ko-KR"/>
        </w:rPr>
        <w:t>Acknowledgements</w:t>
      </w:r>
    </w:p>
    <w:p w14:paraId="554FBD53" w14:textId="3C333FC0" w:rsidR="0093542B" w:rsidRPr="00236DF8" w:rsidRDefault="0093542B" w:rsidP="009921D5">
      <w:pPr>
        <w:pStyle w:val="BodyText"/>
        <w:tabs>
          <w:tab w:val="right" w:pos="9360"/>
        </w:tabs>
        <w:ind w:right="-360"/>
        <w:rPr>
          <w:rFonts w:ascii="Segoe UI" w:hAnsi="Segoe UI" w:cs="Segoe UI"/>
          <w:sz w:val="24"/>
        </w:rPr>
      </w:pPr>
      <w:r w:rsidRPr="00236DF8">
        <w:rPr>
          <w:rFonts w:ascii="Segoe UI" w:hAnsi="Segoe UI" w:cs="Segoe UI"/>
          <w:sz w:val="24"/>
        </w:rPr>
        <w:t xml:space="preserve">The following individuals were instrumental in developing and replicating </w:t>
      </w:r>
      <w:r w:rsidR="001D5C70" w:rsidRPr="00236DF8">
        <w:rPr>
          <w:rFonts w:ascii="Segoe UI" w:hAnsi="Segoe UI" w:cs="Segoe UI"/>
          <w:sz w:val="24"/>
        </w:rPr>
        <w:t xml:space="preserve">the </w:t>
      </w:r>
      <w:r w:rsidR="001D5C70" w:rsidRPr="00236DF8">
        <w:rPr>
          <w:rFonts w:ascii="Segoe UI" w:hAnsi="Segoe UI" w:cs="Segoe UI"/>
          <w:color w:val="000000" w:themeColor="text1"/>
        </w:rPr>
        <w:t>White Noise Project</w:t>
      </w:r>
      <w:r w:rsidRPr="00236DF8">
        <w:rPr>
          <w:rFonts w:ascii="Segoe UI" w:hAnsi="Segoe UI" w:cs="Segoe UI"/>
          <w:sz w:val="24"/>
        </w:rPr>
        <w:t>:</w:t>
      </w:r>
    </w:p>
    <w:p w14:paraId="14B56569" w14:textId="28E642FD" w:rsidR="0093542B" w:rsidRPr="00236DF8" w:rsidRDefault="008F0E7B" w:rsidP="009921D5">
      <w:pPr>
        <w:pStyle w:val="BodyText"/>
        <w:numPr>
          <w:ilvl w:val="0"/>
          <w:numId w:val="11"/>
        </w:numPr>
        <w:tabs>
          <w:tab w:val="right" w:pos="9360"/>
        </w:tabs>
        <w:ind w:right="-360"/>
        <w:rPr>
          <w:rFonts w:ascii="Segoe UI" w:hAnsi="Segoe UI" w:cs="Segoe UI"/>
          <w:sz w:val="24"/>
        </w:rPr>
      </w:pPr>
      <w:r w:rsidRPr="00236DF8">
        <w:rPr>
          <w:rFonts w:ascii="Segoe UI" w:hAnsi="Segoe UI" w:cs="Segoe UI"/>
          <w:sz w:val="24"/>
        </w:rPr>
        <w:t xml:space="preserve">Krys Earles, </w:t>
      </w:r>
      <w:r w:rsidR="6D9C0EE2" w:rsidRPr="00236DF8">
        <w:rPr>
          <w:rFonts w:ascii="Segoe UI" w:hAnsi="Segoe UI" w:cs="Segoe UI"/>
          <w:sz w:val="24"/>
        </w:rPr>
        <w:t xml:space="preserve">National </w:t>
      </w:r>
      <w:r w:rsidR="58B349FF" w:rsidRPr="00236DF8">
        <w:rPr>
          <w:rFonts w:ascii="Segoe UI" w:hAnsi="Segoe UI" w:cs="Segoe UI"/>
          <w:sz w:val="24"/>
        </w:rPr>
        <w:t xml:space="preserve">White Noise Project </w:t>
      </w:r>
      <w:r w:rsidR="008249DC">
        <w:rPr>
          <w:rFonts w:ascii="Segoe UI" w:hAnsi="Segoe UI" w:cs="Segoe UI"/>
          <w:sz w:val="24"/>
        </w:rPr>
        <w:t>Manager</w:t>
      </w:r>
      <w:r w:rsidR="58B349FF" w:rsidRPr="00236DF8">
        <w:rPr>
          <w:rFonts w:ascii="Segoe UI" w:hAnsi="Segoe UI" w:cs="Segoe UI"/>
          <w:sz w:val="24"/>
        </w:rPr>
        <w:t xml:space="preserve">, </w:t>
      </w:r>
      <w:r w:rsidR="00F5405D" w:rsidRPr="00236DF8">
        <w:rPr>
          <w:rFonts w:ascii="Segoe UI" w:hAnsi="Segoe UI" w:cs="Segoe UI"/>
          <w:sz w:val="24"/>
        </w:rPr>
        <w:t>Asheville VAMC</w:t>
      </w:r>
    </w:p>
    <w:p w14:paraId="77B8D28A" w14:textId="35D71AE0" w:rsidR="3226ADD2" w:rsidRPr="00236DF8" w:rsidRDefault="3226ADD2" w:rsidP="009921D5">
      <w:pPr>
        <w:pStyle w:val="BodyText"/>
        <w:numPr>
          <w:ilvl w:val="0"/>
          <w:numId w:val="11"/>
        </w:numPr>
        <w:tabs>
          <w:tab w:val="right" w:pos="9360"/>
        </w:tabs>
        <w:ind w:right="-360"/>
        <w:rPr>
          <w:rFonts w:ascii="Segoe UI" w:hAnsi="Segoe UI" w:cs="Segoe UI"/>
          <w:szCs w:val="22"/>
        </w:rPr>
      </w:pPr>
      <w:r w:rsidRPr="00236DF8">
        <w:rPr>
          <w:rFonts w:ascii="Segoe UI" w:hAnsi="Segoe UI" w:cs="Segoe UI"/>
          <w:sz w:val="24"/>
        </w:rPr>
        <w:t>Nora Holmes, Innovation Specialist, Asheville VMC</w:t>
      </w:r>
    </w:p>
    <w:p w14:paraId="22C39526" w14:textId="3D001902" w:rsidR="00850E83" w:rsidRPr="00236DF8" w:rsidRDefault="578ED18C" w:rsidP="009921D5">
      <w:pPr>
        <w:pStyle w:val="BodyText"/>
        <w:numPr>
          <w:ilvl w:val="0"/>
          <w:numId w:val="11"/>
        </w:numPr>
        <w:tabs>
          <w:tab w:val="center" w:leader="dot" w:pos="7290"/>
          <w:tab w:val="right" w:pos="9360"/>
        </w:tabs>
        <w:ind w:right="-360"/>
        <w:outlineLvl w:val="0"/>
        <w:rPr>
          <w:rFonts w:ascii="Segoe UI" w:hAnsi="Segoe UI" w:cs="Segoe UI"/>
          <w:b/>
          <w:bCs/>
          <w:color w:val="4C599F"/>
          <w:sz w:val="36"/>
          <w:szCs w:val="36"/>
        </w:rPr>
      </w:pPr>
      <w:r w:rsidRPr="00236DF8">
        <w:rPr>
          <w:rFonts w:ascii="Segoe UI" w:hAnsi="Segoe UI" w:cs="Segoe UI"/>
          <w:sz w:val="24"/>
        </w:rPr>
        <w:t>Special acknowledgement and thanks to: Caitlin Rawlins for early project guidance, and Cindy Peters for initial foundation of the White Noise Project.</w:t>
      </w:r>
    </w:p>
    <w:sectPr w:rsidR="00850E83" w:rsidRPr="00236DF8" w:rsidSect="00120523">
      <w:pgSz w:w="12240" w:h="15840"/>
      <w:pgMar w:top="1728"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2E9BF" w14:textId="77777777" w:rsidR="006C3C4A" w:rsidRDefault="006C3C4A" w:rsidP="002531D6">
      <w:r>
        <w:separator/>
      </w:r>
    </w:p>
  </w:endnote>
  <w:endnote w:type="continuationSeparator" w:id="0">
    <w:p w14:paraId="463BB885" w14:textId="77777777" w:rsidR="006C3C4A" w:rsidRDefault="006C3C4A" w:rsidP="0025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EBA2" w14:textId="309FF34A" w:rsidR="0023475E" w:rsidRDefault="0023475E" w:rsidP="00435F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782AEC9" w14:textId="5F849EBE" w:rsidR="0023475E" w:rsidRDefault="0023475E" w:rsidP="00435F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485D123" w14:textId="77777777" w:rsidR="0023475E" w:rsidRDefault="0023475E" w:rsidP="00435F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E06F" w14:textId="7B7DC23E" w:rsidR="0023475E" w:rsidRPr="0041391D" w:rsidRDefault="00EF32B2" w:rsidP="00435F7F">
    <w:pPr>
      <w:ind w:right="360"/>
      <w:rPr>
        <w:rFonts w:ascii="Calibri" w:eastAsia="Times New Roman" w:hAnsi="Calibri" w:cs="Calibri"/>
        <w:color w:val="0D303C"/>
      </w:rPr>
    </w:pPr>
    <w:r w:rsidRPr="0041391D">
      <w:rPr>
        <w:noProof/>
        <w:color w:val="0D303C"/>
        <w:sz w:val="20"/>
        <w:szCs w:val="20"/>
      </w:rPr>
      <w:drawing>
        <wp:anchor distT="0" distB="0" distL="114300" distR="114300" simplePos="0" relativeHeight="251678720" behindDoc="0" locked="0" layoutInCell="1" allowOverlap="1" wp14:anchorId="2291B60B" wp14:editId="4B017EAA">
          <wp:simplePos x="0" y="0"/>
          <wp:positionH relativeFrom="column">
            <wp:posOffset>0</wp:posOffset>
          </wp:positionH>
          <wp:positionV relativeFrom="paragraph">
            <wp:posOffset>65405</wp:posOffset>
          </wp:positionV>
          <wp:extent cx="1689100" cy="386209"/>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9100" cy="386209"/>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0D303C"/>
        <w:sz w:val="20"/>
        <w:szCs w:val="20"/>
      </w:rPr>
      <w:drawing>
        <wp:anchor distT="0" distB="0" distL="114300" distR="114300" simplePos="0" relativeHeight="251679744" behindDoc="0" locked="0" layoutInCell="1" allowOverlap="1" wp14:anchorId="13652237" wp14:editId="29DE6562">
          <wp:simplePos x="0" y="0"/>
          <wp:positionH relativeFrom="column">
            <wp:posOffset>1930400</wp:posOffset>
          </wp:positionH>
          <wp:positionV relativeFrom="paragraph">
            <wp:posOffset>0</wp:posOffset>
          </wp:positionV>
          <wp:extent cx="1570355" cy="398780"/>
          <wp:effectExtent l="0" t="0" r="4445" b="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70355" cy="398780"/>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Fonts w:ascii="Myriad Pro" w:hAnsi="Myriad Pro"/>
        <w:sz w:val="22"/>
        <w:szCs w:val="22"/>
      </w:rPr>
      <w:id w:val="-794677884"/>
      <w:docPartObj>
        <w:docPartGallery w:val="Page Numbers (Bottom of Page)"/>
        <w:docPartUnique/>
      </w:docPartObj>
    </w:sdtPr>
    <w:sdtContent>
      <w:p w14:paraId="0EACCF51" w14:textId="77777777" w:rsidR="00435F7F" w:rsidRPr="00435F7F" w:rsidRDefault="00435F7F" w:rsidP="00435F7F">
        <w:pPr>
          <w:pStyle w:val="Footer"/>
          <w:framePr w:wrap="none" w:vAnchor="text" w:hAnchor="page" w:x="11021" w:y="21"/>
          <w:rPr>
            <w:rStyle w:val="PageNumber"/>
            <w:rFonts w:ascii="Myriad Pro" w:hAnsi="Myriad Pro"/>
            <w:sz w:val="22"/>
            <w:szCs w:val="22"/>
          </w:rPr>
        </w:pPr>
        <w:r w:rsidRPr="00435F7F">
          <w:rPr>
            <w:rStyle w:val="PageNumber"/>
            <w:rFonts w:ascii="Myriad Pro" w:hAnsi="Myriad Pro"/>
            <w:sz w:val="22"/>
            <w:szCs w:val="22"/>
          </w:rPr>
          <w:fldChar w:fldCharType="begin"/>
        </w:r>
        <w:r w:rsidRPr="00435F7F">
          <w:rPr>
            <w:rStyle w:val="PageNumber"/>
            <w:rFonts w:ascii="Myriad Pro" w:hAnsi="Myriad Pro"/>
            <w:sz w:val="22"/>
            <w:szCs w:val="22"/>
          </w:rPr>
          <w:instrText xml:space="preserve"> PAGE </w:instrText>
        </w:r>
        <w:r w:rsidRPr="00435F7F">
          <w:rPr>
            <w:rStyle w:val="PageNumber"/>
            <w:rFonts w:ascii="Myriad Pro" w:hAnsi="Myriad Pro"/>
            <w:sz w:val="22"/>
            <w:szCs w:val="22"/>
          </w:rPr>
          <w:fldChar w:fldCharType="separate"/>
        </w:r>
        <w:r w:rsidRPr="00435F7F">
          <w:rPr>
            <w:rStyle w:val="PageNumber"/>
            <w:rFonts w:ascii="Myriad Pro" w:hAnsi="Myriad Pro"/>
            <w:noProof/>
            <w:sz w:val="22"/>
            <w:szCs w:val="22"/>
          </w:rPr>
          <w:t>5</w:t>
        </w:r>
        <w:r w:rsidRPr="00435F7F">
          <w:rPr>
            <w:rStyle w:val="PageNumber"/>
            <w:rFonts w:ascii="Myriad Pro" w:hAnsi="Myriad Pro"/>
            <w:sz w:val="22"/>
            <w:szCs w:val="22"/>
          </w:rPr>
          <w:fldChar w:fldCharType="end"/>
        </w:r>
      </w:p>
    </w:sdtContent>
  </w:sdt>
  <w:p w14:paraId="216A746D" w14:textId="1024631C" w:rsidR="0023475E" w:rsidRPr="002531D6" w:rsidRDefault="0023475E" w:rsidP="002531D6">
    <w:pPr>
      <w:autoSpaceDE w:val="0"/>
      <w:autoSpaceDN w:val="0"/>
      <w:adjustRightInd w:val="0"/>
      <w:ind w:left="4410" w:firstLine="720"/>
      <w:rPr>
        <w:rFonts w:ascii="Myriad Pro Light" w:hAnsi="Myriad Pro Light" w:cs="AppleSystemUIFont"/>
        <w:color w:val="0D303C"/>
        <w:sz w:val="20"/>
        <w:szCs w:val="20"/>
      </w:rPr>
    </w:pPr>
    <w:r>
      <w:rPr>
        <w:noProof/>
      </w:rPr>
      <w:drawing>
        <wp:anchor distT="0" distB="0" distL="114300" distR="114300" simplePos="0" relativeHeight="251663360" behindDoc="1" locked="0" layoutInCell="1" allowOverlap="1" wp14:anchorId="41BB0350" wp14:editId="20C58671">
          <wp:simplePos x="0" y="0"/>
          <wp:positionH relativeFrom="column">
            <wp:posOffset>-665714</wp:posOffset>
          </wp:positionH>
          <wp:positionV relativeFrom="paragraph">
            <wp:posOffset>480060</wp:posOffset>
          </wp:positionV>
          <wp:extent cx="7814553" cy="1152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35A2" w14:textId="77777777" w:rsidR="003278C6" w:rsidRPr="0041391D" w:rsidRDefault="003278C6" w:rsidP="003278C6">
    <w:pPr>
      <w:rPr>
        <w:rFonts w:ascii="Calibri" w:eastAsia="Times New Roman" w:hAnsi="Calibri" w:cs="Calibri"/>
        <w:color w:val="0D303C"/>
      </w:rPr>
    </w:pPr>
    <w:r w:rsidRPr="0041391D">
      <w:rPr>
        <w:noProof/>
        <w:color w:val="0D303C"/>
        <w:sz w:val="20"/>
        <w:szCs w:val="20"/>
      </w:rPr>
      <w:drawing>
        <wp:anchor distT="0" distB="0" distL="114300" distR="114300" simplePos="0" relativeHeight="251675648" behindDoc="0" locked="0" layoutInCell="1" allowOverlap="1" wp14:anchorId="0A77C469" wp14:editId="39426F3F">
          <wp:simplePos x="0" y="0"/>
          <wp:positionH relativeFrom="column">
            <wp:posOffset>107950</wp:posOffset>
          </wp:positionH>
          <wp:positionV relativeFrom="paragraph">
            <wp:posOffset>-123825</wp:posOffset>
          </wp:positionV>
          <wp:extent cx="2371725" cy="542290"/>
          <wp:effectExtent l="0" t="0" r="3175" b="381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1725" cy="542290"/>
                  </a:xfrm>
                  <a:prstGeom prst="rect">
                    <a:avLst/>
                  </a:prstGeom>
                </pic:spPr>
              </pic:pic>
            </a:graphicData>
          </a:graphic>
          <wp14:sizeRelH relativeFrom="page">
            <wp14:pctWidth>0</wp14:pctWidth>
          </wp14:sizeRelH>
          <wp14:sizeRelV relativeFrom="page">
            <wp14:pctHeight>0</wp14:pctHeight>
          </wp14:sizeRelV>
        </wp:anchor>
      </w:drawing>
    </w:r>
  </w:p>
  <w:p w14:paraId="2D44F7CD" w14:textId="1946819F" w:rsidR="003278C6" w:rsidRPr="00435F7F" w:rsidRDefault="003278C6" w:rsidP="00435F7F">
    <w:pPr>
      <w:ind w:left="5850" w:hanging="720"/>
      <w:rPr>
        <w:rFonts w:ascii="Myriad Pro Light" w:eastAsia="Times New Roman" w:hAnsi="Myriad Pro Light" w:cs="Calibri"/>
        <w:color w:val="0D303C"/>
      </w:rPr>
    </w:pPr>
    <w:r>
      <w:rPr>
        <w:noProof/>
      </w:rPr>
      <w:drawing>
        <wp:anchor distT="0" distB="0" distL="114300" distR="114300" simplePos="0" relativeHeight="251676672" behindDoc="1" locked="0" layoutInCell="1" allowOverlap="1" wp14:anchorId="0EC96441" wp14:editId="07AA9100">
          <wp:simplePos x="0" y="0"/>
          <wp:positionH relativeFrom="column">
            <wp:posOffset>-722630</wp:posOffset>
          </wp:positionH>
          <wp:positionV relativeFrom="paragraph">
            <wp:posOffset>487045</wp:posOffset>
          </wp:positionV>
          <wp:extent cx="7814553" cy="1152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61CA" w14:textId="77777777" w:rsidR="006C3C4A" w:rsidRDefault="006C3C4A" w:rsidP="002531D6">
      <w:r>
        <w:separator/>
      </w:r>
    </w:p>
  </w:footnote>
  <w:footnote w:type="continuationSeparator" w:id="0">
    <w:p w14:paraId="4A32B5A5" w14:textId="77777777" w:rsidR="006C3C4A" w:rsidRDefault="006C3C4A" w:rsidP="0025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8363" w14:textId="03EFE0F3" w:rsidR="0023475E" w:rsidRDefault="0023475E" w:rsidP="00D70571">
    <w:pPr>
      <w:pStyle w:val="Header"/>
      <w:tabs>
        <w:tab w:val="clear" w:pos="9360"/>
      </w:tabs>
      <w:ind w:right="5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6F75" w14:textId="55264773" w:rsidR="003278C6" w:rsidRDefault="003278C6" w:rsidP="003278C6">
    <w:pPr>
      <w:pStyle w:val="Header"/>
      <w:tabs>
        <w:tab w:val="clear" w:pos="9360"/>
      </w:tabs>
      <w:ind w:right="540"/>
      <w:jc w:val="right"/>
    </w:pPr>
    <w:r>
      <w:rPr>
        <w:rFonts w:ascii="AppleSystemUIFont" w:hAnsi="AppleSystemUIFont" w:cs="AppleSystemUIFont"/>
        <w:noProof/>
        <w:color w:val="0D303C"/>
        <w:sz w:val="20"/>
        <w:szCs w:val="20"/>
      </w:rPr>
      <w:drawing>
        <wp:anchor distT="0" distB="0" distL="114300" distR="114300" simplePos="0" relativeHeight="251673600" behindDoc="0" locked="0" layoutInCell="1" allowOverlap="1" wp14:anchorId="54B3C7B3" wp14:editId="100102F6">
          <wp:simplePos x="0" y="0"/>
          <wp:positionH relativeFrom="column">
            <wp:posOffset>342265</wp:posOffset>
          </wp:positionH>
          <wp:positionV relativeFrom="paragraph">
            <wp:posOffset>-237605</wp:posOffset>
          </wp:positionV>
          <wp:extent cx="2743200" cy="696460"/>
          <wp:effectExtent l="0" t="0" r="0" b="254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0" cy="69646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0D303C"/>
        <w:sz w:val="20"/>
        <w:szCs w:val="20"/>
      </w:rPr>
      <w:t xml:space="preserve"> </w:t>
    </w:r>
  </w:p>
  <w:p w14:paraId="79DADBFC" w14:textId="77777777" w:rsidR="003278C6" w:rsidRDefault="00327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FA8"/>
    <w:multiLevelType w:val="hybridMultilevel"/>
    <w:tmpl w:val="280E1978"/>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711E1"/>
    <w:multiLevelType w:val="hybridMultilevel"/>
    <w:tmpl w:val="C9266654"/>
    <w:lvl w:ilvl="0" w:tplc="05B66802">
      <w:start w:val="1"/>
      <w:numFmt w:val="bullet"/>
      <w:lvlText w:val=""/>
      <w:lvlJc w:val="left"/>
      <w:pPr>
        <w:ind w:left="720" w:hanging="360"/>
      </w:pPr>
      <w:rPr>
        <w:rFonts w:ascii="Wingdings 3" w:hAnsi="Wingdings 3" w:hint="default"/>
        <w:color w:val="003C7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E7D0FC7"/>
    <w:multiLevelType w:val="hybridMultilevel"/>
    <w:tmpl w:val="ADA8A2E8"/>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9145B70"/>
    <w:multiLevelType w:val="hybridMultilevel"/>
    <w:tmpl w:val="25E427D8"/>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D44D44"/>
    <w:multiLevelType w:val="hybridMultilevel"/>
    <w:tmpl w:val="A28A288C"/>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0BA3048"/>
    <w:multiLevelType w:val="hybridMultilevel"/>
    <w:tmpl w:val="685865E4"/>
    <w:lvl w:ilvl="0" w:tplc="60E25232">
      <w:start w:val="1"/>
      <w:numFmt w:val="bullet"/>
      <w:pStyle w:val="ListBulletFancyDarkBlue"/>
      <w:lvlText w:val=""/>
      <w:lvlJc w:val="left"/>
      <w:pPr>
        <w:ind w:left="720" w:hanging="360"/>
      </w:pPr>
      <w:rPr>
        <w:rFonts w:ascii="Wingdings 3" w:hAnsi="Wingdings 3"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AA470A"/>
    <w:multiLevelType w:val="hybridMultilevel"/>
    <w:tmpl w:val="011A9C94"/>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027DBB"/>
    <w:multiLevelType w:val="hybridMultilevel"/>
    <w:tmpl w:val="795AFF70"/>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FFE502D"/>
    <w:multiLevelType w:val="hybridMultilevel"/>
    <w:tmpl w:val="1D20C19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07409"/>
    <w:multiLevelType w:val="hybridMultilevel"/>
    <w:tmpl w:val="A3AC84E0"/>
    <w:lvl w:ilvl="0" w:tplc="26EC82A6">
      <w:start w:val="1"/>
      <w:numFmt w:val="bullet"/>
      <w:lvlText w:val=""/>
      <w:lvlJc w:val="left"/>
      <w:pPr>
        <w:ind w:left="720" w:hanging="360"/>
      </w:pPr>
      <w:rPr>
        <w:rFonts w:ascii="Symbol" w:hAnsi="Symbol" w:hint="default"/>
        <w:color w:val="00AC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84DF5"/>
    <w:multiLevelType w:val="hybridMultilevel"/>
    <w:tmpl w:val="FDB492DC"/>
    <w:lvl w:ilvl="0" w:tplc="36D27A58">
      <w:start w:val="1"/>
      <w:numFmt w:val="decimal"/>
      <w:pStyle w:val="FigureCaption"/>
      <w:lvlText w:val="Figure %1."/>
      <w:lvlJc w:val="left"/>
      <w:rPr>
        <w:rFonts w:ascii="Myriad Pro" w:hAnsi="Myriad Pro" w:cs="Times New Roman" w:hint="default"/>
        <w:b/>
        <w:bCs w:val="0"/>
        <w:i w:val="0"/>
        <w:iCs w:val="0"/>
        <w:caps w:val="0"/>
        <w:smallCaps w:val="0"/>
        <w:strike w:val="0"/>
        <w:dstrike w:val="0"/>
        <w:noProof w:val="0"/>
        <w:vanish w:val="0"/>
        <w:color w:val="003C7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476" w:hanging="360"/>
      </w:pPr>
    </w:lvl>
    <w:lvl w:ilvl="2" w:tplc="0409001B" w:tentative="1">
      <w:start w:val="1"/>
      <w:numFmt w:val="lowerRoman"/>
      <w:lvlText w:val="%3."/>
      <w:lvlJc w:val="right"/>
      <w:pPr>
        <w:ind w:left="10196" w:hanging="180"/>
      </w:pPr>
    </w:lvl>
    <w:lvl w:ilvl="3" w:tplc="0409000F" w:tentative="1">
      <w:start w:val="1"/>
      <w:numFmt w:val="decimal"/>
      <w:lvlText w:val="%4."/>
      <w:lvlJc w:val="left"/>
      <w:pPr>
        <w:ind w:left="10916" w:hanging="360"/>
      </w:pPr>
    </w:lvl>
    <w:lvl w:ilvl="4" w:tplc="04090019" w:tentative="1">
      <w:start w:val="1"/>
      <w:numFmt w:val="lowerLetter"/>
      <w:lvlText w:val="%5."/>
      <w:lvlJc w:val="left"/>
      <w:pPr>
        <w:ind w:left="11636" w:hanging="360"/>
      </w:pPr>
    </w:lvl>
    <w:lvl w:ilvl="5" w:tplc="0409001B" w:tentative="1">
      <w:start w:val="1"/>
      <w:numFmt w:val="lowerRoman"/>
      <w:lvlText w:val="%6."/>
      <w:lvlJc w:val="right"/>
      <w:pPr>
        <w:ind w:left="12356" w:hanging="180"/>
      </w:pPr>
    </w:lvl>
    <w:lvl w:ilvl="6" w:tplc="0409000F" w:tentative="1">
      <w:start w:val="1"/>
      <w:numFmt w:val="decimal"/>
      <w:lvlText w:val="%7."/>
      <w:lvlJc w:val="left"/>
      <w:pPr>
        <w:ind w:left="13076" w:hanging="360"/>
      </w:pPr>
    </w:lvl>
    <w:lvl w:ilvl="7" w:tplc="04090019" w:tentative="1">
      <w:start w:val="1"/>
      <w:numFmt w:val="lowerLetter"/>
      <w:lvlText w:val="%8."/>
      <w:lvlJc w:val="left"/>
      <w:pPr>
        <w:ind w:left="13796" w:hanging="360"/>
      </w:pPr>
    </w:lvl>
    <w:lvl w:ilvl="8" w:tplc="0409001B" w:tentative="1">
      <w:start w:val="1"/>
      <w:numFmt w:val="lowerRoman"/>
      <w:lvlText w:val="%9."/>
      <w:lvlJc w:val="right"/>
      <w:pPr>
        <w:ind w:left="14516" w:hanging="180"/>
      </w:pPr>
    </w:lvl>
  </w:abstractNum>
  <w:abstractNum w:abstractNumId="11" w15:restartNumberingAfterBreak="0">
    <w:nsid w:val="714D74E5"/>
    <w:multiLevelType w:val="hybridMultilevel"/>
    <w:tmpl w:val="80E437A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78142A"/>
    <w:multiLevelType w:val="hybridMultilevel"/>
    <w:tmpl w:val="9F10A8E0"/>
    <w:lvl w:ilvl="0" w:tplc="3DECD072">
      <w:start w:val="1"/>
      <w:numFmt w:val="bullet"/>
      <w:lvlText w:val="•"/>
      <w:lvlJc w:val="left"/>
      <w:pPr>
        <w:tabs>
          <w:tab w:val="num" w:pos="720"/>
        </w:tabs>
        <w:ind w:left="720" w:hanging="360"/>
      </w:pPr>
      <w:rPr>
        <w:rFonts w:ascii="Myriad Pro" w:hAnsi="Myriad Pro" w:hint="default"/>
      </w:rPr>
    </w:lvl>
    <w:lvl w:ilvl="1" w:tplc="2A380070" w:tentative="1">
      <w:start w:val="1"/>
      <w:numFmt w:val="bullet"/>
      <w:lvlText w:val="•"/>
      <w:lvlJc w:val="left"/>
      <w:pPr>
        <w:tabs>
          <w:tab w:val="num" w:pos="1440"/>
        </w:tabs>
        <w:ind w:left="1440" w:hanging="360"/>
      </w:pPr>
      <w:rPr>
        <w:rFonts w:ascii="Myriad Pro" w:hAnsi="Myriad Pro" w:hint="default"/>
      </w:rPr>
    </w:lvl>
    <w:lvl w:ilvl="2" w:tplc="087CCEB4" w:tentative="1">
      <w:start w:val="1"/>
      <w:numFmt w:val="bullet"/>
      <w:lvlText w:val="•"/>
      <w:lvlJc w:val="left"/>
      <w:pPr>
        <w:tabs>
          <w:tab w:val="num" w:pos="2160"/>
        </w:tabs>
        <w:ind w:left="2160" w:hanging="360"/>
      </w:pPr>
      <w:rPr>
        <w:rFonts w:ascii="Myriad Pro" w:hAnsi="Myriad Pro" w:hint="default"/>
      </w:rPr>
    </w:lvl>
    <w:lvl w:ilvl="3" w:tplc="8E40CD5E" w:tentative="1">
      <w:start w:val="1"/>
      <w:numFmt w:val="bullet"/>
      <w:lvlText w:val="•"/>
      <w:lvlJc w:val="left"/>
      <w:pPr>
        <w:tabs>
          <w:tab w:val="num" w:pos="2880"/>
        </w:tabs>
        <w:ind w:left="2880" w:hanging="360"/>
      </w:pPr>
      <w:rPr>
        <w:rFonts w:ascii="Myriad Pro" w:hAnsi="Myriad Pro" w:hint="default"/>
      </w:rPr>
    </w:lvl>
    <w:lvl w:ilvl="4" w:tplc="4324073C" w:tentative="1">
      <w:start w:val="1"/>
      <w:numFmt w:val="bullet"/>
      <w:lvlText w:val="•"/>
      <w:lvlJc w:val="left"/>
      <w:pPr>
        <w:tabs>
          <w:tab w:val="num" w:pos="3600"/>
        </w:tabs>
        <w:ind w:left="3600" w:hanging="360"/>
      </w:pPr>
      <w:rPr>
        <w:rFonts w:ascii="Myriad Pro" w:hAnsi="Myriad Pro" w:hint="default"/>
      </w:rPr>
    </w:lvl>
    <w:lvl w:ilvl="5" w:tplc="D7E0550E" w:tentative="1">
      <w:start w:val="1"/>
      <w:numFmt w:val="bullet"/>
      <w:lvlText w:val="•"/>
      <w:lvlJc w:val="left"/>
      <w:pPr>
        <w:tabs>
          <w:tab w:val="num" w:pos="4320"/>
        </w:tabs>
        <w:ind w:left="4320" w:hanging="360"/>
      </w:pPr>
      <w:rPr>
        <w:rFonts w:ascii="Myriad Pro" w:hAnsi="Myriad Pro" w:hint="default"/>
      </w:rPr>
    </w:lvl>
    <w:lvl w:ilvl="6" w:tplc="624EBCEA" w:tentative="1">
      <w:start w:val="1"/>
      <w:numFmt w:val="bullet"/>
      <w:lvlText w:val="•"/>
      <w:lvlJc w:val="left"/>
      <w:pPr>
        <w:tabs>
          <w:tab w:val="num" w:pos="5040"/>
        </w:tabs>
        <w:ind w:left="5040" w:hanging="360"/>
      </w:pPr>
      <w:rPr>
        <w:rFonts w:ascii="Myriad Pro" w:hAnsi="Myriad Pro" w:hint="default"/>
      </w:rPr>
    </w:lvl>
    <w:lvl w:ilvl="7" w:tplc="F26A6F18" w:tentative="1">
      <w:start w:val="1"/>
      <w:numFmt w:val="bullet"/>
      <w:lvlText w:val="•"/>
      <w:lvlJc w:val="left"/>
      <w:pPr>
        <w:tabs>
          <w:tab w:val="num" w:pos="5760"/>
        </w:tabs>
        <w:ind w:left="5760" w:hanging="360"/>
      </w:pPr>
      <w:rPr>
        <w:rFonts w:ascii="Myriad Pro" w:hAnsi="Myriad Pro" w:hint="default"/>
      </w:rPr>
    </w:lvl>
    <w:lvl w:ilvl="8" w:tplc="5BC87856" w:tentative="1">
      <w:start w:val="1"/>
      <w:numFmt w:val="bullet"/>
      <w:lvlText w:val="•"/>
      <w:lvlJc w:val="left"/>
      <w:pPr>
        <w:tabs>
          <w:tab w:val="num" w:pos="6480"/>
        </w:tabs>
        <w:ind w:left="6480" w:hanging="360"/>
      </w:pPr>
      <w:rPr>
        <w:rFonts w:ascii="Myriad Pro" w:hAnsi="Myriad Pro" w:hint="default"/>
      </w:rPr>
    </w:lvl>
  </w:abstractNum>
  <w:num w:numId="1" w16cid:durableId="650646003">
    <w:abstractNumId w:val="9"/>
  </w:num>
  <w:num w:numId="2" w16cid:durableId="470754890">
    <w:abstractNumId w:val="5"/>
  </w:num>
  <w:num w:numId="3" w16cid:durableId="857811509">
    <w:abstractNumId w:val="10"/>
  </w:num>
  <w:num w:numId="4" w16cid:durableId="696543011">
    <w:abstractNumId w:val="10"/>
    <w:lvlOverride w:ilvl="0">
      <w:startOverride w:val="1"/>
    </w:lvlOverride>
  </w:num>
  <w:num w:numId="5" w16cid:durableId="540097824">
    <w:abstractNumId w:val="10"/>
    <w:lvlOverride w:ilvl="0">
      <w:startOverride w:val="1"/>
    </w:lvlOverride>
  </w:num>
  <w:num w:numId="6" w16cid:durableId="752970592">
    <w:abstractNumId w:val="2"/>
  </w:num>
  <w:num w:numId="7" w16cid:durableId="1596788178">
    <w:abstractNumId w:val="6"/>
  </w:num>
  <w:num w:numId="8" w16cid:durableId="1197426543">
    <w:abstractNumId w:val="12"/>
  </w:num>
  <w:num w:numId="9" w16cid:durableId="1965035474">
    <w:abstractNumId w:val="4"/>
  </w:num>
  <w:num w:numId="10" w16cid:durableId="96369374">
    <w:abstractNumId w:val="8"/>
  </w:num>
  <w:num w:numId="11" w16cid:durableId="155389998">
    <w:abstractNumId w:val="1"/>
  </w:num>
  <w:num w:numId="12" w16cid:durableId="1140341357">
    <w:abstractNumId w:val="7"/>
  </w:num>
  <w:num w:numId="13" w16cid:durableId="452672752">
    <w:abstractNumId w:val="0"/>
  </w:num>
  <w:num w:numId="14" w16cid:durableId="1239553670">
    <w:abstractNumId w:val="3"/>
  </w:num>
  <w:num w:numId="15" w16cid:durableId="2254098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D6"/>
    <w:rsid w:val="00000E2E"/>
    <w:rsid w:val="00033B1C"/>
    <w:rsid w:val="00054AD6"/>
    <w:rsid w:val="00067027"/>
    <w:rsid w:val="0007439B"/>
    <w:rsid w:val="000917DC"/>
    <w:rsid w:val="00095B64"/>
    <w:rsid w:val="000B0C86"/>
    <w:rsid w:val="000B5CC7"/>
    <w:rsid w:val="000B7D93"/>
    <w:rsid w:val="000C39AE"/>
    <w:rsid w:val="000C61FC"/>
    <w:rsid w:val="000D0C0A"/>
    <w:rsid w:val="000D5EA2"/>
    <w:rsid w:val="000E7E35"/>
    <w:rsid w:val="000F2DF8"/>
    <w:rsid w:val="00103EA8"/>
    <w:rsid w:val="00120523"/>
    <w:rsid w:val="00124989"/>
    <w:rsid w:val="00125D91"/>
    <w:rsid w:val="00141682"/>
    <w:rsid w:val="0014680E"/>
    <w:rsid w:val="00150212"/>
    <w:rsid w:val="00156194"/>
    <w:rsid w:val="00156466"/>
    <w:rsid w:val="001728C4"/>
    <w:rsid w:val="00174D82"/>
    <w:rsid w:val="001804A3"/>
    <w:rsid w:val="00182890"/>
    <w:rsid w:val="0018333A"/>
    <w:rsid w:val="00191512"/>
    <w:rsid w:val="0019594A"/>
    <w:rsid w:val="001A410B"/>
    <w:rsid w:val="001B4B3F"/>
    <w:rsid w:val="001B5EA2"/>
    <w:rsid w:val="001B7CCF"/>
    <w:rsid w:val="001C357E"/>
    <w:rsid w:val="001C3D10"/>
    <w:rsid w:val="001C64AF"/>
    <w:rsid w:val="001D1AF2"/>
    <w:rsid w:val="001D5C70"/>
    <w:rsid w:val="001D5E7B"/>
    <w:rsid w:val="001D6213"/>
    <w:rsid w:val="001F2DCA"/>
    <w:rsid w:val="001F43D5"/>
    <w:rsid w:val="001F7D67"/>
    <w:rsid w:val="00221452"/>
    <w:rsid w:val="0023273B"/>
    <w:rsid w:val="002332E3"/>
    <w:rsid w:val="0023475E"/>
    <w:rsid w:val="00236DF8"/>
    <w:rsid w:val="00242003"/>
    <w:rsid w:val="00247548"/>
    <w:rsid w:val="002531D6"/>
    <w:rsid w:val="00256F51"/>
    <w:rsid w:val="00280C37"/>
    <w:rsid w:val="00281A55"/>
    <w:rsid w:val="002A192A"/>
    <w:rsid w:val="002B68A7"/>
    <w:rsid w:val="002C471F"/>
    <w:rsid w:val="002D4FF5"/>
    <w:rsid w:val="002E2354"/>
    <w:rsid w:val="002F358B"/>
    <w:rsid w:val="00316491"/>
    <w:rsid w:val="003278C6"/>
    <w:rsid w:val="00327B84"/>
    <w:rsid w:val="00341E19"/>
    <w:rsid w:val="00355E8F"/>
    <w:rsid w:val="00356129"/>
    <w:rsid w:val="00361C3F"/>
    <w:rsid w:val="0036559E"/>
    <w:rsid w:val="00385664"/>
    <w:rsid w:val="00387B95"/>
    <w:rsid w:val="00387C69"/>
    <w:rsid w:val="00391C6D"/>
    <w:rsid w:val="003A0530"/>
    <w:rsid w:val="003A0FA5"/>
    <w:rsid w:val="003B634C"/>
    <w:rsid w:val="003B67DC"/>
    <w:rsid w:val="003D06A3"/>
    <w:rsid w:val="003D51E7"/>
    <w:rsid w:val="003E194B"/>
    <w:rsid w:val="003E76E4"/>
    <w:rsid w:val="003F0A3C"/>
    <w:rsid w:val="003F5048"/>
    <w:rsid w:val="00435F7F"/>
    <w:rsid w:val="004379F1"/>
    <w:rsid w:val="004433F7"/>
    <w:rsid w:val="004477CF"/>
    <w:rsid w:val="00455515"/>
    <w:rsid w:val="0049107C"/>
    <w:rsid w:val="00497A32"/>
    <w:rsid w:val="004A3241"/>
    <w:rsid w:val="004B591A"/>
    <w:rsid w:val="004B6B19"/>
    <w:rsid w:val="004C53D3"/>
    <w:rsid w:val="004D5F4C"/>
    <w:rsid w:val="004E5576"/>
    <w:rsid w:val="004E7704"/>
    <w:rsid w:val="004F463C"/>
    <w:rsid w:val="005076B9"/>
    <w:rsid w:val="005133AE"/>
    <w:rsid w:val="00513587"/>
    <w:rsid w:val="00517834"/>
    <w:rsid w:val="005350C4"/>
    <w:rsid w:val="00554F62"/>
    <w:rsid w:val="005610EF"/>
    <w:rsid w:val="00562B8B"/>
    <w:rsid w:val="0057502E"/>
    <w:rsid w:val="00594305"/>
    <w:rsid w:val="005A012E"/>
    <w:rsid w:val="005D22A2"/>
    <w:rsid w:val="005D3E08"/>
    <w:rsid w:val="005E1B67"/>
    <w:rsid w:val="005E70C8"/>
    <w:rsid w:val="005F5860"/>
    <w:rsid w:val="006028C0"/>
    <w:rsid w:val="00603F96"/>
    <w:rsid w:val="00610488"/>
    <w:rsid w:val="0061467C"/>
    <w:rsid w:val="00615562"/>
    <w:rsid w:val="006330FB"/>
    <w:rsid w:val="00640AF1"/>
    <w:rsid w:val="00645673"/>
    <w:rsid w:val="0065058B"/>
    <w:rsid w:val="006524FC"/>
    <w:rsid w:val="00652CFC"/>
    <w:rsid w:val="00661A2D"/>
    <w:rsid w:val="0067240B"/>
    <w:rsid w:val="00680148"/>
    <w:rsid w:val="00692F72"/>
    <w:rsid w:val="006C3C4A"/>
    <w:rsid w:val="006D1BC0"/>
    <w:rsid w:val="006D6F76"/>
    <w:rsid w:val="006F2D29"/>
    <w:rsid w:val="0070252D"/>
    <w:rsid w:val="00706F8F"/>
    <w:rsid w:val="00707FC1"/>
    <w:rsid w:val="00711809"/>
    <w:rsid w:val="0074198A"/>
    <w:rsid w:val="00742F68"/>
    <w:rsid w:val="00753447"/>
    <w:rsid w:val="007575E3"/>
    <w:rsid w:val="00761D7E"/>
    <w:rsid w:val="00763CE6"/>
    <w:rsid w:val="00774C31"/>
    <w:rsid w:val="00781811"/>
    <w:rsid w:val="0079377F"/>
    <w:rsid w:val="00794463"/>
    <w:rsid w:val="007973DD"/>
    <w:rsid w:val="007A1034"/>
    <w:rsid w:val="007A4A69"/>
    <w:rsid w:val="007A4AB9"/>
    <w:rsid w:val="007B748D"/>
    <w:rsid w:val="007F1D4D"/>
    <w:rsid w:val="00814DC4"/>
    <w:rsid w:val="00821A43"/>
    <w:rsid w:val="00821C27"/>
    <w:rsid w:val="008249DC"/>
    <w:rsid w:val="00840FBC"/>
    <w:rsid w:val="0084413B"/>
    <w:rsid w:val="00850E83"/>
    <w:rsid w:val="0085108F"/>
    <w:rsid w:val="008638B6"/>
    <w:rsid w:val="00871D09"/>
    <w:rsid w:val="008C7848"/>
    <w:rsid w:val="008D7BAD"/>
    <w:rsid w:val="008F026C"/>
    <w:rsid w:val="008F0D30"/>
    <w:rsid w:val="008F0E7B"/>
    <w:rsid w:val="008F1581"/>
    <w:rsid w:val="008F3D4F"/>
    <w:rsid w:val="009017F4"/>
    <w:rsid w:val="00915D25"/>
    <w:rsid w:val="0092359C"/>
    <w:rsid w:val="00932388"/>
    <w:rsid w:val="0093542B"/>
    <w:rsid w:val="00946FB3"/>
    <w:rsid w:val="009627D8"/>
    <w:rsid w:val="00971E2D"/>
    <w:rsid w:val="00973839"/>
    <w:rsid w:val="0098163C"/>
    <w:rsid w:val="00987421"/>
    <w:rsid w:val="00987747"/>
    <w:rsid w:val="009921D5"/>
    <w:rsid w:val="00995AA0"/>
    <w:rsid w:val="009A36B7"/>
    <w:rsid w:val="009B4BC1"/>
    <w:rsid w:val="009B7BB3"/>
    <w:rsid w:val="00A00705"/>
    <w:rsid w:val="00A00BD6"/>
    <w:rsid w:val="00A02D88"/>
    <w:rsid w:val="00A229DA"/>
    <w:rsid w:val="00A2705B"/>
    <w:rsid w:val="00A30054"/>
    <w:rsid w:val="00A31DEB"/>
    <w:rsid w:val="00A36DC3"/>
    <w:rsid w:val="00A4117E"/>
    <w:rsid w:val="00A439E9"/>
    <w:rsid w:val="00A721C6"/>
    <w:rsid w:val="00A820B3"/>
    <w:rsid w:val="00A87C02"/>
    <w:rsid w:val="00AA1463"/>
    <w:rsid w:val="00AA38A9"/>
    <w:rsid w:val="00AB51E5"/>
    <w:rsid w:val="00AB5AA8"/>
    <w:rsid w:val="00AC0248"/>
    <w:rsid w:val="00AC3306"/>
    <w:rsid w:val="00AD1123"/>
    <w:rsid w:val="00AE59A3"/>
    <w:rsid w:val="00AF0158"/>
    <w:rsid w:val="00AF0417"/>
    <w:rsid w:val="00AF1E06"/>
    <w:rsid w:val="00B00A79"/>
    <w:rsid w:val="00B00B81"/>
    <w:rsid w:val="00B15A3D"/>
    <w:rsid w:val="00B20F46"/>
    <w:rsid w:val="00B21DFA"/>
    <w:rsid w:val="00B34A4E"/>
    <w:rsid w:val="00B376F4"/>
    <w:rsid w:val="00B40985"/>
    <w:rsid w:val="00B40EC9"/>
    <w:rsid w:val="00B44653"/>
    <w:rsid w:val="00B547B1"/>
    <w:rsid w:val="00B77C6B"/>
    <w:rsid w:val="00B81936"/>
    <w:rsid w:val="00B92AD7"/>
    <w:rsid w:val="00B937E3"/>
    <w:rsid w:val="00BB062E"/>
    <w:rsid w:val="00BD36B3"/>
    <w:rsid w:val="00BE01A5"/>
    <w:rsid w:val="00BE5A86"/>
    <w:rsid w:val="00BE76AC"/>
    <w:rsid w:val="00C00024"/>
    <w:rsid w:val="00C17F14"/>
    <w:rsid w:val="00C2011A"/>
    <w:rsid w:val="00C337B1"/>
    <w:rsid w:val="00C36568"/>
    <w:rsid w:val="00C3748F"/>
    <w:rsid w:val="00C41AD3"/>
    <w:rsid w:val="00C44038"/>
    <w:rsid w:val="00C56385"/>
    <w:rsid w:val="00C569D6"/>
    <w:rsid w:val="00C657D5"/>
    <w:rsid w:val="00C81183"/>
    <w:rsid w:val="00C921A5"/>
    <w:rsid w:val="00C9304F"/>
    <w:rsid w:val="00C97F78"/>
    <w:rsid w:val="00CA75A1"/>
    <w:rsid w:val="00CB23A1"/>
    <w:rsid w:val="00CB2844"/>
    <w:rsid w:val="00CB480A"/>
    <w:rsid w:val="00CB62AE"/>
    <w:rsid w:val="00CC57CB"/>
    <w:rsid w:val="00CE324B"/>
    <w:rsid w:val="00CE6968"/>
    <w:rsid w:val="00CF299F"/>
    <w:rsid w:val="00CF50AF"/>
    <w:rsid w:val="00D24FDB"/>
    <w:rsid w:val="00D25D58"/>
    <w:rsid w:val="00D31F64"/>
    <w:rsid w:val="00D44753"/>
    <w:rsid w:val="00D70571"/>
    <w:rsid w:val="00D859FC"/>
    <w:rsid w:val="00D866F8"/>
    <w:rsid w:val="00D86926"/>
    <w:rsid w:val="00D93A16"/>
    <w:rsid w:val="00D963F2"/>
    <w:rsid w:val="00DA0356"/>
    <w:rsid w:val="00DA4B3C"/>
    <w:rsid w:val="00DB10D4"/>
    <w:rsid w:val="00DB3A28"/>
    <w:rsid w:val="00DE7FC6"/>
    <w:rsid w:val="00DF0286"/>
    <w:rsid w:val="00E16E0E"/>
    <w:rsid w:val="00E21EE6"/>
    <w:rsid w:val="00E256ED"/>
    <w:rsid w:val="00E303DD"/>
    <w:rsid w:val="00E31BE4"/>
    <w:rsid w:val="00E33D37"/>
    <w:rsid w:val="00E37144"/>
    <w:rsid w:val="00E53105"/>
    <w:rsid w:val="00E57AAA"/>
    <w:rsid w:val="00E64264"/>
    <w:rsid w:val="00E658BC"/>
    <w:rsid w:val="00E674F8"/>
    <w:rsid w:val="00E67C5F"/>
    <w:rsid w:val="00E7289A"/>
    <w:rsid w:val="00E737F1"/>
    <w:rsid w:val="00E76E0C"/>
    <w:rsid w:val="00E77405"/>
    <w:rsid w:val="00E85FBA"/>
    <w:rsid w:val="00E94415"/>
    <w:rsid w:val="00EA222A"/>
    <w:rsid w:val="00ED2D19"/>
    <w:rsid w:val="00EF32B2"/>
    <w:rsid w:val="00EF7D6D"/>
    <w:rsid w:val="00F00298"/>
    <w:rsid w:val="00F00988"/>
    <w:rsid w:val="00F01E4C"/>
    <w:rsid w:val="00F0388C"/>
    <w:rsid w:val="00F0519C"/>
    <w:rsid w:val="00F26C2D"/>
    <w:rsid w:val="00F31AAA"/>
    <w:rsid w:val="00F47294"/>
    <w:rsid w:val="00F5405D"/>
    <w:rsid w:val="00F71E9F"/>
    <w:rsid w:val="00F83170"/>
    <w:rsid w:val="00FA4457"/>
    <w:rsid w:val="00FA5D92"/>
    <w:rsid w:val="00FC0CEC"/>
    <w:rsid w:val="00FD3C89"/>
    <w:rsid w:val="00FD50E1"/>
    <w:rsid w:val="00FE1125"/>
    <w:rsid w:val="00FE6DA1"/>
    <w:rsid w:val="00FF465A"/>
    <w:rsid w:val="00FF7019"/>
    <w:rsid w:val="01139863"/>
    <w:rsid w:val="012C031C"/>
    <w:rsid w:val="02F650B3"/>
    <w:rsid w:val="03774CD8"/>
    <w:rsid w:val="0520573C"/>
    <w:rsid w:val="05CF30E9"/>
    <w:rsid w:val="05D519EB"/>
    <w:rsid w:val="05E58A79"/>
    <w:rsid w:val="0A407908"/>
    <w:rsid w:val="0BE76517"/>
    <w:rsid w:val="0CBF034A"/>
    <w:rsid w:val="0CECFD2C"/>
    <w:rsid w:val="0CF68035"/>
    <w:rsid w:val="0D0045D5"/>
    <w:rsid w:val="0D1D6B88"/>
    <w:rsid w:val="0ECBCE6C"/>
    <w:rsid w:val="0F5ED567"/>
    <w:rsid w:val="0FCCBA87"/>
    <w:rsid w:val="0FD8B9BC"/>
    <w:rsid w:val="11CAF7B0"/>
    <w:rsid w:val="13105A7E"/>
    <w:rsid w:val="1526435C"/>
    <w:rsid w:val="153925C1"/>
    <w:rsid w:val="15B01798"/>
    <w:rsid w:val="1614C7FF"/>
    <w:rsid w:val="1676EEA2"/>
    <w:rsid w:val="16CD2D5E"/>
    <w:rsid w:val="1933A555"/>
    <w:rsid w:val="194D7E19"/>
    <w:rsid w:val="195385AD"/>
    <w:rsid w:val="1A705766"/>
    <w:rsid w:val="1B4A5FC5"/>
    <w:rsid w:val="1D6D7BBA"/>
    <w:rsid w:val="1D7478D1"/>
    <w:rsid w:val="1E35505A"/>
    <w:rsid w:val="2006F4D2"/>
    <w:rsid w:val="20CDB7B7"/>
    <w:rsid w:val="22EF98A4"/>
    <w:rsid w:val="23AD9650"/>
    <w:rsid w:val="23CD7AA5"/>
    <w:rsid w:val="2419D722"/>
    <w:rsid w:val="24DF3CEB"/>
    <w:rsid w:val="26D7345A"/>
    <w:rsid w:val="2723E503"/>
    <w:rsid w:val="285EA419"/>
    <w:rsid w:val="2A1E2BF8"/>
    <w:rsid w:val="2BEB464E"/>
    <w:rsid w:val="2C5E902F"/>
    <w:rsid w:val="2C73A914"/>
    <w:rsid w:val="2CF7DB36"/>
    <w:rsid w:val="2D7E58D8"/>
    <w:rsid w:val="2D8716AF"/>
    <w:rsid w:val="2D9D60EC"/>
    <w:rsid w:val="2DBCE1F3"/>
    <w:rsid w:val="2DCE8CBF"/>
    <w:rsid w:val="2DD45ED0"/>
    <w:rsid w:val="2E15FBC0"/>
    <w:rsid w:val="2E681FDE"/>
    <w:rsid w:val="3029DD18"/>
    <w:rsid w:val="308BF2BA"/>
    <w:rsid w:val="3226ADD2"/>
    <w:rsid w:val="331271AF"/>
    <w:rsid w:val="334E7C9B"/>
    <w:rsid w:val="33F97F61"/>
    <w:rsid w:val="344962CB"/>
    <w:rsid w:val="3541163A"/>
    <w:rsid w:val="38088E73"/>
    <w:rsid w:val="3856DA4B"/>
    <w:rsid w:val="397F9DC9"/>
    <w:rsid w:val="39AAD285"/>
    <w:rsid w:val="3A4C715A"/>
    <w:rsid w:val="3AC69ACC"/>
    <w:rsid w:val="3B045B37"/>
    <w:rsid w:val="3C27B7E4"/>
    <w:rsid w:val="3C3D03C4"/>
    <w:rsid w:val="3CA02B98"/>
    <w:rsid w:val="3D795830"/>
    <w:rsid w:val="3D87394A"/>
    <w:rsid w:val="3DEAF2B5"/>
    <w:rsid w:val="3E0175A4"/>
    <w:rsid w:val="3EF1FE81"/>
    <w:rsid w:val="4094DF9D"/>
    <w:rsid w:val="4102A20B"/>
    <w:rsid w:val="414024B4"/>
    <w:rsid w:val="41AEED5E"/>
    <w:rsid w:val="41FBF701"/>
    <w:rsid w:val="4204DC2D"/>
    <w:rsid w:val="4280553A"/>
    <w:rsid w:val="43FD470D"/>
    <w:rsid w:val="44F50D10"/>
    <w:rsid w:val="45AA449C"/>
    <w:rsid w:val="46EEEEE5"/>
    <w:rsid w:val="47DAEF56"/>
    <w:rsid w:val="47DD1A65"/>
    <w:rsid w:val="48DCA8C6"/>
    <w:rsid w:val="4A0D924E"/>
    <w:rsid w:val="4A787927"/>
    <w:rsid w:val="4B4FC290"/>
    <w:rsid w:val="4C1262E3"/>
    <w:rsid w:val="4C19E2F3"/>
    <w:rsid w:val="4D427FE5"/>
    <w:rsid w:val="4E29E540"/>
    <w:rsid w:val="4E2BE63F"/>
    <w:rsid w:val="4E542447"/>
    <w:rsid w:val="4F32C1ED"/>
    <w:rsid w:val="4F9B403E"/>
    <w:rsid w:val="50A3A333"/>
    <w:rsid w:val="50AAD391"/>
    <w:rsid w:val="50F24EF8"/>
    <w:rsid w:val="5127D555"/>
    <w:rsid w:val="51618602"/>
    <w:rsid w:val="52B8620E"/>
    <w:rsid w:val="53EF8CCD"/>
    <w:rsid w:val="54B008D8"/>
    <w:rsid w:val="55FD0D28"/>
    <w:rsid w:val="567FE261"/>
    <w:rsid w:val="578ED18C"/>
    <w:rsid w:val="57BEAB48"/>
    <w:rsid w:val="57E5DBD5"/>
    <w:rsid w:val="582A0EE1"/>
    <w:rsid w:val="584FFBBA"/>
    <w:rsid w:val="5886FF3D"/>
    <w:rsid w:val="58A55030"/>
    <w:rsid w:val="58B349FF"/>
    <w:rsid w:val="58D9A433"/>
    <w:rsid w:val="59217AD5"/>
    <w:rsid w:val="596F5CCC"/>
    <w:rsid w:val="5A6F6D00"/>
    <w:rsid w:val="5B535384"/>
    <w:rsid w:val="5C1144F5"/>
    <w:rsid w:val="5C9D9024"/>
    <w:rsid w:val="5DAD1556"/>
    <w:rsid w:val="5DF142F7"/>
    <w:rsid w:val="5EB3C641"/>
    <w:rsid w:val="6128E3B9"/>
    <w:rsid w:val="6410CBE6"/>
    <w:rsid w:val="6574F1F0"/>
    <w:rsid w:val="666609B4"/>
    <w:rsid w:val="6668222F"/>
    <w:rsid w:val="66CE0EA7"/>
    <w:rsid w:val="6854C311"/>
    <w:rsid w:val="69F2DE79"/>
    <w:rsid w:val="6A113ABD"/>
    <w:rsid w:val="6D643049"/>
    <w:rsid w:val="6D9C0EE2"/>
    <w:rsid w:val="6DEE3E64"/>
    <w:rsid w:val="6EFC102E"/>
    <w:rsid w:val="6F3A3A3B"/>
    <w:rsid w:val="6F8A0EC5"/>
    <w:rsid w:val="7059A352"/>
    <w:rsid w:val="707DD1B8"/>
    <w:rsid w:val="7142190C"/>
    <w:rsid w:val="7151309A"/>
    <w:rsid w:val="71E7CC62"/>
    <w:rsid w:val="72DC2563"/>
    <w:rsid w:val="74140AAC"/>
    <w:rsid w:val="74C734C0"/>
    <w:rsid w:val="74F6B161"/>
    <w:rsid w:val="7613C625"/>
    <w:rsid w:val="7659522E"/>
    <w:rsid w:val="794B66E7"/>
    <w:rsid w:val="7AD5956C"/>
    <w:rsid w:val="7ADAB897"/>
    <w:rsid w:val="7B2639EA"/>
    <w:rsid w:val="7D0A30A2"/>
    <w:rsid w:val="7D4B1D8B"/>
    <w:rsid w:val="7D4FCD1F"/>
    <w:rsid w:val="7DB045D2"/>
    <w:rsid w:val="7DB9451C"/>
    <w:rsid w:val="7ED744D9"/>
    <w:rsid w:val="7EDEFCC4"/>
    <w:rsid w:val="7EEBF411"/>
    <w:rsid w:val="7F55FB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3BC02"/>
  <w15:docId w15:val="{E3CCCDEA-A4D4-4C68-9702-FFFA46D2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autoRedefine/>
    <w:qFormat/>
    <w:rsid w:val="00120523"/>
    <w:pPr>
      <w:tabs>
        <w:tab w:val="left" w:pos="720"/>
      </w:tabs>
      <w:spacing w:before="200" w:after="200"/>
      <w:outlineLvl w:val="0"/>
    </w:pPr>
    <w:rPr>
      <w:rFonts w:asciiTheme="majorHAnsi" w:eastAsiaTheme="majorEastAsia" w:hAnsiTheme="majorHAnsi" w:cstheme="majorBidi"/>
      <w:b/>
      <w:caps/>
      <w:color w:val="003C71"/>
      <w:sz w:val="36"/>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1D6"/>
    <w:pPr>
      <w:tabs>
        <w:tab w:val="center" w:pos="4680"/>
        <w:tab w:val="right" w:pos="9360"/>
      </w:tabs>
    </w:pPr>
  </w:style>
  <w:style w:type="character" w:customStyle="1" w:styleId="HeaderChar">
    <w:name w:val="Header Char"/>
    <w:basedOn w:val="DefaultParagraphFont"/>
    <w:link w:val="Header"/>
    <w:uiPriority w:val="99"/>
    <w:rsid w:val="002531D6"/>
  </w:style>
  <w:style w:type="paragraph" w:styleId="Footer">
    <w:name w:val="footer"/>
    <w:basedOn w:val="Normal"/>
    <w:link w:val="FooterChar"/>
    <w:uiPriority w:val="99"/>
    <w:unhideWhenUsed/>
    <w:rsid w:val="002531D6"/>
    <w:pPr>
      <w:tabs>
        <w:tab w:val="center" w:pos="4680"/>
        <w:tab w:val="right" w:pos="9360"/>
      </w:tabs>
    </w:pPr>
  </w:style>
  <w:style w:type="character" w:customStyle="1" w:styleId="FooterChar">
    <w:name w:val="Footer Char"/>
    <w:basedOn w:val="DefaultParagraphFont"/>
    <w:link w:val="Footer"/>
    <w:uiPriority w:val="99"/>
    <w:rsid w:val="002531D6"/>
  </w:style>
  <w:style w:type="character" w:styleId="Hyperlink">
    <w:name w:val="Hyperlink"/>
    <w:basedOn w:val="DefaultParagraphFont"/>
    <w:uiPriority w:val="99"/>
    <w:unhideWhenUsed/>
    <w:rsid w:val="00761D7E"/>
    <w:rPr>
      <w:color w:val="1B7EB9"/>
      <w:u w:val="single"/>
    </w:rPr>
  </w:style>
  <w:style w:type="character" w:styleId="FollowedHyperlink">
    <w:name w:val="FollowedHyperlink"/>
    <w:basedOn w:val="DefaultParagraphFont"/>
    <w:uiPriority w:val="99"/>
    <w:semiHidden/>
    <w:unhideWhenUsed/>
    <w:rsid w:val="002531D6"/>
    <w:rPr>
      <w:color w:val="954F72" w:themeColor="followedHyperlink"/>
      <w:u w:val="single"/>
    </w:rPr>
  </w:style>
  <w:style w:type="character" w:styleId="UnresolvedMention">
    <w:name w:val="Unresolved Mention"/>
    <w:basedOn w:val="DefaultParagraphFont"/>
    <w:uiPriority w:val="99"/>
    <w:semiHidden/>
    <w:unhideWhenUsed/>
    <w:rsid w:val="002531D6"/>
    <w:rPr>
      <w:color w:val="605E5C"/>
      <w:shd w:val="clear" w:color="auto" w:fill="E1DFDD"/>
    </w:rPr>
  </w:style>
  <w:style w:type="character" w:styleId="PageNumber">
    <w:name w:val="page number"/>
    <w:basedOn w:val="DefaultParagraphFont"/>
    <w:uiPriority w:val="99"/>
    <w:semiHidden/>
    <w:unhideWhenUsed/>
    <w:rsid w:val="00D70571"/>
  </w:style>
  <w:style w:type="table" w:styleId="ListTable4-Accent1">
    <w:name w:val="List Table 4 Accent 1"/>
    <w:basedOn w:val="TableNormal"/>
    <w:uiPriority w:val="49"/>
    <w:rsid w:val="00391C6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5">
    <w:name w:val="List Table 7 Colorful Accent 5"/>
    <w:basedOn w:val="TableNormal"/>
    <w:uiPriority w:val="52"/>
    <w:rsid w:val="00391C6D"/>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A87C02"/>
    <w:pPr>
      <w:ind w:left="720"/>
      <w:contextualSpacing/>
    </w:pPr>
  </w:style>
  <w:style w:type="character" w:customStyle="1" w:styleId="StrongBlue">
    <w:name w:val="Strong Blue"/>
    <w:uiPriority w:val="99"/>
    <w:qFormat/>
    <w:rsid w:val="00850E83"/>
    <w:rPr>
      <w:b/>
      <w:color w:val="003C71"/>
      <w:sz w:val="24"/>
    </w:rPr>
  </w:style>
  <w:style w:type="paragraph" w:customStyle="1" w:styleId="ListBulletFancyDarkBlue">
    <w:name w:val="List Bullet Fancy Dark Blue"/>
    <w:basedOn w:val="Normal"/>
    <w:rsid w:val="00850E83"/>
    <w:pPr>
      <w:numPr>
        <w:numId w:val="2"/>
      </w:numPr>
      <w:spacing w:before="120" w:after="120" w:line="276" w:lineRule="auto"/>
      <w:ind w:left="360"/>
    </w:pPr>
    <w:rPr>
      <w:rFonts w:cstheme="minorHAnsi"/>
      <w:sz w:val="22"/>
      <w:lang w:val="en" w:eastAsia="en-US" w:bidi="en-US"/>
    </w:rPr>
  </w:style>
  <w:style w:type="paragraph" w:styleId="BodyText">
    <w:name w:val="Body Text"/>
    <w:basedOn w:val="Normal"/>
    <w:link w:val="BodyTextChar"/>
    <w:qFormat/>
    <w:rsid w:val="00D859FC"/>
    <w:pPr>
      <w:spacing w:before="160" w:after="120" w:line="276" w:lineRule="auto"/>
    </w:pPr>
    <w:rPr>
      <w:sz w:val="22"/>
      <w:lang w:eastAsia="en-US" w:bidi="en-US"/>
    </w:rPr>
  </w:style>
  <w:style w:type="character" w:customStyle="1" w:styleId="BodyTextChar">
    <w:name w:val="Body Text Char"/>
    <w:basedOn w:val="DefaultParagraphFont"/>
    <w:link w:val="BodyText"/>
    <w:rsid w:val="00D859FC"/>
    <w:rPr>
      <w:sz w:val="22"/>
      <w:lang w:eastAsia="en-US" w:bidi="en-US"/>
    </w:rPr>
  </w:style>
  <w:style w:type="paragraph" w:customStyle="1" w:styleId="Figure">
    <w:name w:val="Figure"/>
    <w:basedOn w:val="BodyText"/>
    <w:qFormat/>
    <w:rsid w:val="00D859FC"/>
    <w:pPr>
      <w:keepNext/>
      <w:keepLines/>
      <w:spacing w:after="180"/>
      <w:jc w:val="center"/>
    </w:pPr>
    <w:rPr>
      <w:noProof/>
      <w:lang w:bidi="ar-SA"/>
    </w:rPr>
  </w:style>
  <w:style w:type="paragraph" w:customStyle="1" w:styleId="FigureCaption">
    <w:name w:val="Figure Caption"/>
    <w:next w:val="BodyText"/>
    <w:qFormat/>
    <w:rsid w:val="00D859FC"/>
    <w:pPr>
      <w:numPr>
        <w:numId w:val="3"/>
      </w:numPr>
      <w:tabs>
        <w:tab w:val="left" w:pos="1080"/>
      </w:tabs>
      <w:spacing w:before="240" w:after="120"/>
      <w:ind w:left="446"/>
    </w:pPr>
    <w:rPr>
      <w:rFonts w:eastAsia="Times New Roman" w:cs="Times New Roman"/>
      <w:b/>
      <w:color w:val="003C71"/>
      <w:sz w:val="20"/>
      <w:szCs w:val="22"/>
      <w:lang w:eastAsia="en-US"/>
    </w:rPr>
  </w:style>
  <w:style w:type="paragraph" w:customStyle="1" w:styleId="TextBoxTextBlack">
    <w:name w:val="Text Box Text Black"/>
    <w:basedOn w:val="Normal"/>
    <w:rsid w:val="007A4AB9"/>
    <w:pPr>
      <w:spacing w:before="120" w:after="60"/>
    </w:pPr>
    <w:rPr>
      <w:sz w:val="22"/>
      <w:lang w:eastAsia="en-US" w:bidi="en-US"/>
    </w:rPr>
  </w:style>
  <w:style w:type="paragraph" w:customStyle="1" w:styleId="TextBoxTextCentered">
    <w:name w:val="Text Box Text Centered"/>
    <w:basedOn w:val="Normal"/>
    <w:rsid w:val="00C569D6"/>
    <w:pPr>
      <w:widowControl w:val="0"/>
      <w:spacing w:before="120" w:after="60"/>
      <w:jc w:val="center"/>
    </w:pPr>
    <w:rPr>
      <w:rFonts w:cs="Times New Roman"/>
      <w:color w:val="FFFFFF" w:themeColor="background1"/>
      <w:szCs w:val="18"/>
      <w:lang w:eastAsia="en-US" w:bidi="en-US"/>
    </w:rPr>
  </w:style>
  <w:style w:type="table" w:styleId="TableGrid">
    <w:name w:val="Table Grid"/>
    <w:aliases w:val="Table Grid A"/>
    <w:basedOn w:val="TableNormal"/>
    <w:rsid w:val="008F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F15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120523"/>
    <w:rPr>
      <w:rFonts w:asciiTheme="majorHAnsi" w:eastAsiaTheme="majorEastAsia" w:hAnsiTheme="majorHAnsi" w:cstheme="majorBidi"/>
      <w:b/>
      <w:caps/>
      <w:color w:val="003C71"/>
      <w:sz w:val="36"/>
      <w:szCs w:val="28"/>
      <w:lang w:eastAsia="en-US" w:bidi="en-US"/>
    </w:rPr>
  </w:style>
  <w:style w:type="character" w:styleId="CommentReference">
    <w:name w:val="annotation reference"/>
    <w:basedOn w:val="DefaultParagraphFont"/>
    <w:uiPriority w:val="99"/>
    <w:semiHidden/>
    <w:unhideWhenUsed/>
    <w:rsid w:val="00120523"/>
    <w:rPr>
      <w:sz w:val="16"/>
      <w:szCs w:val="16"/>
    </w:rPr>
  </w:style>
  <w:style w:type="paragraph" w:styleId="CommentText">
    <w:name w:val="annotation text"/>
    <w:basedOn w:val="Normal"/>
    <w:link w:val="CommentTextChar"/>
    <w:uiPriority w:val="99"/>
    <w:unhideWhenUsed/>
    <w:rsid w:val="00120523"/>
    <w:rPr>
      <w:sz w:val="18"/>
      <w:szCs w:val="18"/>
      <w:lang w:eastAsia="en-US" w:bidi="en-US"/>
    </w:rPr>
  </w:style>
  <w:style w:type="character" w:customStyle="1" w:styleId="CommentTextChar">
    <w:name w:val="Comment Text Char"/>
    <w:basedOn w:val="DefaultParagraphFont"/>
    <w:link w:val="CommentText"/>
    <w:uiPriority w:val="99"/>
    <w:rsid w:val="00120523"/>
    <w:rPr>
      <w:sz w:val="18"/>
      <w:szCs w:val="18"/>
      <w:lang w:eastAsia="en-US" w:bidi="en-US"/>
    </w:rPr>
  </w:style>
  <w:style w:type="paragraph" w:customStyle="1" w:styleId="HeadingNoNumber">
    <w:name w:val="HeadingNoNumber"/>
    <w:basedOn w:val="Normal"/>
    <w:rsid w:val="00120523"/>
    <w:pPr>
      <w:keepNext/>
      <w:suppressAutoHyphens/>
      <w:spacing w:before="240" w:after="240"/>
      <w:outlineLvl w:val="0"/>
    </w:pPr>
    <w:rPr>
      <w:rFonts w:asciiTheme="majorHAnsi" w:eastAsia="Times New Roman" w:hAnsiTheme="majorHAnsi" w:cs="Times New Roman"/>
      <w:b/>
      <w:caps/>
      <w:color w:val="003C71"/>
      <w:sz w:val="36"/>
      <w:szCs w:val="20"/>
      <w:lang w:eastAsia="en-US"/>
    </w:rPr>
  </w:style>
  <w:style w:type="paragraph" w:customStyle="1" w:styleId="TableBodyText">
    <w:name w:val="Table Body Text"/>
    <w:basedOn w:val="Normal"/>
    <w:link w:val="TableBodyTextChar"/>
    <w:qFormat/>
    <w:rsid w:val="00120523"/>
    <w:pPr>
      <w:spacing w:before="60" w:after="80"/>
    </w:pPr>
    <w:rPr>
      <w:rFonts w:eastAsia="Calibri" w:cs="Times New Roman"/>
      <w:sz w:val="21"/>
      <w:lang w:eastAsia="x-none"/>
    </w:rPr>
  </w:style>
  <w:style w:type="character" w:customStyle="1" w:styleId="TableBodyTextChar">
    <w:name w:val="Table Body Text Char"/>
    <w:basedOn w:val="DefaultParagraphFont"/>
    <w:link w:val="TableBodyText"/>
    <w:locked/>
    <w:rsid w:val="00120523"/>
    <w:rPr>
      <w:rFonts w:eastAsia="Calibri" w:cs="Times New Roman"/>
      <w:sz w:val="21"/>
      <w:lang w:eastAsia="x-none"/>
    </w:rPr>
  </w:style>
  <w:style w:type="paragraph" w:customStyle="1" w:styleId="TableHeadingWhite">
    <w:name w:val="Table Heading White"/>
    <w:basedOn w:val="BodyText"/>
    <w:qFormat/>
    <w:rsid w:val="00120523"/>
    <w:rPr>
      <w:rFonts w:eastAsia="Calibri" w:cs="Arial"/>
      <w:b/>
      <w:color w:val="FFFFFF" w:themeColor="background1"/>
      <w:sz w:val="21"/>
      <w:szCs w:val="19"/>
      <w:lang w:eastAsia="x-none" w:bidi="ar-SA"/>
    </w:rPr>
  </w:style>
  <w:style w:type="paragraph" w:styleId="CommentSubject">
    <w:name w:val="annotation subject"/>
    <w:basedOn w:val="CommentText"/>
    <w:next w:val="CommentText"/>
    <w:link w:val="CommentSubjectChar"/>
    <w:uiPriority w:val="99"/>
    <w:semiHidden/>
    <w:unhideWhenUsed/>
    <w:rsid w:val="00971E2D"/>
    <w:rPr>
      <w:b/>
      <w:bCs/>
      <w:sz w:val="20"/>
      <w:szCs w:val="20"/>
      <w:lang w:eastAsia="ko-KR" w:bidi="ar-SA"/>
    </w:rPr>
  </w:style>
  <w:style w:type="character" w:customStyle="1" w:styleId="CommentSubjectChar">
    <w:name w:val="Comment Subject Char"/>
    <w:basedOn w:val="CommentTextChar"/>
    <w:link w:val="CommentSubject"/>
    <w:uiPriority w:val="99"/>
    <w:semiHidden/>
    <w:rsid w:val="00971E2D"/>
    <w:rPr>
      <w:b/>
      <w:bCs/>
      <w:sz w:val="20"/>
      <w:szCs w:val="20"/>
      <w:lang w:eastAsia="en-US" w:bidi="en-US"/>
    </w:rPr>
  </w:style>
  <w:style w:type="paragraph" w:styleId="Revision">
    <w:name w:val="Revision"/>
    <w:hidden/>
    <w:uiPriority w:val="99"/>
    <w:semiHidden/>
    <w:rsid w:val="004A3241"/>
  </w:style>
  <w:style w:type="character" w:customStyle="1" w:styleId="cf01">
    <w:name w:val="cf01"/>
    <w:basedOn w:val="DefaultParagraphFont"/>
    <w:rsid w:val="00CB48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647005">
      <w:bodyDiv w:val="1"/>
      <w:marLeft w:val="0"/>
      <w:marRight w:val="0"/>
      <w:marTop w:val="0"/>
      <w:marBottom w:val="0"/>
      <w:divBdr>
        <w:top w:val="none" w:sz="0" w:space="0" w:color="auto"/>
        <w:left w:val="none" w:sz="0" w:space="0" w:color="auto"/>
        <w:bottom w:val="none" w:sz="0" w:space="0" w:color="auto"/>
        <w:right w:val="none" w:sz="0" w:space="0" w:color="auto"/>
      </w:divBdr>
      <w:divsChild>
        <w:div w:id="1249075836">
          <w:marLeft w:val="547"/>
          <w:marRight w:val="0"/>
          <w:marTop w:val="0"/>
          <w:marBottom w:val="0"/>
          <w:divBdr>
            <w:top w:val="none" w:sz="0" w:space="0" w:color="auto"/>
            <w:left w:val="none" w:sz="0" w:space="0" w:color="auto"/>
            <w:bottom w:val="none" w:sz="0" w:space="0" w:color="auto"/>
            <w:right w:val="none" w:sz="0" w:space="0" w:color="auto"/>
          </w:divBdr>
        </w:div>
      </w:divsChild>
    </w:div>
    <w:div w:id="1448769621">
      <w:bodyDiv w:val="1"/>
      <w:marLeft w:val="0"/>
      <w:marRight w:val="0"/>
      <w:marTop w:val="0"/>
      <w:marBottom w:val="0"/>
      <w:divBdr>
        <w:top w:val="none" w:sz="0" w:space="0" w:color="auto"/>
        <w:left w:val="none" w:sz="0" w:space="0" w:color="auto"/>
        <w:bottom w:val="none" w:sz="0" w:space="0" w:color="auto"/>
        <w:right w:val="none" w:sz="0" w:space="0" w:color="auto"/>
      </w:divBdr>
      <w:divsChild>
        <w:div w:id="1183858838">
          <w:marLeft w:val="547"/>
          <w:marRight w:val="0"/>
          <w:marTop w:val="0"/>
          <w:marBottom w:val="0"/>
          <w:divBdr>
            <w:top w:val="none" w:sz="0" w:space="0" w:color="auto"/>
            <w:left w:val="none" w:sz="0" w:space="0" w:color="auto"/>
            <w:bottom w:val="none" w:sz="0" w:space="0" w:color="auto"/>
            <w:right w:val="none" w:sz="0" w:space="0" w:color="auto"/>
          </w:divBdr>
        </w:div>
      </w:divsChild>
    </w:div>
    <w:div w:id="1692611275">
      <w:bodyDiv w:val="1"/>
      <w:marLeft w:val="0"/>
      <w:marRight w:val="0"/>
      <w:marTop w:val="0"/>
      <w:marBottom w:val="0"/>
      <w:divBdr>
        <w:top w:val="none" w:sz="0" w:space="0" w:color="auto"/>
        <w:left w:val="none" w:sz="0" w:space="0" w:color="auto"/>
        <w:bottom w:val="none" w:sz="0" w:space="0" w:color="auto"/>
        <w:right w:val="none" w:sz="0" w:space="0" w:color="auto"/>
      </w:divBdr>
      <w:divsChild>
        <w:div w:id="682560343">
          <w:marLeft w:val="547"/>
          <w:marRight w:val="0"/>
          <w:marTop w:val="0"/>
          <w:marBottom w:val="0"/>
          <w:divBdr>
            <w:top w:val="none" w:sz="0" w:space="0" w:color="auto"/>
            <w:left w:val="none" w:sz="0" w:space="0" w:color="auto"/>
            <w:bottom w:val="none" w:sz="0" w:space="0" w:color="auto"/>
            <w:right w:val="none" w:sz="0" w:space="0" w:color="auto"/>
          </w:divBdr>
        </w:div>
        <w:div w:id="159524282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dvagov.sharepoint.com/:w:/r/sites/MockDiffusionTeamsChannel/Shared%20Documents/General/Implementation%20Guide%20Resources/White%20Noise%20Project/Organizational%20Readiness%20Survey.doc.docx?d=w24a0e06d51d04b49a578a3a0d6fe87c2&amp;csf=1&amp;web=1&amp;e=HBlCXW" TargetMode="External"/><Relationship Id="rId3" Type="http://schemas.openxmlformats.org/officeDocument/2006/relationships/customXml" Target="../customXml/item3.xml"/><Relationship Id="rId21" Type="http://schemas.openxmlformats.org/officeDocument/2006/relationships/image" Target="media/image70.sv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hyperlink" Target="https://dvagov.sharepoint.com/:p:/r/sites/MockDiffusionTeamsChannel/Shared%20Documents/General/Implementation%20Guide%20Resources/White%20Noise%20Project/White%20Noise%20Project%20One%20Pager_PDF.pptx?d=w49c9279f949b4465af5f645e7cbb2a48&amp;csf=1&amp;web=1&amp;e=Ogs065"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0.png"/><Relationship Id="rId29" Type="http://schemas.openxmlformats.org/officeDocument/2006/relationships/hyperlink" Target="https://dvagov.sharepoint.com/:p:/r/sites/MockDiffusionTeamsChannel/Shared%20Documents/General/Implementation%20Guide%20Resources/White%20Noise%20Project/WNP%20Training%20Module%20for%20Clinical%20Staff.pptx?d=w7bcc855b36d24ac8b4fe7f76da0ddf59&amp;csf=1&amp;web=1&amp;e=vi3iY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arketplace.va.gov/innovations/the-white-noise-projec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dvagov.sharepoint.com/:w:/r/sites/MockDiffusionTeamsChannel/Shared%20Documents/General/Implementation%20Guide%20Resources/White%20Noise%20Project/Project%20Charter%20Option%201.doc.docx?d=waeeac7278b9f469ba1e1851092ac4b93&amp;csf=1&amp;web=1&amp;e=RUgpJT" TargetMode="Externa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firguide.org/" TargetMode="External"/><Relationship Id="rId27" Type="http://schemas.openxmlformats.org/officeDocument/2006/relationships/hyperlink" Target="https://dvagov.sharepoint.com/:w:/r/sites/MockDiffusionTeamsChannel/Shared%20Documents/General/Implementation%20Guide%20Resources/White%20Noise%20Project/Project%20Charter%20Option%201.doc.docx?d=waeeac7278b9f469ba1e1851092ac4b93&amp;csf=1&amp;web=1&amp;e=RUgpJT" TargetMode="External"/><Relationship Id="rId30" Type="http://schemas.openxmlformats.org/officeDocument/2006/relationships/hyperlink" Target="https://dvagov.sharepoint.com/:b:/r/sites/MockDiffusionTeamsChannel/Shared%20Documents/General/Implementation%20Guide%20Resources/White%20Noise%20Project/White%20Noise%20Device%20Flyer.pdf?csf=1&amp;web=1&amp;e=R96eNq"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402062E7A504A81A64732D92EBEB2" ma:contentTypeVersion="14" ma:contentTypeDescription="Create a new document." ma:contentTypeScope="" ma:versionID="0665949b5d7ed05cc04dff9b7dfdb7fd">
  <xsd:schema xmlns:xsd="http://www.w3.org/2001/XMLSchema" xmlns:xs="http://www.w3.org/2001/XMLSchema" xmlns:p="http://schemas.microsoft.com/office/2006/metadata/properties" xmlns:ns2="814f0146-8f95-4197-9643-f8bdb3821a5f" xmlns:ns3="12e22a73-e25a-4dec-bd5c-f0bb718a5937" targetNamespace="http://schemas.microsoft.com/office/2006/metadata/properties" ma:root="true" ma:fieldsID="e4bda73890d8d0be1ebee81c31b45739" ns2:_="" ns3:_="">
    <xsd:import namespace="814f0146-8f95-4197-9643-f8bdb3821a5f"/>
    <xsd:import namespace="12e22a73-e25a-4dec-bd5c-f0bb718a5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f0146-8f95-4197-9643-f8bdb3821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22a73-e25a-4dec-bd5c-f0bb718a5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5871581-18d1-45c7-a5f3-260a6127c27e}" ma:internalName="TaxCatchAll" ma:showField="CatchAllData" ma:web="12e22a73-e25a-4dec-bd5c-f0bb718a593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f0146-8f95-4197-9643-f8bdb3821a5f">
      <Terms xmlns="http://schemas.microsoft.com/office/infopath/2007/PartnerControls"/>
    </lcf76f155ced4ddcb4097134ff3c332f>
    <TaxCatchAll xmlns="12e22a73-e25a-4dec-bd5c-f0bb718a593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CD9DB-068D-4298-B583-BC735424C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f0146-8f95-4197-9643-f8bdb3821a5f"/>
    <ds:schemaRef ds:uri="12e22a73-e25a-4dec-bd5c-f0bb718a5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F29D2-AC13-4CE9-B9C6-D3B880AFF8D0}">
  <ds:schemaRefs>
    <ds:schemaRef ds:uri="http://schemas.microsoft.com/sharepoint/v3/contenttype/forms"/>
  </ds:schemaRefs>
</ds:datastoreItem>
</file>

<file path=customXml/itemProps3.xml><?xml version="1.0" encoding="utf-8"?>
<ds:datastoreItem xmlns:ds="http://schemas.openxmlformats.org/officeDocument/2006/customXml" ds:itemID="{1008E728-D2E2-410C-A5F9-4B750F238D11}">
  <ds:schemaRefs>
    <ds:schemaRef ds:uri="http://schemas.microsoft.com/office/2006/metadata/properties"/>
    <ds:schemaRef ds:uri="http://schemas.microsoft.com/office/infopath/2007/PartnerControls"/>
    <ds:schemaRef ds:uri="814f0146-8f95-4197-9643-f8bdb3821a5f"/>
    <ds:schemaRef ds:uri="12e22a73-e25a-4dec-bd5c-f0bb718a5937"/>
  </ds:schemaRefs>
</ds:datastoreItem>
</file>

<file path=customXml/itemProps4.xml><?xml version="1.0" encoding="utf-8"?>
<ds:datastoreItem xmlns:ds="http://schemas.openxmlformats.org/officeDocument/2006/customXml" ds:itemID="{3ECE2B25-B762-9341-A9C4-6C2CA34B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3716</Words>
  <Characters>21187</Characters>
  <Application>Microsoft Office Word</Application>
  <DocSecurity>0</DocSecurity>
  <Lines>176</Lines>
  <Paragraphs>49</Paragraphs>
  <ScaleCrop>false</ScaleCrop>
  <Company/>
  <LinksUpToDate>false</LinksUpToDate>
  <CharactersWithSpaces>24854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Bozak, Athena D. (Agile Six Applications)</cp:lastModifiedBy>
  <cp:revision>2</cp:revision>
  <dcterms:created xsi:type="dcterms:W3CDTF">2024-04-08T17:50:00Z</dcterms:created>
  <dcterms:modified xsi:type="dcterms:W3CDTF">2024-04-08T17:50:00Z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0x010100B1C402062E7A504A81A64732D92EBEB2</vt:lpwstr>
  </property>
  <property fmtid="{D5CDD505-2E9C-101B-9397-08002B2CF9AE}" pid="3" name="MediaServiceImageTags">
    <vt:lpwstr/>
  </property>
</Properties>
</file>