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CDA704" w14:textId="7EF78CD0" w:rsidR="00742F68" w:rsidRPr="005E3B92" w:rsidRDefault="00A03FC7" w:rsidP="00C44038">
      <w:pPr>
        <w:rPr>
          <w:rFonts w:ascii="Segoe UI" w:hAnsi="Segoe UI" w:cs="Segoe UI"/>
          <w:b/>
          <w:bCs/>
          <w:color w:val="FFFFFF" w:themeColor="background1"/>
          <w:sz w:val="110"/>
          <w:szCs w:val="110"/>
        </w:rPr>
      </w:pPr>
      <w:r w:rsidRPr="00A03FC7">
        <w:rPr>
          <w:rFonts w:ascii="Segoe UI" w:hAnsi="Segoe UI" w:cs="Segoe UI"/>
          <w:noProof/>
          <w:color w:val="FFFFFF" w:themeColor="background1"/>
          <w:sz w:val="52"/>
          <w:szCs w:val="52"/>
        </w:rPr>
        <mc:AlternateContent>
          <mc:Choice Requires="wps">
            <w:drawing>
              <wp:anchor distT="45720" distB="45720" distL="114300" distR="114300" simplePos="0" relativeHeight="251663363" behindDoc="0" locked="0" layoutInCell="1" allowOverlap="1" wp14:anchorId="79E1FCE6" wp14:editId="168C5305">
                <wp:simplePos x="0" y="0"/>
                <wp:positionH relativeFrom="column">
                  <wp:posOffset>4105275</wp:posOffset>
                </wp:positionH>
                <wp:positionV relativeFrom="paragraph">
                  <wp:posOffset>3455670</wp:posOffset>
                </wp:positionV>
                <wp:extent cx="1743075" cy="6762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676275"/>
                        </a:xfrm>
                        <a:prstGeom prst="rect">
                          <a:avLst/>
                        </a:prstGeom>
                        <a:solidFill>
                          <a:srgbClr val="1973AB"/>
                        </a:solidFill>
                        <a:ln w="9525">
                          <a:solidFill>
                            <a:schemeClr val="accent1"/>
                          </a:solidFill>
                          <a:miter lim="800000"/>
                          <a:headEnd/>
                          <a:tailEnd/>
                        </a:ln>
                      </wps:spPr>
                      <wps:txbx>
                        <w:txbxContent>
                          <w:p w14:paraId="7EDAAB86" w14:textId="0A5E3546" w:rsidR="00A03FC7" w:rsidRPr="00A03FC7" w:rsidRDefault="00A03FC7">
                            <w:pPr>
                              <w:rPr>
                                <w:rFonts w:ascii="Segoe UI Black" w:hAnsi="Segoe UI Black"/>
                                <w:sz w:val="72"/>
                                <w:szCs w:val="72"/>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pPr>
                            <w:r w:rsidRPr="00A03FC7">
                              <w:rPr>
                                <w:rFonts w:ascii="Segoe UI Black" w:hAnsi="Segoe UI Black"/>
                                <w:sz w:val="72"/>
                                <w:szCs w:val="72"/>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t>CARTS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E1FCE6" id="_x0000_t202" coordsize="21600,21600" o:spt="202" path="m,l,21600r21600,l21600,xe">
                <v:stroke joinstyle="miter"/>
                <v:path gradientshapeok="t" o:connecttype="rect"/>
              </v:shapetype>
              <v:shape id="Text Box 2" o:spid="_x0000_s1026" type="#_x0000_t202" style="position:absolute;margin-left:323.25pt;margin-top:272.1pt;width:137.25pt;height:53.25pt;z-index:2516633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W3QHgIAACkEAAAOAAAAZHJzL2Uyb0RvYy54bWysU9tu2zAMfR+wfxD0vthxc2mMOEWarsOA&#10;7gJ0+wBZlmNhsqhJSuzs60vJbpp2b8P8IJCmdEgeHq5v+laRo7BOgi7odJJSIjSHSup9QX/+uP9w&#10;TYnzTFdMgRYFPQlHbzbv3607k4sMGlCVsARBtMs7U9DGe5MnieONaJmbgBEagzXYlnl07T6pLOsQ&#10;vVVJlqaLpANbGQtcOId/74Yg3UT8uhbcf6trJzxRBcXafDxtPMtwJps1y/eWmUbysQz2D1W0TGpM&#10;eoa6Y56Rg5V/QbWSW3BQ+wmHNoG6llzEHrCbafqmm8eGGRF7QXKcOdPk/h8s/3p8NN8t8f0t9DjA&#10;2IQzD8B/OaJh1zC9F1troWsEqzDxNFCWdMbl49NAtctdACm7L1DhkNnBQwTqa9sGVrBPgug4gNOZ&#10;dNF7wkPK5ewqXc4p4RhbLBcZ2iEFy59fG+v8JwEtCUZBLQ41orPjg/PD1ecrIZkDJat7qVR07L7c&#10;KUuODAUwXS2vtrcj+qtrSpOuoKt5Nh8IeAURtCjOIIxzof1Aw5tkrfQoZiXbgl6n4RvkFZj7qKso&#10;Nc+kGmxsUOmRysDewKPvy57IqqBZeBuYLaE6IbcWBu3irqHRgP1DSYe6Laj7fWBWUKI+a5zPajqb&#10;BaFHZzZfZujYy0h5GWGaI1RBPSWDufNxOQJ1GrY4x1pGil8qGUtGPcYhjbsTBH/px1svG755AgAA&#10;//8DAFBLAwQUAAYACAAAACEAkxdVQeAAAAALAQAADwAAAGRycy9kb3ducmV2LnhtbEyP0UrDMBSG&#10;7wXfIRzBO5esttXVpkMEBWEyN32ArIltaHNSmmxr397j1bw8/B//+f5yPbmencwYrEcJy4UAZrD2&#10;2mIj4fvr9e4RWIgKteo9GgmzCbCurq9KVWh/xp057WPDqARDoSS0MQ4F56FujVNh4QeDlP340alI&#10;59hwPaozlbueJ0Lk3CmL9KFVg3lpTd3tj06CwI/t51u3eQ96N6crfm+33WylvL2Znp+ARTPFCwx/&#10;+qQOFTkd/BF1YL2EPM0zQiVkaZoAI2KVLGndgaJMPACvSv5/Q/ULAAD//wMAUEsBAi0AFAAGAAgA&#10;AAAhALaDOJL+AAAA4QEAABMAAAAAAAAAAAAAAAAAAAAAAFtDb250ZW50X1R5cGVzXS54bWxQSwEC&#10;LQAUAAYACAAAACEAOP0h/9YAAACUAQAACwAAAAAAAAAAAAAAAAAvAQAAX3JlbHMvLnJlbHNQSwEC&#10;LQAUAAYACAAAACEAwDlt0B4CAAApBAAADgAAAAAAAAAAAAAAAAAuAgAAZHJzL2Uyb0RvYy54bWxQ&#10;SwECLQAUAAYACAAAACEAkxdVQeAAAAALAQAADwAAAAAAAAAAAAAAAAB4BAAAZHJzL2Rvd25yZXYu&#10;eG1sUEsFBgAAAAAEAAQA8wAAAIUFAAAAAA==&#10;" fillcolor="#1973ab" strokecolor="#4472c4 [3204]">
                <v:textbox>
                  <w:txbxContent>
                    <w:p w14:paraId="7EDAAB86" w14:textId="0A5E3546" w:rsidR="00A03FC7" w:rsidRPr="00A03FC7" w:rsidRDefault="00A03FC7">
                      <w:pPr>
                        <w:rPr>
                          <w:rFonts w:ascii="Segoe UI Black" w:hAnsi="Segoe UI Black"/>
                          <w:sz w:val="72"/>
                          <w:szCs w:val="72"/>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pPr>
                      <w:r w:rsidRPr="00A03FC7">
                        <w:rPr>
                          <w:rFonts w:ascii="Segoe UI Black" w:hAnsi="Segoe UI Black"/>
                          <w:sz w:val="72"/>
                          <w:szCs w:val="72"/>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t>CARTS</w:t>
                      </w:r>
                    </w:p>
                  </w:txbxContent>
                </v:textbox>
                <w10:wrap type="square"/>
              </v:shape>
            </w:pict>
          </mc:Fallback>
        </mc:AlternateContent>
      </w:r>
      <w:r w:rsidR="009B7D4D" w:rsidRPr="005E3B92">
        <w:rPr>
          <w:rFonts w:ascii="Segoe UI" w:hAnsi="Segoe UI" w:cs="Segoe UI"/>
          <w:noProof/>
          <w:color w:val="FFFFFF" w:themeColor="background1"/>
          <w:sz w:val="52"/>
          <w:szCs w:val="52"/>
        </w:rPr>
        <w:drawing>
          <wp:anchor distT="0" distB="0" distL="114300" distR="114300" simplePos="0" relativeHeight="251661315" behindDoc="0" locked="0" layoutInCell="1" allowOverlap="1" wp14:anchorId="7182B263" wp14:editId="0CF82F57">
            <wp:simplePos x="0" y="0"/>
            <wp:positionH relativeFrom="column">
              <wp:posOffset>-893135</wp:posOffset>
            </wp:positionH>
            <wp:positionV relativeFrom="paragraph">
              <wp:posOffset>-1076015</wp:posOffset>
            </wp:positionV>
            <wp:extent cx="7767388" cy="10058400"/>
            <wp:effectExtent l="0" t="0" r="5080" b="0"/>
            <wp:wrapNone/>
            <wp:docPr id="2" name="Picture 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769375" cy="10060973"/>
                    </a:xfrm>
                    <a:prstGeom prst="rect">
                      <a:avLst/>
                    </a:prstGeom>
                  </pic:spPr>
                </pic:pic>
              </a:graphicData>
            </a:graphic>
            <wp14:sizeRelH relativeFrom="margin">
              <wp14:pctWidth>0</wp14:pctWidth>
            </wp14:sizeRelH>
            <wp14:sizeRelV relativeFrom="margin">
              <wp14:pctHeight>0</wp14:pctHeight>
            </wp14:sizeRelV>
          </wp:anchor>
        </w:drawing>
      </w:r>
      <w:r w:rsidR="00742F68" w:rsidRPr="005E3B92">
        <w:rPr>
          <w:rFonts w:ascii="Segoe UI" w:hAnsi="Segoe UI" w:cs="Segoe UI"/>
          <w:color w:val="FFFFFF" w:themeColor="background1"/>
          <w:sz w:val="52"/>
          <w:szCs w:val="52"/>
        </w:rPr>
        <w:t>IMPLEMENTATION GUIDE</w:t>
      </w:r>
    </w:p>
    <w:p w14:paraId="6C9E16BD" w14:textId="77777777" w:rsidR="00D70571" w:rsidRPr="005E3B92" w:rsidRDefault="00D70571">
      <w:pPr>
        <w:rPr>
          <w:rFonts w:ascii="Segoe UI" w:hAnsi="Segoe UI" w:cs="Segoe UI"/>
          <w:sz w:val="96"/>
          <w:szCs w:val="96"/>
        </w:rPr>
        <w:sectPr w:rsidR="00D70571" w:rsidRPr="005E3B92" w:rsidSect="003278C6">
          <w:headerReference w:type="default" r:id="rId12"/>
          <w:footerReference w:type="even" r:id="rId13"/>
          <w:footerReference w:type="default" r:id="rId14"/>
          <w:headerReference w:type="first" r:id="rId15"/>
          <w:footerReference w:type="first" r:id="rId16"/>
          <w:pgSz w:w="12240" w:h="15840"/>
          <w:pgMar w:top="1728" w:right="1440" w:bottom="1440" w:left="1440" w:header="720" w:footer="504" w:gutter="0"/>
          <w:cols w:space="720"/>
          <w:titlePg/>
          <w:docGrid w:linePitch="360"/>
        </w:sectPr>
      </w:pPr>
    </w:p>
    <w:p w14:paraId="788508BD" w14:textId="77777777" w:rsidR="00D70571" w:rsidRPr="005E3B92" w:rsidRDefault="00D70571">
      <w:pPr>
        <w:rPr>
          <w:rFonts w:ascii="Segoe UI" w:hAnsi="Segoe UI" w:cs="Segoe UI"/>
          <w:b/>
          <w:bCs/>
          <w:sz w:val="72"/>
          <w:szCs w:val="72"/>
        </w:rPr>
      </w:pPr>
    </w:p>
    <w:p w14:paraId="340B8E56" w14:textId="33B66D1F" w:rsidR="002531D6" w:rsidRPr="005E3B92" w:rsidRDefault="00D70571" w:rsidP="00435F7F">
      <w:pPr>
        <w:spacing w:after="600"/>
        <w:ind w:left="547"/>
        <w:rPr>
          <w:rFonts w:ascii="Segoe UI" w:hAnsi="Segoe UI" w:cs="Segoe UI"/>
          <w:b/>
          <w:bCs/>
          <w:color w:val="4C599F"/>
          <w:sz w:val="72"/>
          <w:szCs w:val="72"/>
        </w:rPr>
      </w:pPr>
      <w:r w:rsidRPr="005E3B92">
        <w:rPr>
          <w:rFonts w:ascii="Segoe UI" w:hAnsi="Segoe UI" w:cs="Segoe UI"/>
          <w:b/>
          <w:bCs/>
          <w:color w:val="4C599F"/>
          <w:sz w:val="72"/>
          <w:szCs w:val="72"/>
        </w:rPr>
        <w:t>Table of Contents</w:t>
      </w:r>
    </w:p>
    <w:p w14:paraId="71607D90" w14:textId="266559A0" w:rsidR="00D70571" w:rsidRPr="005E3B92" w:rsidRDefault="00D70571" w:rsidP="00D70571">
      <w:pPr>
        <w:pStyle w:val="Header"/>
        <w:tabs>
          <w:tab w:val="clear" w:pos="4680"/>
          <w:tab w:val="center" w:leader="dot" w:pos="7290"/>
        </w:tabs>
        <w:spacing w:line="480" w:lineRule="auto"/>
        <w:ind w:left="547" w:right="403"/>
        <w:rPr>
          <w:rFonts w:ascii="Segoe UI" w:hAnsi="Segoe UI" w:cs="Segoe UI"/>
          <w:b/>
          <w:bCs/>
          <w:color w:val="1B7EB9"/>
          <w:sz w:val="32"/>
          <w:szCs w:val="32"/>
        </w:rPr>
      </w:pPr>
      <w:r w:rsidRPr="005E3B92">
        <w:rPr>
          <w:rFonts w:ascii="Segoe UI" w:hAnsi="Segoe UI" w:cs="Segoe UI"/>
          <w:b/>
          <w:bCs/>
          <w:color w:val="000000" w:themeColor="text1"/>
          <w:sz w:val="32"/>
          <w:szCs w:val="32"/>
        </w:rPr>
        <w:t>Chapter 1:</w:t>
      </w:r>
      <w:r w:rsidRPr="005E3B92">
        <w:rPr>
          <w:rFonts w:ascii="Segoe UI" w:hAnsi="Segoe UI" w:cs="Segoe UI"/>
          <w:color w:val="000000" w:themeColor="text1"/>
          <w:sz w:val="32"/>
          <w:szCs w:val="32"/>
        </w:rPr>
        <w:t xml:space="preserve"> </w:t>
      </w:r>
      <w:r w:rsidR="00513587" w:rsidRPr="005E3B92">
        <w:rPr>
          <w:rFonts w:ascii="Segoe UI" w:hAnsi="Segoe UI" w:cs="Segoe UI"/>
          <w:color w:val="000000" w:themeColor="text1"/>
          <w:sz w:val="32"/>
          <w:szCs w:val="32"/>
        </w:rPr>
        <w:t>Welcome</w:t>
      </w:r>
      <w:r w:rsidRPr="005E3B92">
        <w:rPr>
          <w:rFonts w:ascii="Segoe UI" w:hAnsi="Segoe UI" w:cs="Segoe UI"/>
          <w:b/>
          <w:bCs/>
          <w:color w:val="AEAAAA" w:themeColor="background2" w:themeShade="BF"/>
          <w:sz w:val="32"/>
          <w:szCs w:val="32"/>
        </w:rPr>
        <w:tab/>
        <w:t xml:space="preserve">  </w:t>
      </w:r>
      <w:hyperlink w:anchor="Chapter1" w:history="1">
        <w:r w:rsidRPr="005E3B92">
          <w:rPr>
            <w:rStyle w:val="Hyperlink"/>
            <w:rFonts w:ascii="Segoe UI" w:hAnsi="Segoe UI" w:cs="Segoe UI"/>
            <w:b/>
            <w:bCs/>
            <w:sz w:val="32"/>
            <w:szCs w:val="32"/>
          </w:rPr>
          <w:t>3</w:t>
        </w:r>
      </w:hyperlink>
    </w:p>
    <w:p w14:paraId="1DBDEADC" w14:textId="2F707EA6" w:rsidR="00D70571" w:rsidRPr="005E3B92" w:rsidRDefault="00D70571" w:rsidP="00D70571">
      <w:pPr>
        <w:pStyle w:val="Header"/>
        <w:tabs>
          <w:tab w:val="clear" w:pos="4680"/>
          <w:tab w:val="center" w:leader="dot" w:pos="7290"/>
        </w:tabs>
        <w:spacing w:line="480" w:lineRule="auto"/>
        <w:ind w:left="547" w:right="403"/>
        <w:rPr>
          <w:rFonts w:ascii="Segoe UI" w:hAnsi="Segoe UI" w:cs="Segoe UI"/>
          <w:b/>
          <w:bCs/>
          <w:color w:val="000000" w:themeColor="text1"/>
          <w:sz w:val="32"/>
          <w:szCs w:val="32"/>
        </w:rPr>
      </w:pPr>
      <w:r w:rsidRPr="005E3B92">
        <w:rPr>
          <w:rFonts w:ascii="Segoe UI" w:hAnsi="Segoe UI" w:cs="Segoe UI"/>
          <w:b/>
          <w:bCs/>
          <w:color w:val="000000" w:themeColor="text1"/>
          <w:sz w:val="32"/>
          <w:szCs w:val="32"/>
        </w:rPr>
        <w:t>Chapter 2:</w:t>
      </w:r>
      <w:r w:rsidRPr="005E3B92">
        <w:rPr>
          <w:rFonts w:ascii="Segoe UI" w:hAnsi="Segoe UI" w:cs="Segoe UI"/>
          <w:color w:val="000000" w:themeColor="text1"/>
          <w:sz w:val="32"/>
          <w:szCs w:val="32"/>
        </w:rPr>
        <w:t xml:space="preserve"> </w:t>
      </w:r>
      <w:r w:rsidR="00513587" w:rsidRPr="005E3B92">
        <w:rPr>
          <w:rFonts w:ascii="Segoe UI" w:hAnsi="Segoe UI" w:cs="Segoe UI"/>
          <w:color w:val="000000" w:themeColor="text1"/>
          <w:sz w:val="32"/>
          <w:szCs w:val="32"/>
        </w:rPr>
        <w:t>Organizational Readiness</w:t>
      </w:r>
      <w:proofErr w:type="gramStart"/>
      <w:r w:rsidRPr="005E3B92">
        <w:rPr>
          <w:rFonts w:ascii="Segoe UI" w:hAnsi="Segoe UI" w:cs="Segoe UI"/>
          <w:b/>
          <w:bCs/>
          <w:color w:val="AEAAAA" w:themeColor="background2" w:themeShade="BF"/>
          <w:sz w:val="32"/>
          <w:szCs w:val="32"/>
        </w:rPr>
        <w:tab/>
        <w:t xml:space="preserve">  </w:t>
      </w:r>
      <w:r w:rsidR="004C1C3D" w:rsidRPr="005E3B92">
        <w:rPr>
          <w:rStyle w:val="Hyperlink"/>
          <w:rFonts w:ascii="Segoe UI" w:hAnsi="Segoe UI" w:cs="Segoe UI"/>
          <w:b/>
          <w:bCs/>
          <w:sz w:val="32"/>
          <w:szCs w:val="32"/>
        </w:rPr>
        <w:t>5</w:t>
      </w:r>
      <w:proofErr w:type="gramEnd"/>
    </w:p>
    <w:p w14:paraId="19E7C2FB" w14:textId="40EF7F23" w:rsidR="00D70571" w:rsidRPr="005E3B92" w:rsidRDefault="00D70571" w:rsidP="00D70571">
      <w:pPr>
        <w:pStyle w:val="Header"/>
        <w:tabs>
          <w:tab w:val="clear" w:pos="4680"/>
          <w:tab w:val="center" w:leader="dot" w:pos="7290"/>
        </w:tabs>
        <w:spacing w:line="480" w:lineRule="auto"/>
        <w:ind w:left="547" w:right="403"/>
        <w:rPr>
          <w:rFonts w:ascii="Segoe UI" w:hAnsi="Segoe UI" w:cs="Segoe UI"/>
          <w:b/>
          <w:bCs/>
          <w:color w:val="000000" w:themeColor="text1"/>
          <w:sz w:val="32"/>
          <w:szCs w:val="32"/>
        </w:rPr>
      </w:pPr>
      <w:r w:rsidRPr="005E3B92">
        <w:rPr>
          <w:rFonts w:ascii="Segoe UI" w:hAnsi="Segoe UI" w:cs="Segoe UI"/>
          <w:b/>
          <w:bCs/>
          <w:color w:val="000000" w:themeColor="text1"/>
          <w:sz w:val="32"/>
          <w:szCs w:val="32"/>
        </w:rPr>
        <w:t>Chapter 3:</w:t>
      </w:r>
      <w:r w:rsidRPr="005E3B92">
        <w:rPr>
          <w:rFonts w:ascii="Segoe UI" w:hAnsi="Segoe UI" w:cs="Segoe UI"/>
          <w:color w:val="000000" w:themeColor="text1"/>
          <w:sz w:val="32"/>
          <w:szCs w:val="32"/>
        </w:rPr>
        <w:t xml:space="preserve"> </w:t>
      </w:r>
      <w:r w:rsidR="00513587" w:rsidRPr="005E3B92">
        <w:rPr>
          <w:rFonts w:ascii="Segoe UI" w:hAnsi="Segoe UI" w:cs="Segoe UI"/>
          <w:color w:val="000000" w:themeColor="text1"/>
          <w:sz w:val="32"/>
          <w:szCs w:val="32"/>
        </w:rPr>
        <w:t>Implementation Roadmap</w:t>
      </w:r>
      <w:proofErr w:type="gramStart"/>
      <w:r w:rsidRPr="005E3B92">
        <w:rPr>
          <w:rFonts w:ascii="Segoe UI" w:hAnsi="Segoe UI" w:cs="Segoe UI"/>
          <w:b/>
          <w:bCs/>
          <w:color w:val="AEAAAA" w:themeColor="background2" w:themeShade="BF"/>
          <w:sz w:val="32"/>
          <w:szCs w:val="32"/>
        </w:rPr>
        <w:tab/>
        <w:t xml:space="preserve">  </w:t>
      </w:r>
      <w:r w:rsidR="004C1C3D" w:rsidRPr="005E3B92">
        <w:rPr>
          <w:rStyle w:val="Hyperlink"/>
          <w:rFonts w:ascii="Segoe UI" w:hAnsi="Segoe UI" w:cs="Segoe UI"/>
          <w:b/>
          <w:bCs/>
          <w:sz w:val="32"/>
          <w:szCs w:val="32"/>
        </w:rPr>
        <w:t>6</w:t>
      </w:r>
      <w:proofErr w:type="gramEnd"/>
    </w:p>
    <w:p w14:paraId="6B2FCE7A" w14:textId="4E54AB7C" w:rsidR="00D70571" w:rsidRPr="005E3B92" w:rsidRDefault="00D70571" w:rsidP="00D70571">
      <w:pPr>
        <w:pStyle w:val="Header"/>
        <w:tabs>
          <w:tab w:val="clear" w:pos="4680"/>
          <w:tab w:val="center" w:leader="dot" w:pos="7290"/>
        </w:tabs>
        <w:spacing w:line="480" w:lineRule="auto"/>
        <w:ind w:left="547" w:right="403"/>
        <w:rPr>
          <w:rFonts w:ascii="Segoe UI" w:hAnsi="Segoe UI" w:cs="Segoe UI"/>
          <w:b/>
          <w:bCs/>
          <w:color w:val="000000" w:themeColor="text1"/>
          <w:sz w:val="32"/>
          <w:szCs w:val="32"/>
          <w:lang w:val="fr-FR"/>
        </w:rPr>
      </w:pPr>
      <w:proofErr w:type="spellStart"/>
      <w:r w:rsidRPr="005E3B92">
        <w:rPr>
          <w:rFonts w:ascii="Segoe UI" w:hAnsi="Segoe UI" w:cs="Segoe UI"/>
          <w:b/>
          <w:bCs/>
          <w:color w:val="000000" w:themeColor="text1"/>
          <w:sz w:val="32"/>
          <w:szCs w:val="32"/>
          <w:lang w:val="fr-FR"/>
        </w:rPr>
        <w:t>Chapter</w:t>
      </w:r>
      <w:proofErr w:type="spellEnd"/>
      <w:r w:rsidRPr="005E3B92">
        <w:rPr>
          <w:rFonts w:ascii="Segoe UI" w:hAnsi="Segoe UI" w:cs="Segoe UI"/>
          <w:b/>
          <w:bCs/>
          <w:color w:val="000000" w:themeColor="text1"/>
          <w:sz w:val="32"/>
          <w:szCs w:val="32"/>
          <w:lang w:val="fr-FR"/>
        </w:rPr>
        <w:t xml:space="preserve"> </w:t>
      </w:r>
      <w:proofErr w:type="gramStart"/>
      <w:r w:rsidRPr="005E3B92">
        <w:rPr>
          <w:rFonts w:ascii="Segoe UI" w:hAnsi="Segoe UI" w:cs="Segoe UI"/>
          <w:b/>
          <w:bCs/>
          <w:color w:val="000000" w:themeColor="text1"/>
          <w:sz w:val="32"/>
          <w:szCs w:val="32"/>
          <w:lang w:val="fr-FR"/>
        </w:rPr>
        <w:t>4:</w:t>
      </w:r>
      <w:proofErr w:type="gramEnd"/>
      <w:r w:rsidRPr="005E3B92">
        <w:rPr>
          <w:rFonts w:ascii="Segoe UI" w:hAnsi="Segoe UI" w:cs="Segoe UI"/>
          <w:color w:val="000000" w:themeColor="text1"/>
          <w:sz w:val="32"/>
          <w:szCs w:val="32"/>
          <w:lang w:val="fr-FR"/>
        </w:rPr>
        <w:t xml:space="preserve"> </w:t>
      </w:r>
      <w:proofErr w:type="spellStart"/>
      <w:r w:rsidR="00513587" w:rsidRPr="005E3B92">
        <w:rPr>
          <w:rFonts w:ascii="Segoe UI" w:hAnsi="Segoe UI" w:cs="Segoe UI"/>
          <w:color w:val="000000" w:themeColor="text1"/>
          <w:sz w:val="32"/>
          <w:szCs w:val="32"/>
          <w:lang w:val="fr-FR"/>
        </w:rPr>
        <w:t>Implementation</w:t>
      </w:r>
      <w:proofErr w:type="spellEnd"/>
      <w:r w:rsidR="00513587" w:rsidRPr="005E3B92">
        <w:rPr>
          <w:rFonts w:ascii="Segoe UI" w:hAnsi="Segoe UI" w:cs="Segoe UI"/>
          <w:color w:val="000000" w:themeColor="text1"/>
          <w:sz w:val="32"/>
          <w:szCs w:val="32"/>
          <w:lang w:val="fr-FR"/>
        </w:rPr>
        <w:t xml:space="preserve"> Phases</w:t>
      </w:r>
      <w:r w:rsidRPr="005E3B92">
        <w:rPr>
          <w:rFonts w:ascii="Segoe UI" w:hAnsi="Segoe UI" w:cs="Segoe UI"/>
          <w:b/>
          <w:bCs/>
          <w:color w:val="AEAAAA" w:themeColor="background2" w:themeShade="BF"/>
          <w:sz w:val="32"/>
          <w:szCs w:val="32"/>
          <w:lang w:val="fr-FR"/>
        </w:rPr>
        <w:tab/>
        <w:t xml:space="preserve">  </w:t>
      </w:r>
      <w:r w:rsidR="004C1C3D" w:rsidRPr="005E3B92">
        <w:rPr>
          <w:rStyle w:val="Hyperlink"/>
          <w:rFonts w:ascii="Segoe UI" w:hAnsi="Segoe UI" w:cs="Segoe UI"/>
          <w:b/>
          <w:bCs/>
          <w:sz w:val="32"/>
          <w:szCs w:val="32"/>
          <w:lang w:val="fr-FR"/>
        </w:rPr>
        <w:t>8</w:t>
      </w:r>
    </w:p>
    <w:p w14:paraId="24112079" w14:textId="0318BA0B" w:rsidR="00D70571" w:rsidRPr="005E3B92" w:rsidRDefault="00D70571" w:rsidP="00D70571">
      <w:pPr>
        <w:pStyle w:val="Header"/>
        <w:tabs>
          <w:tab w:val="clear" w:pos="4680"/>
          <w:tab w:val="center" w:leader="dot" w:pos="7290"/>
        </w:tabs>
        <w:spacing w:line="480" w:lineRule="auto"/>
        <w:ind w:left="547" w:right="403"/>
        <w:rPr>
          <w:rFonts w:ascii="Segoe UI" w:hAnsi="Segoe UI" w:cs="Segoe UI"/>
          <w:b/>
          <w:bCs/>
          <w:color w:val="1B7EB9"/>
          <w:sz w:val="32"/>
          <w:szCs w:val="32"/>
          <w:lang w:val="fr-FR"/>
        </w:rPr>
      </w:pPr>
      <w:proofErr w:type="spellStart"/>
      <w:r w:rsidRPr="005E3B92">
        <w:rPr>
          <w:rFonts w:ascii="Segoe UI" w:hAnsi="Segoe UI" w:cs="Segoe UI"/>
          <w:b/>
          <w:bCs/>
          <w:color w:val="000000" w:themeColor="text1"/>
          <w:sz w:val="32"/>
          <w:szCs w:val="32"/>
          <w:lang w:val="fr-FR"/>
        </w:rPr>
        <w:t>Chapter</w:t>
      </w:r>
      <w:proofErr w:type="spellEnd"/>
      <w:r w:rsidRPr="005E3B92">
        <w:rPr>
          <w:rFonts w:ascii="Segoe UI" w:hAnsi="Segoe UI" w:cs="Segoe UI"/>
          <w:b/>
          <w:bCs/>
          <w:color w:val="000000" w:themeColor="text1"/>
          <w:sz w:val="32"/>
          <w:szCs w:val="32"/>
          <w:lang w:val="fr-FR"/>
        </w:rPr>
        <w:t xml:space="preserve"> </w:t>
      </w:r>
      <w:proofErr w:type="gramStart"/>
      <w:r w:rsidRPr="005E3B92">
        <w:rPr>
          <w:rFonts w:ascii="Segoe UI" w:hAnsi="Segoe UI" w:cs="Segoe UI"/>
          <w:b/>
          <w:bCs/>
          <w:color w:val="000000" w:themeColor="text1"/>
          <w:sz w:val="32"/>
          <w:szCs w:val="32"/>
          <w:lang w:val="fr-FR"/>
        </w:rPr>
        <w:t>5:</w:t>
      </w:r>
      <w:proofErr w:type="gramEnd"/>
      <w:r w:rsidRPr="005E3B92">
        <w:rPr>
          <w:rFonts w:ascii="Segoe UI" w:hAnsi="Segoe UI" w:cs="Segoe UI"/>
          <w:color w:val="000000" w:themeColor="text1"/>
          <w:sz w:val="32"/>
          <w:szCs w:val="32"/>
          <w:lang w:val="fr-FR"/>
        </w:rPr>
        <w:t xml:space="preserve"> </w:t>
      </w:r>
      <w:proofErr w:type="spellStart"/>
      <w:r w:rsidR="00850E83" w:rsidRPr="005E3B92">
        <w:rPr>
          <w:rFonts w:ascii="Segoe UI" w:hAnsi="Segoe UI" w:cs="Segoe UI"/>
          <w:color w:val="000000" w:themeColor="text1"/>
          <w:sz w:val="32"/>
          <w:szCs w:val="32"/>
          <w:lang w:val="fr-FR"/>
        </w:rPr>
        <w:t>Resources</w:t>
      </w:r>
      <w:proofErr w:type="spellEnd"/>
      <w:r w:rsidRPr="005E3B92">
        <w:rPr>
          <w:rFonts w:ascii="Segoe UI" w:hAnsi="Segoe UI" w:cs="Segoe UI"/>
          <w:b/>
          <w:bCs/>
          <w:color w:val="AEAAAA" w:themeColor="background2" w:themeShade="BF"/>
          <w:sz w:val="32"/>
          <w:szCs w:val="32"/>
          <w:lang w:val="fr-FR"/>
        </w:rPr>
        <w:tab/>
        <w:t xml:space="preserve">  </w:t>
      </w:r>
      <w:hyperlink w:anchor="Chapter5" w:history="1">
        <w:r w:rsidR="005350C4" w:rsidRPr="005E3B92">
          <w:rPr>
            <w:rStyle w:val="Hyperlink"/>
            <w:rFonts w:ascii="Segoe UI" w:hAnsi="Segoe UI" w:cs="Segoe UI"/>
            <w:b/>
            <w:bCs/>
            <w:sz w:val="32"/>
            <w:szCs w:val="32"/>
            <w:lang w:val="fr-FR"/>
          </w:rPr>
          <w:t>1</w:t>
        </w:r>
        <w:r w:rsidR="00FD307A" w:rsidRPr="005E3B92">
          <w:rPr>
            <w:rStyle w:val="Hyperlink"/>
            <w:rFonts w:ascii="Segoe UI" w:hAnsi="Segoe UI" w:cs="Segoe UI"/>
            <w:b/>
            <w:bCs/>
            <w:sz w:val="32"/>
            <w:szCs w:val="32"/>
            <w:lang w:val="fr-FR"/>
          </w:rPr>
          <w:t>6</w:t>
        </w:r>
      </w:hyperlink>
    </w:p>
    <w:p w14:paraId="32D77B6C" w14:textId="31260ACA" w:rsidR="00D70571" w:rsidRPr="005E3B92" w:rsidRDefault="00D70571" w:rsidP="00D70571">
      <w:pPr>
        <w:pStyle w:val="Header"/>
        <w:tabs>
          <w:tab w:val="clear" w:pos="4680"/>
          <w:tab w:val="center" w:leader="dot" w:pos="7290"/>
        </w:tabs>
        <w:spacing w:line="480" w:lineRule="auto"/>
        <w:ind w:left="547" w:right="403"/>
        <w:rPr>
          <w:rFonts w:ascii="Segoe UI" w:hAnsi="Segoe UI" w:cs="Segoe UI"/>
          <w:b/>
          <w:bCs/>
          <w:color w:val="000000" w:themeColor="text1"/>
          <w:sz w:val="32"/>
          <w:szCs w:val="32"/>
          <w:lang w:val="fr-FR"/>
        </w:rPr>
      </w:pPr>
    </w:p>
    <w:p w14:paraId="1B78BAA1" w14:textId="77777777" w:rsidR="00AF1E06" w:rsidRPr="005E3B92" w:rsidRDefault="00AF1E06" w:rsidP="00D70571">
      <w:pPr>
        <w:pStyle w:val="Header"/>
        <w:tabs>
          <w:tab w:val="clear" w:pos="4680"/>
          <w:tab w:val="center" w:leader="dot" w:pos="7290"/>
        </w:tabs>
        <w:spacing w:line="480" w:lineRule="auto"/>
        <w:ind w:left="547" w:right="403"/>
        <w:rPr>
          <w:rFonts w:ascii="Segoe UI" w:hAnsi="Segoe UI" w:cs="Segoe UI"/>
          <w:sz w:val="96"/>
          <w:szCs w:val="96"/>
          <w:lang w:val="fr-FR"/>
        </w:rPr>
      </w:pPr>
    </w:p>
    <w:p w14:paraId="636099BD" w14:textId="77777777" w:rsidR="003278C6" w:rsidRPr="005E3B92" w:rsidRDefault="003278C6">
      <w:pPr>
        <w:rPr>
          <w:rFonts w:ascii="Segoe UI" w:hAnsi="Segoe UI" w:cs="Segoe UI"/>
          <w:b/>
          <w:bCs/>
          <w:color w:val="1B7EB9"/>
          <w:sz w:val="52"/>
          <w:szCs w:val="52"/>
          <w:lang w:val="fr-FR"/>
        </w:rPr>
      </w:pPr>
      <w:bookmarkStart w:id="0" w:name="Chapter1"/>
      <w:r w:rsidRPr="005E3B92">
        <w:rPr>
          <w:rFonts w:ascii="Segoe UI" w:hAnsi="Segoe UI" w:cs="Segoe UI"/>
          <w:b/>
          <w:bCs/>
          <w:color w:val="1B7EB9"/>
          <w:sz w:val="52"/>
          <w:szCs w:val="52"/>
          <w:lang w:val="fr-FR"/>
        </w:rPr>
        <w:br w:type="page"/>
      </w:r>
    </w:p>
    <w:p w14:paraId="4B79B7B1" w14:textId="1F3C3241" w:rsidR="00D70571" w:rsidRPr="005E3B92" w:rsidRDefault="00D70571" w:rsidP="000632A6">
      <w:pPr>
        <w:pStyle w:val="Header"/>
        <w:tabs>
          <w:tab w:val="clear" w:pos="4680"/>
          <w:tab w:val="center" w:leader="dot" w:pos="7290"/>
        </w:tabs>
        <w:spacing w:after="120" w:line="276" w:lineRule="auto"/>
        <w:ind w:right="403"/>
        <w:outlineLvl w:val="0"/>
        <w:rPr>
          <w:rFonts w:ascii="Segoe UI" w:hAnsi="Segoe UI" w:cs="Segoe UI"/>
          <w:b/>
          <w:bCs/>
          <w:color w:val="1B7EB9"/>
          <w:sz w:val="52"/>
          <w:szCs w:val="52"/>
        </w:rPr>
      </w:pPr>
      <w:r w:rsidRPr="005E3B92">
        <w:rPr>
          <w:rFonts w:ascii="Segoe UI" w:hAnsi="Segoe UI" w:cs="Segoe UI"/>
          <w:b/>
          <w:bCs/>
          <w:color w:val="1B7EB9"/>
          <w:sz w:val="52"/>
          <w:szCs w:val="52"/>
        </w:rPr>
        <w:lastRenderedPageBreak/>
        <w:t xml:space="preserve">Chapter </w:t>
      </w:r>
      <w:r w:rsidR="00850E83" w:rsidRPr="005E3B92">
        <w:rPr>
          <w:rFonts w:ascii="Segoe UI" w:hAnsi="Segoe UI" w:cs="Segoe UI"/>
          <w:b/>
          <w:bCs/>
          <w:color w:val="1B7EB9"/>
          <w:sz w:val="52"/>
          <w:szCs w:val="52"/>
        </w:rPr>
        <w:t>1: Welcome</w:t>
      </w:r>
    </w:p>
    <w:bookmarkEnd w:id="0"/>
    <w:p w14:paraId="42707B5E" w14:textId="44F47CF4" w:rsidR="00850E83" w:rsidRPr="005E3B92" w:rsidRDefault="00B7137A" w:rsidP="000632A6">
      <w:pPr>
        <w:autoSpaceDE w:val="0"/>
        <w:autoSpaceDN w:val="0"/>
        <w:adjustRightInd w:val="0"/>
        <w:spacing w:after="120" w:line="276" w:lineRule="auto"/>
        <w:jc w:val="both"/>
        <w:rPr>
          <w:rFonts w:ascii="Segoe UI" w:hAnsi="Segoe UI" w:cs="Segoe UI"/>
        </w:rPr>
      </w:pPr>
      <w:r w:rsidRPr="005E3B92">
        <w:rPr>
          <w:rStyle w:val="cf01"/>
          <w:b/>
          <w:bCs/>
          <w:sz w:val="24"/>
          <w:szCs w:val="24"/>
        </w:rPr>
        <w:t xml:space="preserve">Welcome! We are delighted that you have picked up our Implementation Guide for Employee Well-Being Centers and Carts. Whether you are looking to learn a little more about this practice, how to implement it, or how to support Veterans, you've come to the right place. </w:t>
      </w:r>
      <w:r w:rsidR="00850E83" w:rsidRPr="005E3B92">
        <w:rPr>
          <w:rFonts w:ascii="Segoe UI" w:hAnsi="Segoe UI" w:cs="Segoe UI"/>
          <w:color w:val="000000" w:themeColor="text1"/>
        </w:rPr>
        <w:t xml:space="preserve">This implementation guide is intended for </w:t>
      </w:r>
      <w:r w:rsidR="00A80D19" w:rsidRPr="005E3B92">
        <w:rPr>
          <w:rFonts w:ascii="Segoe UI" w:hAnsi="Segoe UI" w:cs="Segoe UI"/>
          <w:color w:val="000000" w:themeColor="text1"/>
        </w:rPr>
        <w:t>stakeholders</w:t>
      </w:r>
      <w:r w:rsidR="007248A8" w:rsidRPr="005E3B92">
        <w:rPr>
          <w:rFonts w:ascii="Segoe UI" w:hAnsi="Segoe UI" w:cs="Segoe UI"/>
          <w:color w:val="000000" w:themeColor="text1"/>
        </w:rPr>
        <w:t xml:space="preserve"> whose purpose is to improve employee well-being within their facility and </w:t>
      </w:r>
      <w:r w:rsidR="00850E83" w:rsidRPr="005E3B92">
        <w:rPr>
          <w:rFonts w:ascii="Segoe UI" w:hAnsi="Segoe UI" w:cs="Segoe UI"/>
          <w:color w:val="000000" w:themeColor="text1"/>
        </w:rPr>
        <w:t xml:space="preserve">leading implementation at your facility. </w:t>
      </w:r>
      <w:r w:rsidR="006A299F" w:rsidRPr="005E3B92">
        <w:rPr>
          <w:rFonts w:ascii="Segoe UI" w:hAnsi="Segoe UI" w:cs="Segoe UI"/>
          <w:color w:val="000000" w:themeColor="text1"/>
        </w:rPr>
        <w:t xml:space="preserve">Some </w:t>
      </w:r>
      <w:r w:rsidR="007E39D3" w:rsidRPr="005E3B92">
        <w:rPr>
          <w:rFonts w:ascii="Segoe UI" w:hAnsi="Segoe UI" w:cs="Segoe UI"/>
          <w:color w:val="000000" w:themeColor="text1"/>
        </w:rPr>
        <w:t>primary stakeholders</w:t>
      </w:r>
      <w:r w:rsidR="00D7339C" w:rsidRPr="005E3B92">
        <w:rPr>
          <w:rFonts w:ascii="Segoe UI" w:hAnsi="Segoe UI" w:cs="Segoe UI"/>
          <w:color w:val="000000" w:themeColor="text1"/>
        </w:rPr>
        <w:t xml:space="preserve"> include Whole Health, </w:t>
      </w:r>
      <w:r w:rsidR="00002D37" w:rsidRPr="005E3B92">
        <w:rPr>
          <w:rFonts w:ascii="Segoe UI" w:hAnsi="Segoe UI" w:cs="Segoe UI"/>
          <w:color w:val="000000" w:themeColor="text1"/>
        </w:rPr>
        <w:t xml:space="preserve">Employee Whole Health, </w:t>
      </w:r>
      <w:r w:rsidR="007E39D3" w:rsidRPr="005E3B92">
        <w:rPr>
          <w:rFonts w:ascii="Segoe UI" w:hAnsi="Segoe UI" w:cs="Segoe UI"/>
          <w:color w:val="000000" w:themeColor="text1"/>
        </w:rPr>
        <w:t>Center for Development and Civic Engagement (</w:t>
      </w:r>
      <w:r w:rsidR="00002D37" w:rsidRPr="005E3B92">
        <w:rPr>
          <w:rFonts w:ascii="Segoe UI" w:hAnsi="Segoe UI" w:cs="Segoe UI"/>
          <w:color w:val="000000" w:themeColor="text1"/>
        </w:rPr>
        <w:t>CDCE</w:t>
      </w:r>
      <w:r w:rsidR="007E39D3" w:rsidRPr="005E3B92">
        <w:rPr>
          <w:rFonts w:ascii="Segoe UI" w:hAnsi="Segoe UI" w:cs="Segoe UI"/>
          <w:color w:val="000000" w:themeColor="text1"/>
        </w:rPr>
        <w:t>)</w:t>
      </w:r>
      <w:r w:rsidR="00002D37" w:rsidRPr="005E3B92">
        <w:rPr>
          <w:rFonts w:ascii="Segoe UI" w:hAnsi="Segoe UI" w:cs="Segoe UI"/>
          <w:color w:val="000000" w:themeColor="text1"/>
        </w:rPr>
        <w:t>, Employee Experience Office, Chief Wellness Office</w:t>
      </w:r>
      <w:r w:rsidR="00454D03" w:rsidRPr="005E3B92">
        <w:rPr>
          <w:rFonts w:ascii="Segoe UI" w:hAnsi="Segoe UI" w:cs="Segoe UI"/>
          <w:color w:val="000000" w:themeColor="text1"/>
        </w:rPr>
        <w:t xml:space="preserve">r, etc. </w:t>
      </w:r>
    </w:p>
    <w:p w14:paraId="74F958CC" w14:textId="19EFA42D" w:rsidR="00850E83" w:rsidRPr="005E3B92" w:rsidRDefault="00850E83" w:rsidP="000632A6">
      <w:pPr>
        <w:autoSpaceDE w:val="0"/>
        <w:autoSpaceDN w:val="0"/>
        <w:adjustRightInd w:val="0"/>
        <w:spacing w:after="120" w:line="276" w:lineRule="auto"/>
        <w:jc w:val="both"/>
        <w:rPr>
          <w:rFonts w:ascii="Segoe UI" w:hAnsi="Segoe UI" w:cs="Segoe UI"/>
        </w:rPr>
      </w:pPr>
      <w:r w:rsidRPr="005E3B92">
        <w:rPr>
          <w:rFonts w:ascii="Segoe UI" w:hAnsi="Segoe UI" w:cs="Segoe UI"/>
        </w:rPr>
        <w:t>The goals of this implementation guide are to provide:</w:t>
      </w:r>
    </w:p>
    <w:p w14:paraId="2547860B" w14:textId="4625E83C" w:rsidR="00850E83" w:rsidRPr="005E3B92" w:rsidRDefault="00850E83" w:rsidP="000632A6">
      <w:pPr>
        <w:pStyle w:val="ListBulletFancyDarkBlue"/>
        <w:spacing w:before="0"/>
        <w:jc w:val="both"/>
        <w:rPr>
          <w:rFonts w:ascii="Segoe UI" w:hAnsi="Segoe UI" w:cs="Segoe UI"/>
          <w:sz w:val="24"/>
        </w:rPr>
      </w:pPr>
      <w:r w:rsidRPr="005E3B92">
        <w:rPr>
          <w:rStyle w:val="StrongBlue"/>
          <w:rFonts w:ascii="Segoe UI" w:hAnsi="Segoe UI" w:cs="Segoe UI"/>
          <w:color w:val="000000" w:themeColor="text1"/>
        </w:rPr>
        <w:t>Background Information</w:t>
      </w:r>
      <w:r w:rsidRPr="005E3B92">
        <w:rPr>
          <w:rFonts w:ascii="Segoe UI" w:hAnsi="Segoe UI" w:cs="Segoe UI"/>
          <w:color w:val="000000" w:themeColor="text1"/>
          <w:sz w:val="24"/>
        </w:rPr>
        <w:t xml:space="preserve"> </w:t>
      </w:r>
      <w:r w:rsidRPr="005E3B92">
        <w:rPr>
          <w:rFonts w:ascii="Segoe UI" w:hAnsi="Segoe UI" w:cs="Segoe UI"/>
          <w:sz w:val="24"/>
        </w:rPr>
        <w:t xml:space="preserve">on </w:t>
      </w:r>
      <w:r w:rsidR="00C21CC4" w:rsidRPr="005E3B92">
        <w:rPr>
          <w:rFonts w:ascii="Segoe UI" w:hAnsi="Segoe UI" w:cs="Segoe UI"/>
          <w:sz w:val="24"/>
        </w:rPr>
        <w:t xml:space="preserve">Employee Well-Being Center and </w:t>
      </w:r>
      <w:proofErr w:type="gramStart"/>
      <w:r w:rsidR="00C21CC4" w:rsidRPr="005E3B92">
        <w:rPr>
          <w:rFonts w:ascii="Segoe UI" w:hAnsi="Segoe UI" w:cs="Segoe UI"/>
          <w:sz w:val="24"/>
        </w:rPr>
        <w:t>Carts</w:t>
      </w:r>
      <w:r w:rsidRPr="005E3B92">
        <w:rPr>
          <w:rFonts w:ascii="Segoe UI" w:hAnsi="Segoe UI" w:cs="Segoe UI"/>
          <w:sz w:val="24"/>
        </w:rPr>
        <w:t>;</w:t>
      </w:r>
      <w:proofErr w:type="gramEnd"/>
    </w:p>
    <w:p w14:paraId="43EE0F0A" w14:textId="41651F22" w:rsidR="00850E83" w:rsidRPr="005E3B92" w:rsidRDefault="00850E83" w:rsidP="000632A6">
      <w:pPr>
        <w:pStyle w:val="ListBulletFancyDarkBlue"/>
        <w:spacing w:before="0"/>
        <w:jc w:val="both"/>
        <w:rPr>
          <w:rFonts w:ascii="Segoe UI" w:hAnsi="Segoe UI" w:cs="Segoe UI"/>
          <w:sz w:val="24"/>
        </w:rPr>
      </w:pPr>
      <w:r w:rsidRPr="005E3B92">
        <w:rPr>
          <w:rStyle w:val="StrongBlue"/>
          <w:rFonts w:ascii="Segoe UI" w:hAnsi="Segoe UI" w:cs="Segoe UI"/>
          <w:color w:val="000000" w:themeColor="text1"/>
        </w:rPr>
        <w:t>Instructions</w:t>
      </w:r>
      <w:r w:rsidRPr="005E3B92">
        <w:rPr>
          <w:rFonts w:ascii="Segoe UI" w:hAnsi="Segoe UI" w:cs="Segoe UI"/>
          <w:color w:val="002060"/>
          <w:sz w:val="24"/>
        </w:rPr>
        <w:t xml:space="preserve"> </w:t>
      </w:r>
      <w:r w:rsidRPr="005E3B92">
        <w:rPr>
          <w:rFonts w:ascii="Segoe UI" w:hAnsi="Segoe UI" w:cs="Segoe UI"/>
          <w:sz w:val="24"/>
        </w:rPr>
        <w:t>for how to implement this practice at your facility; and</w:t>
      </w:r>
    </w:p>
    <w:p w14:paraId="03ECC1A1" w14:textId="432F898D" w:rsidR="00D214DE" w:rsidRPr="005E3B92" w:rsidRDefault="00EA26CC" w:rsidP="000632A6">
      <w:pPr>
        <w:pStyle w:val="ListBulletFancyDarkBlue"/>
        <w:spacing w:before="0"/>
        <w:jc w:val="both"/>
        <w:rPr>
          <w:rFonts w:ascii="Segoe UI" w:hAnsi="Segoe UI" w:cs="Segoe UI"/>
          <w:b/>
          <w:color w:val="000000" w:themeColor="text1"/>
          <w:sz w:val="24"/>
        </w:rPr>
      </w:pPr>
      <w:r w:rsidRPr="005E3B92">
        <w:rPr>
          <w:rStyle w:val="StrongBlue"/>
          <w:rFonts w:ascii="Segoe UI" w:hAnsi="Segoe UI" w:cs="Segoe UI"/>
          <w:color w:val="000000" w:themeColor="text1"/>
        </w:rPr>
        <w:t xml:space="preserve">Tools </w:t>
      </w:r>
      <w:r w:rsidRPr="005E3B92">
        <w:rPr>
          <w:rStyle w:val="StrongBlue"/>
          <w:rFonts w:ascii="Segoe UI" w:hAnsi="Segoe UI" w:cs="Segoe UI"/>
          <w:b w:val="0"/>
          <w:bCs/>
          <w:color w:val="000000" w:themeColor="text1"/>
        </w:rPr>
        <w:t xml:space="preserve">for </w:t>
      </w:r>
      <w:r w:rsidR="0039510A" w:rsidRPr="005E3B92">
        <w:rPr>
          <w:rStyle w:val="StrongBlue"/>
          <w:rFonts w:ascii="Segoe UI" w:hAnsi="Segoe UI" w:cs="Segoe UI"/>
          <w:b w:val="0"/>
          <w:bCs/>
          <w:color w:val="000000" w:themeColor="text1"/>
        </w:rPr>
        <w:t>f</w:t>
      </w:r>
      <w:r w:rsidR="00C95B11" w:rsidRPr="005E3B92">
        <w:rPr>
          <w:rStyle w:val="StrongBlue"/>
          <w:rFonts w:ascii="Segoe UI" w:hAnsi="Segoe UI" w:cs="Segoe UI"/>
          <w:b w:val="0"/>
          <w:bCs/>
          <w:color w:val="000000" w:themeColor="text1"/>
        </w:rPr>
        <w:t>ostering interdisciplinary collaboration within facilities</w:t>
      </w:r>
      <w:r w:rsidR="00850E83" w:rsidRPr="005E3B92">
        <w:rPr>
          <w:rStyle w:val="StrongBlue"/>
          <w:rFonts w:ascii="Segoe UI" w:hAnsi="Segoe UI" w:cs="Segoe UI"/>
          <w:b w:val="0"/>
          <w:bCs/>
          <w:color w:val="000000" w:themeColor="text1"/>
        </w:rPr>
        <w:t>.</w:t>
      </w:r>
    </w:p>
    <w:p w14:paraId="63034D27" w14:textId="32C1F5F8" w:rsidR="00D70571" w:rsidRPr="005E3B92" w:rsidRDefault="00850E83" w:rsidP="000632A6">
      <w:pPr>
        <w:pStyle w:val="Header"/>
        <w:tabs>
          <w:tab w:val="clear" w:pos="4680"/>
          <w:tab w:val="center" w:leader="dot" w:pos="7290"/>
        </w:tabs>
        <w:spacing w:after="120" w:line="276" w:lineRule="auto"/>
        <w:ind w:right="403"/>
        <w:outlineLvl w:val="1"/>
        <w:rPr>
          <w:rFonts w:ascii="Segoe UI" w:hAnsi="Segoe UI" w:cs="Segoe UI"/>
          <w:b/>
          <w:bCs/>
          <w:color w:val="4C599F"/>
          <w:sz w:val="36"/>
          <w:szCs w:val="36"/>
        </w:rPr>
      </w:pPr>
      <w:r w:rsidRPr="005E3B92">
        <w:rPr>
          <w:rFonts w:ascii="Segoe UI" w:hAnsi="Segoe UI" w:cs="Segoe UI"/>
          <w:b/>
          <w:bCs/>
          <w:color w:val="4C599F"/>
          <w:sz w:val="36"/>
          <w:szCs w:val="36"/>
        </w:rPr>
        <w:t xml:space="preserve">What is </w:t>
      </w:r>
      <w:r w:rsidR="00AC2F12" w:rsidRPr="005E3B92">
        <w:rPr>
          <w:rFonts w:ascii="Segoe UI" w:hAnsi="Segoe UI" w:cs="Segoe UI"/>
          <w:b/>
          <w:bCs/>
          <w:color w:val="4C599F"/>
          <w:sz w:val="36"/>
          <w:szCs w:val="36"/>
        </w:rPr>
        <w:t>Employee Well-Being Center</w:t>
      </w:r>
      <w:r w:rsidR="00CD7E50" w:rsidRPr="005E3B92">
        <w:rPr>
          <w:rFonts w:ascii="Segoe UI" w:hAnsi="Segoe UI" w:cs="Segoe UI"/>
          <w:b/>
          <w:bCs/>
          <w:color w:val="4C599F"/>
          <w:sz w:val="36"/>
          <w:szCs w:val="36"/>
        </w:rPr>
        <w:t>s</w:t>
      </w:r>
      <w:r w:rsidR="00AC2F12" w:rsidRPr="005E3B92">
        <w:rPr>
          <w:rFonts w:ascii="Segoe UI" w:hAnsi="Segoe UI" w:cs="Segoe UI"/>
          <w:b/>
          <w:bCs/>
          <w:color w:val="4C599F"/>
          <w:sz w:val="36"/>
          <w:szCs w:val="36"/>
        </w:rPr>
        <w:t xml:space="preserve"> and Carts</w:t>
      </w:r>
      <w:r w:rsidRPr="005E3B92">
        <w:rPr>
          <w:rFonts w:ascii="Segoe UI" w:hAnsi="Segoe UI" w:cs="Segoe UI"/>
          <w:b/>
          <w:bCs/>
          <w:color w:val="4C599F"/>
          <w:sz w:val="36"/>
          <w:szCs w:val="36"/>
        </w:rPr>
        <w:t>?</w:t>
      </w:r>
    </w:p>
    <w:p w14:paraId="206046ED" w14:textId="56BFE3AD" w:rsidR="00000B9A" w:rsidRPr="005E3B92" w:rsidRDefault="00D9614F" w:rsidP="000632A6">
      <w:pPr>
        <w:pStyle w:val="Header"/>
        <w:tabs>
          <w:tab w:val="clear" w:pos="4680"/>
          <w:tab w:val="left" w:pos="0"/>
          <w:tab w:val="center" w:leader="dot" w:pos="7290"/>
        </w:tabs>
        <w:spacing w:after="120" w:line="276" w:lineRule="auto"/>
        <w:ind w:right="403"/>
        <w:jc w:val="both"/>
        <w:rPr>
          <w:rFonts w:ascii="Segoe UI" w:hAnsi="Segoe UI" w:cs="Segoe UI"/>
        </w:rPr>
      </w:pPr>
      <w:r w:rsidRPr="005E3B92">
        <w:rPr>
          <w:rFonts w:ascii="Segoe UI" w:hAnsi="Segoe UI" w:cs="Segoe UI"/>
        </w:rPr>
        <w:t xml:space="preserve">Employers are recognizing that </w:t>
      </w:r>
      <w:r w:rsidR="008E403A" w:rsidRPr="005E3B92">
        <w:rPr>
          <w:rFonts w:ascii="Segoe UI" w:hAnsi="Segoe UI" w:cs="Segoe UI"/>
        </w:rPr>
        <w:t xml:space="preserve">sincere and action-oriented efforts must be </w:t>
      </w:r>
      <w:r w:rsidR="00B5326B" w:rsidRPr="005E3B92">
        <w:rPr>
          <w:rFonts w:ascii="Segoe UI" w:hAnsi="Segoe UI" w:cs="Segoe UI"/>
        </w:rPr>
        <w:t xml:space="preserve">made </w:t>
      </w:r>
      <w:r w:rsidRPr="005E3B92">
        <w:rPr>
          <w:rFonts w:ascii="Segoe UI" w:hAnsi="Segoe UI" w:cs="Segoe UI"/>
        </w:rPr>
        <w:t xml:space="preserve">to have a healthy, productive work force and to improve patient outcomes. Employee Well-Being Centers and Carts afford a unique and sustainable way to customize well-being interventions based on employee feedback and space available. </w:t>
      </w:r>
    </w:p>
    <w:p w14:paraId="284B0AE4" w14:textId="53A23A10" w:rsidR="006A7629" w:rsidRPr="005E3B92" w:rsidRDefault="45F55230" w:rsidP="000632A6">
      <w:pPr>
        <w:pStyle w:val="Header"/>
        <w:tabs>
          <w:tab w:val="clear" w:pos="4680"/>
          <w:tab w:val="center" w:leader="dot" w:pos="7290"/>
        </w:tabs>
        <w:spacing w:after="120" w:line="276" w:lineRule="auto"/>
        <w:ind w:right="403"/>
        <w:jc w:val="both"/>
        <w:rPr>
          <w:rFonts w:ascii="Segoe UI" w:eastAsia="Myriad Pro" w:hAnsi="Segoe UI" w:cs="Segoe UI"/>
        </w:rPr>
      </w:pPr>
      <w:r w:rsidRPr="005E3B92">
        <w:rPr>
          <w:rFonts w:ascii="Segoe UI" w:eastAsia="Myriad Pro" w:hAnsi="Segoe UI" w:cs="Segoe UI"/>
        </w:rPr>
        <w:t>They</w:t>
      </w:r>
      <w:r w:rsidR="4D901246" w:rsidRPr="005E3B92">
        <w:rPr>
          <w:rFonts w:ascii="Segoe UI" w:eastAsia="Myriad Pro" w:hAnsi="Segoe UI" w:cs="Segoe UI"/>
        </w:rPr>
        <w:t xml:space="preserve"> offer a Whole Health approach to self-care and utilize methods from the Circle of Health. There is a direct link between enhancing </w:t>
      </w:r>
      <w:r w:rsidR="5FA96AFD" w:rsidRPr="005E3B92">
        <w:rPr>
          <w:rFonts w:ascii="Segoe UI" w:eastAsia="Myriad Pro" w:hAnsi="Segoe UI" w:cs="Segoe UI"/>
        </w:rPr>
        <w:t>employees’</w:t>
      </w:r>
      <w:r w:rsidR="4D901246" w:rsidRPr="005E3B92">
        <w:rPr>
          <w:rFonts w:ascii="Segoe UI" w:eastAsia="Myriad Pro" w:hAnsi="Segoe UI" w:cs="Segoe UI"/>
        </w:rPr>
        <w:t xml:space="preserve"> abilities to provide the “best patient centered care” to our Veterans and operating as a High Reliability Organization (HRO). Ultimately, healthy employees lead to </w:t>
      </w:r>
      <w:r w:rsidR="00EC52FC" w:rsidRPr="005E3B92">
        <w:rPr>
          <w:rFonts w:ascii="Segoe UI" w:eastAsia="Myriad Pro" w:hAnsi="Segoe UI" w:cs="Segoe UI"/>
        </w:rPr>
        <w:t>elevated</w:t>
      </w:r>
      <w:r w:rsidR="4D901246" w:rsidRPr="005E3B92">
        <w:rPr>
          <w:rFonts w:ascii="Segoe UI" w:eastAsia="Myriad Pro" w:hAnsi="Segoe UI" w:cs="Segoe UI"/>
        </w:rPr>
        <w:t xml:space="preserve"> patient care outcomes.</w:t>
      </w:r>
      <w:r w:rsidR="4C16350A" w:rsidRPr="005E3B92">
        <w:rPr>
          <w:rFonts w:ascii="Segoe UI" w:eastAsia="Myriad Pro" w:hAnsi="Segoe UI" w:cs="Segoe UI"/>
        </w:rPr>
        <w:t xml:space="preserve"> </w:t>
      </w:r>
      <w:r w:rsidR="78BC086D" w:rsidRPr="005E3B92">
        <w:rPr>
          <w:rFonts w:ascii="Segoe UI" w:eastAsia="Myriad Pro" w:hAnsi="Segoe UI" w:cs="Segoe UI"/>
        </w:rPr>
        <w:t xml:space="preserve">An innovative environment driven towards HRO is shown to promote idea sharing, collaboration, feedback, and support process improvement. It also allows for there to be leadership support and tools for employees to implement their ideas. It is imperative that innovations can be monitored, evaluated, and measured to ensure achievement of objectives. </w:t>
      </w:r>
    </w:p>
    <w:p w14:paraId="5E0B92F2" w14:textId="46FEC12C" w:rsidR="006A7629" w:rsidRPr="005E3B92" w:rsidRDefault="4C16350A" w:rsidP="000632A6">
      <w:pPr>
        <w:pStyle w:val="Header"/>
        <w:tabs>
          <w:tab w:val="clear" w:pos="4680"/>
          <w:tab w:val="center" w:leader="dot" w:pos="7290"/>
        </w:tabs>
        <w:spacing w:after="120" w:line="276" w:lineRule="auto"/>
        <w:ind w:right="403"/>
        <w:jc w:val="both"/>
        <w:rPr>
          <w:rFonts w:ascii="Segoe UI" w:eastAsia="Myriad Pro" w:hAnsi="Segoe UI" w:cs="Segoe UI"/>
          <w:color w:val="1B1B1B"/>
          <w:shd w:val="clear" w:color="auto" w:fill="FFFFFF"/>
        </w:rPr>
      </w:pPr>
      <w:r w:rsidRPr="005E3B92">
        <w:rPr>
          <w:rFonts w:ascii="Segoe UI" w:eastAsia="Myriad Pro" w:hAnsi="Segoe UI" w:cs="Segoe UI"/>
          <w:color w:val="1B1B1B"/>
          <w:shd w:val="clear" w:color="auto" w:fill="FFFFFF"/>
        </w:rPr>
        <w:t>Innovations like the Employee Well-Being Centers and Carts are essential to support all employees</w:t>
      </w:r>
      <w:r w:rsidR="78BC086D" w:rsidRPr="005E3B92">
        <w:rPr>
          <w:rFonts w:ascii="Segoe UI" w:eastAsia="Myriad Pro" w:hAnsi="Segoe UI" w:cs="Segoe UI"/>
          <w:color w:val="1B1B1B"/>
          <w:shd w:val="clear" w:color="auto" w:fill="FFFFFF"/>
        </w:rPr>
        <w:t xml:space="preserve">, Veterans, and organizational excellence. </w:t>
      </w:r>
    </w:p>
    <w:p w14:paraId="33AAA1D7" w14:textId="1A01638F" w:rsidR="00850E83" w:rsidRPr="005E3B92" w:rsidRDefault="00850E83" w:rsidP="000632A6">
      <w:pPr>
        <w:pStyle w:val="Header"/>
        <w:tabs>
          <w:tab w:val="clear" w:pos="4680"/>
          <w:tab w:val="center" w:leader="dot" w:pos="7290"/>
        </w:tabs>
        <w:spacing w:after="120" w:line="276" w:lineRule="auto"/>
        <w:ind w:right="403"/>
        <w:outlineLvl w:val="1"/>
        <w:rPr>
          <w:rFonts w:ascii="Segoe UI" w:hAnsi="Segoe UI" w:cs="Segoe UI"/>
          <w:b/>
          <w:bCs/>
          <w:color w:val="4C599F"/>
          <w:sz w:val="36"/>
          <w:szCs w:val="36"/>
        </w:rPr>
      </w:pPr>
      <w:r w:rsidRPr="005E3B92">
        <w:rPr>
          <w:rFonts w:ascii="Segoe UI" w:hAnsi="Segoe UI" w:cs="Segoe UI"/>
          <w:b/>
          <w:bCs/>
          <w:color w:val="4C599F"/>
          <w:sz w:val="36"/>
          <w:szCs w:val="36"/>
        </w:rPr>
        <w:lastRenderedPageBreak/>
        <w:t xml:space="preserve">How </w:t>
      </w:r>
      <w:r w:rsidR="000B2311" w:rsidRPr="005E3B92">
        <w:rPr>
          <w:rFonts w:ascii="Segoe UI" w:hAnsi="Segoe UI" w:cs="Segoe UI"/>
          <w:b/>
          <w:bCs/>
          <w:color w:val="4C599F"/>
          <w:sz w:val="36"/>
          <w:szCs w:val="36"/>
        </w:rPr>
        <w:t>D</w:t>
      </w:r>
      <w:r w:rsidRPr="005E3B92">
        <w:rPr>
          <w:rFonts w:ascii="Segoe UI" w:hAnsi="Segoe UI" w:cs="Segoe UI"/>
          <w:b/>
          <w:bCs/>
          <w:color w:val="4C599F"/>
          <w:sz w:val="36"/>
          <w:szCs w:val="36"/>
        </w:rPr>
        <w:t xml:space="preserve">oes </w:t>
      </w:r>
      <w:r w:rsidR="000B2311" w:rsidRPr="005E3B92">
        <w:rPr>
          <w:rFonts w:ascii="Segoe UI" w:hAnsi="Segoe UI" w:cs="Segoe UI"/>
          <w:b/>
          <w:bCs/>
          <w:color w:val="4C599F"/>
          <w:sz w:val="36"/>
          <w:szCs w:val="36"/>
        </w:rPr>
        <w:t>T</w:t>
      </w:r>
      <w:r w:rsidRPr="005E3B92">
        <w:rPr>
          <w:rFonts w:ascii="Segoe UI" w:hAnsi="Segoe UI" w:cs="Segoe UI"/>
          <w:b/>
          <w:bCs/>
          <w:color w:val="4C599F"/>
          <w:sz w:val="36"/>
          <w:szCs w:val="36"/>
        </w:rPr>
        <w:t xml:space="preserve">his </w:t>
      </w:r>
      <w:r w:rsidR="000B2311" w:rsidRPr="005E3B92">
        <w:rPr>
          <w:rFonts w:ascii="Segoe UI" w:hAnsi="Segoe UI" w:cs="Segoe UI"/>
          <w:b/>
          <w:bCs/>
          <w:color w:val="4C599F"/>
          <w:sz w:val="36"/>
          <w:szCs w:val="36"/>
        </w:rPr>
        <w:t>P</w:t>
      </w:r>
      <w:r w:rsidRPr="005E3B92">
        <w:rPr>
          <w:rFonts w:ascii="Segoe UI" w:hAnsi="Segoe UI" w:cs="Segoe UI"/>
          <w:b/>
          <w:bCs/>
          <w:color w:val="4C599F"/>
          <w:sz w:val="36"/>
          <w:szCs w:val="36"/>
        </w:rPr>
        <w:t xml:space="preserve">ractice </w:t>
      </w:r>
      <w:r w:rsidR="000B2311" w:rsidRPr="005E3B92">
        <w:rPr>
          <w:rFonts w:ascii="Segoe UI" w:hAnsi="Segoe UI" w:cs="Segoe UI"/>
          <w:b/>
          <w:bCs/>
          <w:color w:val="4C599F"/>
          <w:sz w:val="36"/>
          <w:szCs w:val="36"/>
        </w:rPr>
        <w:t>W</w:t>
      </w:r>
      <w:r w:rsidRPr="005E3B92">
        <w:rPr>
          <w:rFonts w:ascii="Segoe UI" w:hAnsi="Segoe UI" w:cs="Segoe UI"/>
          <w:b/>
          <w:bCs/>
          <w:color w:val="4C599F"/>
          <w:sz w:val="36"/>
          <w:szCs w:val="36"/>
        </w:rPr>
        <w:t>ork?</w:t>
      </w:r>
    </w:p>
    <w:p w14:paraId="55D6F0F8" w14:textId="40E9C32B" w:rsidR="00205715" w:rsidRPr="005E3B92" w:rsidRDefault="60AE6BFA" w:rsidP="000632A6">
      <w:pPr>
        <w:pStyle w:val="Header"/>
        <w:tabs>
          <w:tab w:val="clear" w:pos="4680"/>
          <w:tab w:val="center" w:leader="dot" w:pos="7290"/>
        </w:tabs>
        <w:spacing w:after="120" w:line="276" w:lineRule="auto"/>
        <w:ind w:right="403"/>
        <w:rPr>
          <w:rFonts w:ascii="Segoe UI" w:hAnsi="Segoe UI" w:cs="Segoe UI"/>
        </w:rPr>
      </w:pPr>
      <w:r w:rsidRPr="005E3B92">
        <w:rPr>
          <w:rFonts w:ascii="Segoe UI" w:hAnsi="Segoe UI" w:cs="Segoe UI"/>
        </w:rPr>
        <w:t>Employee Well-Being Centers are rooms that offer reduced</w:t>
      </w:r>
      <w:r w:rsidR="2CC5C726" w:rsidRPr="005E3B92">
        <w:rPr>
          <w:rFonts w:ascii="Segoe UI" w:hAnsi="Segoe UI" w:cs="Segoe UI"/>
        </w:rPr>
        <w:t xml:space="preserve"> and ambient</w:t>
      </w:r>
      <w:r w:rsidRPr="005E3B92">
        <w:rPr>
          <w:rFonts w:ascii="Segoe UI" w:hAnsi="Segoe UI" w:cs="Segoe UI"/>
        </w:rPr>
        <w:t xml:space="preserve"> lighting, massage chairs,</w:t>
      </w:r>
      <w:r w:rsidR="7CBD14CD" w:rsidRPr="005E3B92">
        <w:rPr>
          <w:rFonts w:ascii="Segoe UI" w:hAnsi="Segoe UI" w:cs="Segoe UI"/>
        </w:rPr>
        <w:t xml:space="preserve"> </w:t>
      </w:r>
      <w:r w:rsidRPr="005E3B92">
        <w:rPr>
          <w:rFonts w:ascii="Segoe UI" w:hAnsi="Segoe UI" w:cs="Segoe UI"/>
        </w:rPr>
        <w:t xml:space="preserve">aromatherapy diffusers, and other resources to help reduce stress and burnout among staff. The Well-Being Carts offer mobile resources that can be moved around the facility and utilized by employees who would not otherwise be able to access the Centers.  </w:t>
      </w:r>
      <w:r w:rsidR="399C4EEC" w:rsidRPr="005E3B92">
        <w:rPr>
          <w:rFonts w:ascii="Segoe UI" w:hAnsi="Segoe UI" w:cs="Segoe UI"/>
        </w:rPr>
        <w:t xml:space="preserve">It </w:t>
      </w:r>
      <w:r w:rsidR="10D122AD" w:rsidRPr="005E3B92">
        <w:rPr>
          <w:rFonts w:ascii="Segoe UI" w:hAnsi="Segoe UI" w:cs="Segoe UI"/>
        </w:rPr>
        <w:t xml:space="preserve">aligns with </w:t>
      </w:r>
      <w:r w:rsidR="399C4EEC" w:rsidRPr="005E3B92">
        <w:rPr>
          <w:rFonts w:ascii="Segoe UI" w:hAnsi="Segoe UI" w:cs="Segoe UI"/>
        </w:rPr>
        <w:t xml:space="preserve">nationwide Employee Whole Health efforts targeting employee wellbeing, </w:t>
      </w:r>
      <w:proofErr w:type="gramStart"/>
      <w:r w:rsidR="399C4EEC" w:rsidRPr="005E3B92">
        <w:rPr>
          <w:rFonts w:ascii="Segoe UI" w:hAnsi="Segoe UI" w:cs="Segoe UI"/>
        </w:rPr>
        <w:t>resilience</w:t>
      </w:r>
      <w:proofErr w:type="gramEnd"/>
      <w:r w:rsidR="399C4EEC" w:rsidRPr="005E3B92">
        <w:rPr>
          <w:rFonts w:ascii="Segoe UI" w:hAnsi="Segoe UI" w:cs="Segoe UI"/>
        </w:rPr>
        <w:t xml:space="preserve"> and burnout prevention</w:t>
      </w:r>
      <w:r w:rsidR="0034071F" w:rsidRPr="005E3B92">
        <w:rPr>
          <w:rFonts w:ascii="Segoe UI" w:hAnsi="Segoe UI" w:cs="Segoe UI"/>
        </w:rPr>
        <w:t>,</w:t>
      </w:r>
      <w:r w:rsidR="747DBC7D" w:rsidRPr="005E3B92">
        <w:rPr>
          <w:rFonts w:ascii="Segoe UI" w:hAnsi="Segoe UI" w:cs="Segoe UI"/>
        </w:rPr>
        <w:t xml:space="preserve"> and HRO initiatives targeting resilience</w:t>
      </w:r>
      <w:r w:rsidR="399C4EEC" w:rsidRPr="005E3B92">
        <w:rPr>
          <w:rFonts w:ascii="Segoe UI" w:hAnsi="Segoe UI" w:cs="Segoe UI"/>
        </w:rPr>
        <w:t xml:space="preserve">. </w:t>
      </w:r>
    </w:p>
    <w:p w14:paraId="014B89FF" w14:textId="17C0242D" w:rsidR="00850E83" w:rsidRPr="005E3B92" w:rsidRDefault="00AC2F12" w:rsidP="000632A6">
      <w:pPr>
        <w:pStyle w:val="Header"/>
        <w:tabs>
          <w:tab w:val="clear" w:pos="4680"/>
          <w:tab w:val="center" w:leader="dot" w:pos="7290"/>
        </w:tabs>
        <w:spacing w:after="120" w:line="276" w:lineRule="auto"/>
        <w:ind w:right="403"/>
        <w:outlineLvl w:val="1"/>
        <w:rPr>
          <w:rFonts w:ascii="Segoe UI" w:hAnsi="Segoe UI" w:cs="Segoe UI"/>
          <w:b/>
          <w:bCs/>
          <w:color w:val="4C599F"/>
          <w:sz w:val="36"/>
          <w:szCs w:val="36"/>
        </w:rPr>
      </w:pPr>
      <w:r w:rsidRPr="005E3B92">
        <w:rPr>
          <w:rFonts w:ascii="Segoe UI" w:hAnsi="Segoe UI" w:cs="Segoe UI"/>
          <w:b/>
          <w:bCs/>
          <w:color w:val="4C599F"/>
          <w:sz w:val="36"/>
          <w:szCs w:val="36"/>
        </w:rPr>
        <w:t>Employee Well-Being Center</w:t>
      </w:r>
      <w:r w:rsidR="000E623B" w:rsidRPr="005E3B92">
        <w:rPr>
          <w:rFonts w:ascii="Segoe UI" w:hAnsi="Segoe UI" w:cs="Segoe UI"/>
          <w:b/>
          <w:bCs/>
          <w:color w:val="4C599F"/>
          <w:sz w:val="36"/>
          <w:szCs w:val="36"/>
        </w:rPr>
        <w:t>s</w:t>
      </w:r>
      <w:r w:rsidRPr="005E3B92">
        <w:rPr>
          <w:rFonts w:ascii="Segoe UI" w:hAnsi="Segoe UI" w:cs="Segoe UI"/>
          <w:b/>
          <w:bCs/>
          <w:color w:val="4C599F"/>
          <w:sz w:val="36"/>
          <w:szCs w:val="36"/>
        </w:rPr>
        <w:t xml:space="preserve"> and Carts </w:t>
      </w:r>
      <w:r w:rsidR="00850E83" w:rsidRPr="005E3B92">
        <w:rPr>
          <w:rFonts w:ascii="Segoe UI" w:hAnsi="Segoe UI" w:cs="Segoe UI"/>
          <w:b/>
          <w:bCs/>
          <w:color w:val="4C599F"/>
          <w:sz w:val="36"/>
          <w:szCs w:val="36"/>
        </w:rPr>
        <w:t>Origin</w:t>
      </w:r>
    </w:p>
    <w:p w14:paraId="1A04D0A4" w14:textId="06B9CFEE" w:rsidR="00205715" w:rsidRPr="005E3B92" w:rsidRDefault="00CA307C" w:rsidP="000632A6">
      <w:pPr>
        <w:spacing w:after="120" w:line="276" w:lineRule="auto"/>
        <w:rPr>
          <w:rFonts w:ascii="Segoe UI" w:hAnsi="Segoe UI" w:cs="Segoe UI"/>
        </w:rPr>
      </w:pPr>
      <w:bookmarkStart w:id="1" w:name="Chapter2"/>
      <w:r w:rsidRPr="005E3B92">
        <w:rPr>
          <w:rFonts w:ascii="Segoe UI" w:hAnsi="Segoe UI" w:cs="Segoe UI"/>
          <w:noProof/>
        </w:rPr>
        <mc:AlternateContent>
          <mc:Choice Requires="wps">
            <w:drawing>
              <wp:anchor distT="0" distB="0" distL="114300" distR="114300" simplePos="0" relativeHeight="251660291" behindDoc="0" locked="0" layoutInCell="1" allowOverlap="1" wp14:anchorId="1EFE49E3" wp14:editId="5942C517">
                <wp:simplePos x="0" y="0"/>
                <wp:positionH relativeFrom="margin">
                  <wp:align>left</wp:align>
                </wp:positionH>
                <wp:positionV relativeFrom="paragraph">
                  <wp:posOffset>55632</wp:posOffset>
                </wp:positionV>
                <wp:extent cx="2759075" cy="2098675"/>
                <wp:effectExtent l="0" t="0" r="3175" b="0"/>
                <wp:wrapSquare wrapText="bothSides"/>
                <wp:docPr id="19" name="Rectangle: Rounded Corners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9103" cy="2099144"/>
                        </a:xfrm>
                        <a:prstGeom prst="roundRect">
                          <a:avLst/>
                        </a:prstGeom>
                        <a:solidFill>
                          <a:srgbClr val="23A9E0">
                            <a:alpha val="40202"/>
                          </a:srgbClr>
                        </a:solidFill>
                        <a:ln>
                          <a:noFill/>
                        </a:ln>
                      </wps:spPr>
                      <wps:style>
                        <a:lnRef idx="0">
                          <a:scrgbClr r="0" g="0" b="0"/>
                        </a:lnRef>
                        <a:fillRef idx="0">
                          <a:scrgbClr r="0" g="0" b="0"/>
                        </a:fillRef>
                        <a:effectRef idx="0">
                          <a:scrgbClr r="0" g="0" b="0"/>
                        </a:effectRef>
                        <a:fontRef idx="minor">
                          <a:schemeClr val="lt1"/>
                        </a:fontRef>
                      </wps:style>
                      <wps:txbx>
                        <w:txbxContent>
                          <w:p w14:paraId="23972C08" w14:textId="77777777" w:rsidR="00CA307C" w:rsidRPr="00EF2B03" w:rsidRDefault="00CA307C" w:rsidP="00CA307C">
                            <w:pPr>
                              <w:jc w:val="center"/>
                              <w:rPr>
                                <w:rFonts w:ascii="Segoe UI" w:hAnsi="Segoe UI" w:cs="Segoe UI"/>
                                <w:color w:val="000000" w:themeColor="text1"/>
                                <w:sz w:val="22"/>
                                <w:szCs w:val="22"/>
                              </w:rPr>
                            </w:pPr>
                            <w:r w:rsidRPr="00EF2B03">
                              <w:rPr>
                                <w:rFonts w:ascii="Segoe UI" w:hAnsi="Segoe UI" w:cs="Segoe UI"/>
                                <w:b/>
                                <w:bCs/>
                                <w:noProof/>
                                <w:color w:val="000000" w:themeColor="text1"/>
                                <w:sz w:val="22"/>
                                <w:szCs w:val="22"/>
                              </w:rPr>
                              <w:drawing>
                                <wp:inline distT="0" distB="0" distL="0" distR="0" wp14:anchorId="6ECABD2A" wp14:editId="72C7F415">
                                  <wp:extent cx="604911" cy="604911"/>
                                  <wp:effectExtent l="0" t="0" r="0" b="0"/>
                                  <wp:docPr id="39" name="Graphic 39" descr="Wreat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Wreath outlin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612735" cy="612735"/>
                                          </a:xfrm>
                                          <a:prstGeom prst="rect">
                                            <a:avLst/>
                                          </a:prstGeom>
                                        </pic:spPr>
                                      </pic:pic>
                                    </a:graphicData>
                                  </a:graphic>
                                </wp:inline>
                              </w:drawing>
                            </w:r>
                          </w:p>
                          <w:p w14:paraId="7980F8DB" w14:textId="0162C145" w:rsidR="00CA307C" w:rsidRPr="00EF2B03" w:rsidRDefault="00CA307C" w:rsidP="00CA307C">
                            <w:pPr>
                              <w:jc w:val="center"/>
                              <w:rPr>
                                <w:rFonts w:ascii="Segoe UI" w:hAnsi="Segoe UI" w:cs="Segoe UI"/>
                                <w:color w:val="000000" w:themeColor="text1"/>
                                <w:sz w:val="22"/>
                                <w:szCs w:val="22"/>
                              </w:rPr>
                            </w:pPr>
                            <w:r w:rsidRPr="00EF2B03">
                              <w:rPr>
                                <w:rFonts w:ascii="Segoe UI" w:hAnsi="Segoe UI" w:cs="Segoe UI"/>
                                <w:color w:val="000000" w:themeColor="text1"/>
                                <w:sz w:val="22"/>
                                <w:szCs w:val="22"/>
                              </w:rPr>
                              <w:t xml:space="preserve">The </w:t>
                            </w:r>
                            <w:r>
                              <w:rPr>
                                <w:rFonts w:ascii="Segoe UI" w:hAnsi="Segoe UI" w:cs="Segoe UI"/>
                                <w:color w:val="000000" w:themeColor="text1"/>
                                <w:sz w:val="22"/>
                                <w:szCs w:val="22"/>
                              </w:rPr>
                              <w:t>Employee Well-Being Centers and Carts</w:t>
                            </w:r>
                            <w:r w:rsidRPr="00EF2B03">
                              <w:rPr>
                                <w:rFonts w:ascii="Segoe UI" w:hAnsi="Segoe UI" w:cs="Segoe UI"/>
                                <w:b/>
                                <w:bCs/>
                                <w:color w:val="000000" w:themeColor="text1"/>
                                <w:sz w:val="22"/>
                                <w:szCs w:val="22"/>
                              </w:rPr>
                              <w:t xml:space="preserve"> </w:t>
                            </w:r>
                            <w:r w:rsidRPr="00EF2B03">
                              <w:rPr>
                                <w:rFonts w:ascii="Segoe UI" w:hAnsi="Segoe UI" w:cs="Segoe UI"/>
                                <w:color w:val="000000" w:themeColor="text1"/>
                                <w:sz w:val="22"/>
                                <w:szCs w:val="22"/>
                              </w:rPr>
                              <w:t xml:space="preserve">practice is </w:t>
                            </w:r>
                            <w:r w:rsidRPr="00EF2B03">
                              <w:rPr>
                                <w:rFonts w:ascii="Segoe UI" w:hAnsi="Segoe UI" w:cs="Segoe UI"/>
                                <w:b/>
                                <w:bCs/>
                                <w:color w:val="000000" w:themeColor="text1"/>
                                <w:sz w:val="22"/>
                                <w:szCs w:val="22"/>
                              </w:rPr>
                              <w:t>1 of 1</w:t>
                            </w:r>
                            <w:r>
                              <w:rPr>
                                <w:rFonts w:ascii="Segoe UI" w:hAnsi="Segoe UI" w:cs="Segoe UI"/>
                                <w:b/>
                                <w:bCs/>
                                <w:color w:val="000000" w:themeColor="text1"/>
                                <w:sz w:val="22"/>
                                <w:szCs w:val="22"/>
                              </w:rPr>
                              <w:t>1</w:t>
                            </w:r>
                            <w:r w:rsidRPr="00EF2B03">
                              <w:rPr>
                                <w:rFonts w:ascii="Segoe UI" w:hAnsi="Segoe UI" w:cs="Segoe UI"/>
                                <w:color w:val="000000" w:themeColor="text1"/>
                                <w:sz w:val="22"/>
                                <w:szCs w:val="22"/>
                              </w:rPr>
                              <w:t xml:space="preserve"> Promising Practices to emerge from the </w:t>
                            </w:r>
                            <w:r>
                              <w:rPr>
                                <w:rFonts w:ascii="Segoe UI" w:hAnsi="Segoe UI" w:cs="Segoe UI"/>
                                <w:color w:val="000000" w:themeColor="text1"/>
                                <w:sz w:val="22"/>
                                <w:szCs w:val="22"/>
                              </w:rPr>
                              <w:t>eighth</w:t>
                            </w:r>
                            <w:r w:rsidRPr="00EF2B03">
                              <w:rPr>
                                <w:rFonts w:ascii="Segoe UI" w:hAnsi="Segoe UI" w:cs="Segoe UI"/>
                                <w:color w:val="000000" w:themeColor="text1"/>
                                <w:sz w:val="22"/>
                                <w:szCs w:val="22"/>
                              </w:rPr>
                              <w:t xml:space="preserve"> VHA Shark Tank Competition, selected from a </w:t>
                            </w:r>
                            <w:r w:rsidRPr="00EF2B03">
                              <w:rPr>
                                <w:rFonts w:ascii="Segoe UI" w:hAnsi="Segoe UI" w:cs="Segoe UI"/>
                                <w:b/>
                                <w:bCs/>
                                <w:color w:val="000000" w:themeColor="text1"/>
                                <w:sz w:val="22"/>
                                <w:szCs w:val="22"/>
                              </w:rPr>
                              <w:t xml:space="preserve">total of </w:t>
                            </w:r>
                            <w:r>
                              <w:rPr>
                                <w:rFonts w:ascii="Segoe UI" w:hAnsi="Segoe UI" w:cs="Segoe UI"/>
                                <w:b/>
                                <w:bCs/>
                                <w:color w:val="000000" w:themeColor="text1"/>
                                <w:sz w:val="22"/>
                                <w:szCs w:val="22"/>
                              </w:rPr>
                              <w:t>286</w:t>
                            </w:r>
                            <w:r w:rsidRPr="00EF2B03">
                              <w:rPr>
                                <w:rFonts w:ascii="Segoe UI" w:hAnsi="Segoe UI" w:cs="Segoe UI"/>
                                <w:b/>
                                <w:bCs/>
                                <w:color w:val="000000" w:themeColor="text1"/>
                                <w:sz w:val="22"/>
                                <w:szCs w:val="22"/>
                              </w:rPr>
                              <w:t xml:space="preserve"> </w:t>
                            </w:r>
                            <w:r w:rsidRPr="00EF2B03">
                              <w:rPr>
                                <w:rFonts w:ascii="Segoe UI" w:hAnsi="Segoe UI" w:cs="Segoe UI"/>
                                <w:color w:val="000000" w:themeColor="text1"/>
                                <w:sz w:val="22"/>
                                <w:szCs w:val="22"/>
                              </w:rPr>
                              <w:t>practice submissions.</w:t>
                            </w:r>
                          </w:p>
                        </w:txbxContent>
                      </wps:txbx>
                      <wps:bodyPr rot="0" spcFirstLastPara="0" vertOverflow="overflow" horzOverflow="overflow" vert="horz" wrap="square" lIns="91440" tIns="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FE49E3" id="Rectangle: Rounded Corners 19" o:spid="_x0000_s1027" style="position:absolute;margin-left:0;margin-top:4.4pt;width:217.25pt;height:165.25pt;z-index:25166029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nSviAIAAIoFAAAOAAAAZHJzL2Uyb0RvYy54bWysVE1v2zAMvQ/YfxB0X+243UeMOEWQrsOA&#10;oC3aDj0rshQbk0VNUmJnv76U/NGg26XDLgIlPVLk0yMXl12jyEFYV4Mu6OwspURoDmWtdwX98Xj9&#10;4QslzjNdMgVaFPQoHL1cvn+3aE0uMqhAlcISDKJd3pqCVt6bPEkcr0TD3BkYofFSgm2Yx63dJaVl&#10;LUZvVJKl6aekBVsaC1w4h6dX/SVdxvhSCu5vpXTCE1VQzM3H1cZ1G9ZkuWD5zjJT1XxIg/1DFg2r&#10;NT46hbpinpG9rf8I1dTcggPpzzg0CUhZcxFrwGpm6atqHipmRKwFyXFmosn9v7D85vBg7mxI3ZkN&#10;8J8OGUla4/LpJmzcgOmkbQIWEyddZPE4sSg6TzgeZp8/zmfpOSUc77J0Pp9dXASeE5aP7sY6/01A&#10;Q4JRUAt7Xd7jX0UK2WHjfI8fcTE9UHV5XSsVN3a3XStLDgz/NTtfzb+mva8yFetPL9IszYZ3XQ+P&#10;ObjTOEqHaBpC3P7JcBLr70uOxfujEgGn9L2QpC5j5TENPuTRKwoljxobdYX1RocAlBj/jb6DS/AW&#10;Uchv9J+c4vug/eTf1BpspCu2mZiIVH42ECZ7/EhFT0DgwnfbDokK5hbK450lFvqmcoZf1/idG+b8&#10;HbPYRcgFTgZ/i4tU0BYUBouSCuzvv50HPIobbylpsSsL6n7tmRWUqO8aZR+0FNo4btCwp6fb043e&#10;N2tAccxw/hgezYD3ajSlheYJh8cqvIhXTHN8t6Db0Vz7/ldx+HCxWkUQNq1hfqMfDA+hA7VBo4/d&#10;E7NmULPHRriBsXdZ/krPPTZ4aljtPcg6iv2F0YF0bPio12E4hYlyuo+olxG6fAYAAP//AwBQSwME&#10;FAAGAAgAAAAhABANoXHdAAAABgEAAA8AAABkcnMvZG93bnJldi54bWxMz8FOg0AQBuC7ie+wGRMv&#10;jV0s1VJkaIyN8diU+gBbmAKRnSXs0mKf3vGkx8k/+eebbDPZTp1p8K1jhMd5BIq4dFXLNcLn4f0h&#10;AeWD4cp0jgnhmzxs8tubzKSVu/CezkWolZSwTw1CE0Kfau3Lhqzxc9cTS3ZygzVBxqHW1WAuUm47&#10;vYiiZ21Ny3KhMT29NVR+FaNF2M3WH2UxW9jDavQhqffX7dVsEe/vptcXUIGm8LcMv3yhQy6moxu5&#10;8qpDkEcCQiJ8CZfx8gnUESGO1zHoPNP/+fkPAAAA//8DAFBLAQItABQABgAIAAAAIQC2gziS/gAA&#10;AOEBAAATAAAAAAAAAAAAAAAAAAAAAABbQ29udGVudF9UeXBlc10ueG1sUEsBAi0AFAAGAAgAAAAh&#10;ADj9If/WAAAAlAEAAAsAAAAAAAAAAAAAAAAALwEAAF9yZWxzLy5yZWxzUEsBAi0AFAAGAAgAAAAh&#10;AOEidK+IAgAAigUAAA4AAAAAAAAAAAAAAAAALgIAAGRycy9lMm9Eb2MueG1sUEsBAi0AFAAGAAgA&#10;AAAhABANoXHdAAAABgEAAA8AAAAAAAAAAAAAAAAA4gQAAGRycy9kb3ducmV2LnhtbFBLBQYAAAAA&#10;BAAEAPMAAADsBQAAAAA=&#10;" fillcolor="#23a9e0" stroked="f">
                <v:fill opacity="26471f"/>
                <v:textbox inset=",0,,7.2pt">
                  <w:txbxContent>
                    <w:p w14:paraId="23972C08" w14:textId="77777777" w:rsidR="00CA307C" w:rsidRPr="00EF2B03" w:rsidRDefault="00CA307C" w:rsidP="00CA307C">
                      <w:pPr>
                        <w:jc w:val="center"/>
                        <w:rPr>
                          <w:rFonts w:ascii="Segoe UI" w:hAnsi="Segoe UI" w:cs="Segoe UI"/>
                          <w:color w:val="000000" w:themeColor="text1"/>
                          <w:sz w:val="22"/>
                          <w:szCs w:val="22"/>
                        </w:rPr>
                      </w:pPr>
                      <w:r w:rsidRPr="00EF2B03">
                        <w:rPr>
                          <w:rFonts w:ascii="Segoe UI" w:hAnsi="Segoe UI" w:cs="Segoe UI"/>
                          <w:b/>
                          <w:bCs/>
                          <w:noProof/>
                          <w:color w:val="000000" w:themeColor="text1"/>
                          <w:sz w:val="22"/>
                          <w:szCs w:val="22"/>
                        </w:rPr>
                        <w:drawing>
                          <wp:inline distT="0" distB="0" distL="0" distR="0" wp14:anchorId="6ECABD2A" wp14:editId="72C7F415">
                            <wp:extent cx="604911" cy="604911"/>
                            <wp:effectExtent l="0" t="0" r="0" b="0"/>
                            <wp:docPr id="39" name="Graphic 39" descr="Wreat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Wreath outlin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612735" cy="612735"/>
                                    </a:xfrm>
                                    <a:prstGeom prst="rect">
                                      <a:avLst/>
                                    </a:prstGeom>
                                  </pic:spPr>
                                </pic:pic>
                              </a:graphicData>
                            </a:graphic>
                          </wp:inline>
                        </w:drawing>
                      </w:r>
                    </w:p>
                    <w:p w14:paraId="7980F8DB" w14:textId="0162C145" w:rsidR="00CA307C" w:rsidRPr="00EF2B03" w:rsidRDefault="00CA307C" w:rsidP="00CA307C">
                      <w:pPr>
                        <w:jc w:val="center"/>
                        <w:rPr>
                          <w:rFonts w:ascii="Segoe UI" w:hAnsi="Segoe UI" w:cs="Segoe UI"/>
                          <w:color w:val="000000" w:themeColor="text1"/>
                          <w:sz w:val="22"/>
                          <w:szCs w:val="22"/>
                        </w:rPr>
                      </w:pPr>
                      <w:r w:rsidRPr="00EF2B03">
                        <w:rPr>
                          <w:rFonts w:ascii="Segoe UI" w:hAnsi="Segoe UI" w:cs="Segoe UI"/>
                          <w:color w:val="000000" w:themeColor="text1"/>
                          <w:sz w:val="22"/>
                          <w:szCs w:val="22"/>
                        </w:rPr>
                        <w:t xml:space="preserve">The </w:t>
                      </w:r>
                      <w:r>
                        <w:rPr>
                          <w:rFonts w:ascii="Segoe UI" w:hAnsi="Segoe UI" w:cs="Segoe UI"/>
                          <w:color w:val="000000" w:themeColor="text1"/>
                          <w:sz w:val="22"/>
                          <w:szCs w:val="22"/>
                        </w:rPr>
                        <w:t>Employee Well-Being Centers and Carts</w:t>
                      </w:r>
                      <w:r w:rsidRPr="00EF2B03">
                        <w:rPr>
                          <w:rFonts w:ascii="Segoe UI" w:hAnsi="Segoe UI" w:cs="Segoe UI"/>
                          <w:b/>
                          <w:bCs/>
                          <w:color w:val="000000" w:themeColor="text1"/>
                          <w:sz w:val="22"/>
                          <w:szCs w:val="22"/>
                        </w:rPr>
                        <w:t xml:space="preserve"> </w:t>
                      </w:r>
                      <w:r w:rsidRPr="00EF2B03">
                        <w:rPr>
                          <w:rFonts w:ascii="Segoe UI" w:hAnsi="Segoe UI" w:cs="Segoe UI"/>
                          <w:color w:val="000000" w:themeColor="text1"/>
                          <w:sz w:val="22"/>
                          <w:szCs w:val="22"/>
                        </w:rPr>
                        <w:t xml:space="preserve">practice is </w:t>
                      </w:r>
                      <w:r w:rsidRPr="00EF2B03">
                        <w:rPr>
                          <w:rFonts w:ascii="Segoe UI" w:hAnsi="Segoe UI" w:cs="Segoe UI"/>
                          <w:b/>
                          <w:bCs/>
                          <w:color w:val="000000" w:themeColor="text1"/>
                          <w:sz w:val="22"/>
                          <w:szCs w:val="22"/>
                        </w:rPr>
                        <w:t>1 of 1</w:t>
                      </w:r>
                      <w:r>
                        <w:rPr>
                          <w:rFonts w:ascii="Segoe UI" w:hAnsi="Segoe UI" w:cs="Segoe UI"/>
                          <w:b/>
                          <w:bCs/>
                          <w:color w:val="000000" w:themeColor="text1"/>
                          <w:sz w:val="22"/>
                          <w:szCs w:val="22"/>
                        </w:rPr>
                        <w:t>1</w:t>
                      </w:r>
                      <w:r w:rsidRPr="00EF2B03">
                        <w:rPr>
                          <w:rFonts w:ascii="Segoe UI" w:hAnsi="Segoe UI" w:cs="Segoe UI"/>
                          <w:color w:val="000000" w:themeColor="text1"/>
                          <w:sz w:val="22"/>
                          <w:szCs w:val="22"/>
                        </w:rPr>
                        <w:t xml:space="preserve"> Promising Practices to emerge from the </w:t>
                      </w:r>
                      <w:r>
                        <w:rPr>
                          <w:rFonts w:ascii="Segoe UI" w:hAnsi="Segoe UI" w:cs="Segoe UI"/>
                          <w:color w:val="000000" w:themeColor="text1"/>
                          <w:sz w:val="22"/>
                          <w:szCs w:val="22"/>
                        </w:rPr>
                        <w:t>eighth</w:t>
                      </w:r>
                      <w:r w:rsidRPr="00EF2B03">
                        <w:rPr>
                          <w:rFonts w:ascii="Segoe UI" w:hAnsi="Segoe UI" w:cs="Segoe UI"/>
                          <w:color w:val="000000" w:themeColor="text1"/>
                          <w:sz w:val="22"/>
                          <w:szCs w:val="22"/>
                        </w:rPr>
                        <w:t xml:space="preserve"> VHA Shark Tank Competition, selected from a </w:t>
                      </w:r>
                      <w:r w:rsidRPr="00EF2B03">
                        <w:rPr>
                          <w:rFonts w:ascii="Segoe UI" w:hAnsi="Segoe UI" w:cs="Segoe UI"/>
                          <w:b/>
                          <w:bCs/>
                          <w:color w:val="000000" w:themeColor="text1"/>
                          <w:sz w:val="22"/>
                          <w:szCs w:val="22"/>
                        </w:rPr>
                        <w:t xml:space="preserve">total of </w:t>
                      </w:r>
                      <w:r>
                        <w:rPr>
                          <w:rFonts w:ascii="Segoe UI" w:hAnsi="Segoe UI" w:cs="Segoe UI"/>
                          <w:b/>
                          <w:bCs/>
                          <w:color w:val="000000" w:themeColor="text1"/>
                          <w:sz w:val="22"/>
                          <w:szCs w:val="22"/>
                        </w:rPr>
                        <w:t>286</w:t>
                      </w:r>
                      <w:r w:rsidRPr="00EF2B03">
                        <w:rPr>
                          <w:rFonts w:ascii="Segoe UI" w:hAnsi="Segoe UI" w:cs="Segoe UI"/>
                          <w:b/>
                          <w:bCs/>
                          <w:color w:val="000000" w:themeColor="text1"/>
                          <w:sz w:val="22"/>
                          <w:szCs w:val="22"/>
                        </w:rPr>
                        <w:t xml:space="preserve"> </w:t>
                      </w:r>
                      <w:r w:rsidRPr="00EF2B03">
                        <w:rPr>
                          <w:rFonts w:ascii="Segoe UI" w:hAnsi="Segoe UI" w:cs="Segoe UI"/>
                          <w:color w:val="000000" w:themeColor="text1"/>
                          <w:sz w:val="22"/>
                          <w:szCs w:val="22"/>
                        </w:rPr>
                        <w:t>practice submissions.</w:t>
                      </w:r>
                    </w:p>
                  </w:txbxContent>
                </v:textbox>
                <w10:wrap type="square" anchorx="margin"/>
              </v:roundrect>
            </w:pict>
          </mc:Fallback>
        </mc:AlternateContent>
      </w:r>
      <w:r w:rsidR="00205715" w:rsidRPr="005E3B92">
        <w:rPr>
          <w:rFonts w:ascii="Segoe UI" w:hAnsi="Segoe UI" w:cs="Segoe UI"/>
        </w:rPr>
        <w:t>The COVID-19 Pandemic brought about unprecedented and exacerbated levels of stress and anxiety within the healthcare industry workforce. Employers are looking for ways to address the rapidly increasing rates of burnout and mental health concerns while introducing positive ways to influence employee wellness.</w:t>
      </w:r>
    </w:p>
    <w:p w14:paraId="2D3A01A6" w14:textId="6D569622" w:rsidR="00205715" w:rsidRPr="005E3B92" w:rsidRDefault="00205715" w:rsidP="000632A6">
      <w:pPr>
        <w:spacing w:after="120" w:line="276" w:lineRule="auto"/>
        <w:rPr>
          <w:rFonts w:ascii="Segoe UI" w:hAnsi="Segoe UI" w:cs="Segoe UI"/>
        </w:rPr>
      </w:pPr>
      <w:r w:rsidRPr="005E3B92">
        <w:rPr>
          <w:rFonts w:ascii="Segoe UI" w:hAnsi="Segoe UI" w:cs="Segoe UI"/>
        </w:rPr>
        <w:t>The World Health Organization defines “three dimensions of burnout as feelings of energy depletion or exhaustion, increased mental distance from your work and reduced professional efficacy.” Ultimately this can affect the quality and safety of patient care.</w:t>
      </w:r>
    </w:p>
    <w:p w14:paraId="0581B7F3" w14:textId="5487E1F9" w:rsidR="00DE7FC6" w:rsidRPr="005E3B92" w:rsidRDefault="00205715" w:rsidP="000632A6">
      <w:pPr>
        <w:spacing w:after="120" w:line="276" w:lineRule="auto"/>
        <w:rPr>
          <w:rFonts w:ascii="Segoe UI" w:hAnsi="Segoe UI" w:cs="Segoe UI"/>
          <w:b/>
          <w:bCs/>
          <w:color w:val="1B7EB9"/>
          <w:sz w:val="52"/>
          <w:szCs w:val="52"/>
        </w:rPr>
      </w:pPr>
      <w:r w:rsidRPr="005E3B92">
        <w:rPr>
          <w:rFonts w:ascii="Segoe UI" w:hAnsi="Segoe UI" w:cs="Segoe UI"/>
        </w:rPr>
        <w:t>The Employee Well-Being Center</w:t>
      </w:r>
      <w:r w:rsidR="00CD7E50" w:rsidRPr="005E3B92">
        <w:rPr>
          <w:rFonts w:ascii="Segoe UI" w:hAnsi="Segoe UI" w:cs="Segoe UI"/>
        </w:rPr>
        <w:t>s</w:t>
      </w:r>
      <w:r w:rsidRPr="005E3B92">
        <w:rPr>
          <w:rFonts w:ascii="Segoe UI" w:hAnsi="Segoe UI" w:cs="Segoe UI"/>
        </w:rPr>
        <w:t xml:space="preserve"> and Carts were initially created to provide a level of support to members redeployed as part of COVID-19 efforts in Orlando with a goal to promote employee self-care techniques, mitigate stress, and build resiliency.</w:t>
      </w:r>
      <w:r w:rsidR="68DA6CDB" w:rsidRPr="005E3B92">
        <w:rPr>
          <w:rFonts w:ascii="Segoe UI" w:hAnsi="Segoe UI" w:cs="Segoe UI"/>
        </w:rPr>
        <w:t xml:space="preserve"> </w:t>
      </w:r>
      <w:r w:rsidRPr="005E3B92">
        <w:rPr>
          <w:rFonts w:ascii="Segoe UI" w:hAnsi="Segoe UI" w:cs="Segoe UI"/>
          <w:b/>
          <w:bCs/>
          <w:color w:val="1B7EB9"/>
          <w:sz w:val="52"/>
          <w:szCs w:val="52"/>
        </w:rPr>
        <w:br w:type="page"/>
      </w:r>
    </w:p>
    <w:p w14:paraId="7BE7FD37" w14:textId="5B5275E5" w:rsidR="00850E83" w:rsidRPr="005E3B92" w:rsidRDefault="00850E83" w:rsidP="00DC4D02">
      <w:pPr>
        <w:pStyle w:val="Header"/>
        <w:tabs>
          <w:tab w:val="clear" w:pos="4680"/>
          <w:tab w:val="center" w:leader="dot" w:pos="7290"/>
        </w:tabs>
        <w:spacing w:after="120" w:line="276" w:lineRule="auto"/>
        <w:ind w:right="403"/>
        <w:outlineLvl w:val="0"/>
        <w:rPr>
          <w:rFonts w:ascii="Segoe UI" w:hAnsi="Segoe UI" w:cs="Segoe UI"/>
          <w:b/>
          <w:bCs/>
          <w:color w:val="1B7EB9"/>
          <w:sz w:val="52"/>
          <w:szCs w:val="52"/>
        </w:rPr>
      </w:pPr>
      <w:r w:rsidRPr="005E3B92">
        <w:rPr>
          <w:rFonts w:ascii="Segoe UI" w:hAnsi="Segoe UI" w:cs="Segoe UI"/>
          <w:b/>
          <w:bCs/>
          <w:color w:val="1B7EB9"/>
          <w:sz w:val="52"/>
          <w:szCs w:val="52"/>
        </w:rPr>
        <w:lastRenderedPageBreak/>
        <w:t>Chapter 2: Organizational Readiness</w:t>
      </w:r>
    </w:p>
    <w:p w14:paraId="04043941" w14:textId="5F0FECCA" w:rsidR="00D859FC" w:rsidRPr="005E3B92" w:rsidRDefault="00D859FC" w:rsidP="00DC4D02">
      <w:pPr>
        <w:pStyle w:val="BodyText"/>
        <w:spacing w:before="0"/>
        <w:jc w:val="both"/>
        <w:rPr>
          <w:rFonts w:ascii="Segoe UI" w:hAnsi="Segoe UI" w:cs="Segoe UI"/>
          <w:sz w:val="24"/>
          <w:szCs w:val="28"/>
        </w:rPr>
      </w:pPr>
      <w:r w:rsidRPr="005E3B92">
        <w:rPr>
          <w:rFonts w:ascii="Segoe UI" w:hAnsi="Segoe UI" w:cs="Segoe UI"/>
          <w:sz w:val="24"/>
          <w:szCs w:val="28"/>
        </w:rPr>
        <w:t>An Organizational Readiness Assessment can b</w:t>
      </w:r>
      <w:r w:rsidR="00124989" w:rsidRPr="005E3B92">
        <w:rPr>
          <w:rFonts w:ascii="Segoe UI" w:hAnsi="Segoe UI" w:cs="Segoe UI"/>
          <w:sz w:val="24"/>
          <w:szCs w:val="28"/>
        </w:rPr>
        <w:t>e</w:t>
      </w:r>
      <w:r w:rsidRPr="005E3B92">
        <w:rPr>
          <w:rFonts w:ascii="Segoe UI" w:hAnsi="Segoe UI" w:cs="Segoe UI"/>
          <w:sz w:val="24"/>
          <w:szCs w:val="28"/>
        </w:rPr>
        <w:t xml:space="preserve"> employed to ensure maximum success in implementing </w:t>
      </w:r>
      <w:r w:rsidR="00CF63FE" w:rsidRPr="005E3B92">
        <w:rPr>
          <w:rFonts w:ascii="Segoe UI" w:hAnsi="Segoe UI" w:cs="Segoe UI"/>
          <w:sz w:val="24"/>
          <w:szCs w:val="28"/>
        </w:rPr>
        <w:t>Employee Well-Being Center</w:t>
      </w:r>
      <w:r w:rsidR="00A21DC9" w:rsidRPr="005E3B92">
        <w:rPr>
          <w:rFonts w:ascii="Segoe UI" w:hAnsi="Segoe UI" w:cs="Segoe UI"/>
          <w:sz w:val="24"/>
          <w:szCs w:val="28"/>
        </w:rPr>
        <w:t>s</w:t>
      </w:r>
      <w:r w:rsidR="00CF63FE" w:rsidRPr="005E3B92">
        <w:rPr>
          <w:rFonts w:ascii="Segoe UI" w:hAnsi="Segoe UI" w:cs="Segoe UI"/>
          <w:sz w:val="24"/>
          <w:szCs w:val="28"/>
        </w:rPr>
        <w:t xml:space="preserve"> and Carts</w:t>
      </w:r>
      <w:r w:rsidRPr="005E3B92">
        <w:rPr>
          <w:rFonts w:ascii="Segoe UI" w:hAnsi="Segoe UI" w:cs="Segoe UI"/>
          <w:sz w:val="24"/>
          <w:szCs w:val="28"/>
        </w:rPr>
        <w:t xml:space="preserve">.  This assessment takes stock of your site’s existing processes, which is a key step in preparing for the assimilation of a new intervention into your facility’s culture and work systems. One way of approaching this is through the </w:t>
      </w:r>
      <w:hyperlink r:id="rId19" w:history="1">
        <w:r w:rsidRPr="005E3B92">
          <w:rPr>
            <w:rStyle w:val="Hyperlink"/>
            <w:rFonts w:ascii="Segoe UI" w:hAnsi="Segoe UI" w:cs="Segoe UI"/>
            <w:sz w:val="24"/>
            <w:szCs w:val="28"/>
          </w:rPr>
          <w:t>Consolidated Framework for Implementation Research (CFIR)</w:t>
        </w:r>
      </w:hyperlink>
      <w:r w:rsidRPr="005E3B92">
        <w:rPr>
          <w:rFonts w:ascii="Segoe UI" w:hAnsi="Segoe UI" w:cs="Segoe UI"/>
          <w:sz w:val="24"/>
          <w:szCs w:val="28"/>
        </w:rPr>
        <w:t>, which is an implementation science model that offers several considerations to prepare your organization for a successful implementation. While any number of the CFIR considerations may be useful, we recommend focusing on evaluating your facility’s barriers and facilitators, and developing a plan to proceed by following these seven considerations:</w:t>
      </w:r>
    </w:p>
    <w:p w14:paraId="31152F4E" w14:textId="77777777" w:rsidR="00D859FC" w:rsidRPr="005E3B92" w:rsidRDefault="00D859FC" w:rsidP="00D859FC">
      <w:pPr>
        <w:pStyle w:val="FigureCaption"/>
        <w:jc w:val="both"/>
        <w:rPr>
          <w:rFonts w:ascii="Segoe UI" w:hAnsi="Segoe UI" w:cs="Segoe UI"/>
        </w:rPr>
      </w:pPr>
      <w:r w:rsidRPr="005E3B92">
        <w:rPr>
          <w:rFonts w:ascii="Segoe UI" w:hAnsi="Segoe UI" w:cs="Segoe UI"/>
        </w:rPr>
        <w:t xml:space="preserve">Seven considerations when evaluating barriers and </w:t>
      </w:r>
      <w:proofErr w:type="gramStart"/>
      <w:r w:rsidRPr="005E3B92">
        <w:rPr>
          <w:rFonts w:ascii="Segoe UI" w:hAnsi="Segoe UI" w:cs="Segoe UI"/>
        </w:rPr>
        <w:t>facilitators</w:t>
      </w:r>
      <w:proofErr w:type="gramEnd"/>
    </w:p>
    <w:p w14:paraId="14C4A220" w14:textId="77777777" w:rsidR="00D859FC" w:rsidRPr="005E3B92" w:rsidRDefault="00D859FC" w:rsidP="00D859FC">
      <w:pPr>
        <w:pStyle w:val="Figure"/>
        <w:jc w:val="both"/>
        <w:rPr>
          <w:rFonts w:ascii="Segoe UI" w:hAnsi="Segoe UI" w:cs="Segoe UI"/>
        </w:rPr>
      </w:pPr>
      <w:r w:rsidRPr="005E3B92">
        <w:rPr>
          <w:rFonts w:ascii="Segoe UI" w:hAnsi="Segoe UI" w:cs="Segoe UI"/>
        </w:rPr>
        <w:drawing>
          <wp:inline distT="0" distB="0" distL="0" distR="0" wp14:anchorId="5FF87AFD" wp14:editId="12404593">
            <wp:extent cx="5918168" cy="2015211"/>
            <wp:effectExtent l="0" t="0" r="698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0">
                      <a:extLst>
                        <a:ext uri="{28A0092B-C50C-407E-A947-70E740481C1C}">
                          <a14:useLocalDpi xmlns:a14="http://schemas.microsoft.com/office/drawing/2010/main" val="0"/>
                        </a:ext>
                      </a:extLst>
                    </a:blip>
                    <a:stretch>
                      <a:fillRect/>
                    </a:stretch>
                  </pic:blipFill>
                  <pic:spPr>
                    <a:xfrm>
                      <a:off x="0" y="0"/>
                      <a:ext cx="5918168" cy="2015211"/>
                    </a:xfrm>
                    <a:prstGeom prst="rect">
                      <a:avLst/>
                    </a:prstGeom>
                  </pic:spPr>
                </pic:pic>
              </a:graphicData>
            </a:graphic>
          </wp:inline>
        </w:drawing>
      </w:r>
    </w:p>
    <w:p w14:paraId="568C507C" w14:textId="02DB6A3D" w:rsidR="00D859FC" w:rsidRPr="005E3B92" w:rsidRDefault="00D859FC" w:rsidP="005133AE">
      <w:pPr>
        <w:pStyle w:val="BodyText"/>
        <w:spacing w:after="480" w:line="240" w:lineRule="auto"/>
        <w:jc w:val="both"/>
        <w:rPr>
          <w:rFonts w:ascii="Segoe UI" w:hAnsi="Segoe UI" w:cs="Segoe UI"/>
          <w:sz w:val="24"/>
          <w:szCs w:val="28"/>
        </w:rPr>
      </w:pPr>
      <w:r w:rsidRPr="005E3B92">
        <w:rPr>
          <w:rFonts w:ascii="Segoe UI" w:hAnsi="Segoe UI" w:cs="Segoe UI"/>
          <w:sz w:val="24"/>
          <w:szCs w:val="28"/>
        </w:rPr>
        <w:t xml:space="preserve">Refer to the </w:t>
      </w:r>
      <w:r w:rsidR="00C36B41" w:rsidRPr="005E3B92">
        <w:rPr>
          <w:rFonts w:ascii="Segoe UI" w:hAnsi="Segoe UI" w:cs="Segoe UI"/>
          <w:sz w:val="24"/>
          <w:szCs w:val="28"/>
        </w:rPr>
        <w:t>a</w:t>
      </w:r>
      <w:r w:rsidRPr="005E3B92">
        <w:rPr>
          <w:rFonts w:ascii="Segoe UI" w:hAnsi="Segoe UI" w:cs="Segoe UI"/>
          <w:sz w:val="24"/>
          <w:szCs w:val="28"/>
        </w:rPr>
        <w:t>ttachments section for an embedded worksheet to assist your team in conducting this assessment. This exercise could shed valuable light on the existing work systems within your facility by identifying and planning for potential barriers, as well as understanding ways to leverage facilitators. Each consideration will allow you and your team to increase the likelihood of a successful implementation!</w:t>
      </w:r>
    </w:p>
    <w:p w14:paraId="645A4BC5" w14:textId="77777777" w:rsidR="00DE7FC6" w:rsidRPr="005E3B92" w:rsidRDefault="00DE7FC6">
      <w:pPr>
        <w:rPr>
          <w:rFonts w:ascii="Segoe UI" w:hAnsi="Segoe UI" w:cs="Segoe UI"/>
          <w:b/>
          <w:bCs/>
          <w:color w:val="1B7EB9"/>
          <w:sz w:val="52"/>
          <w:szCs w:val="52"/>
        </w:rPr>
      </w:pPr>
      <w:r w:rsidRPr="005E3B92">
        <w:rPr>
          <w:rFonts w:ascii="Segoe UI" w:hAnsi="Segoe UI" w:cs="Segoe UI"/>
          <w:b/>
          <w:bCs/>
          <w:color w:val="1B7EB9"/>
          <w:sz w:val="52"/>
          <w:szCs w:val="52"/>
        </w:rPr>
        <w:br w:type="page"/>
      </w:r>
    </w:p>
    <w:p w14:paraId="2BC2C977" w14:textId="62218C23" w:rsidR="00186E76" w:rsidRPr="005E3B92" w:rsidRDefault="00D859FC" w:rsidP="00C36B41">
      <w:pPr>
        <w:pStyle w:val="Header"/>
        <w:tabs>
          <w:tab w:val="clear" w:pos="4680"/>
          <w:tab w:val="center" w:leader="dot" w:pos="7290"/>
        </w:tabs>
        <w:spacing w:after="120" w:line="276" w:lineRule="auto"/>
        <w:ind w:right="403"/>
        <w:outlineLvl w:val="0"/>
        <w:rPr>
          <w:rFonts w:ascii="Segoe UI" w:hAnsi="Segoe UI" w:cs="Segoe UI"/>
          <w:b/>
          <w:bCs/>
          <w:color w:val="1B7EB9"/>
          <w:sz w:val="52"/>
          <w:szCs w:val="52"/>
        </w:rPr>
      </w:pPr>
      <w:r w:rsidRPr="005E3B92">
        <w:rPr>
          <w:rFonts w:ascii="Segoe UI" w:hAnsi="Segoe UI" w:cs="Segoe UI"/>
          <w:b/>
          <w:bCs/>
          <w:color w:val="1B7EB9"/>
          <w:sz w:val="52"/>
          <w:szCs w:val="52"/>
        </w:rPr>
        <w:lastRenderedPageBreak/>
        <w:t>Chapter 3: Implementation</w:t>
      </w:r>
      <w:r w:rsidR="00C062D7" w:rsidRPr="005E3B92">
        <w:rPr>
          <w:rFonts w:ascii="Segoe UI" w:hAnsi="Segoe UI" w:cs="Segoe UI"/>
          <w:b/>
          <w:bCs/>
          <w:color w:val="1B7EB9"/>
          <w:sz w:val="52"/>
          <w:szCs w:val="52"/>
        </w:rPr>
        <w:t xml:space="preserve"> </w:t>
      </w:r>
      <w:r w:rsidRPr="005E3B92">
        <w:rPr>
          <w:rFonts w:ascii="Segoe UI" w:hAnsi="Segoe UI" w:cs="Segoe UI"/>
          <w:b/>
          <w:bCs/>
          <w:color w:val="1B7EB9"/>
          <w:sz w:val="52"/>
          <w:szCs w:val="52"/>
        </w:rPr>
        <w:t>Roadmap</w:t>
      </w:r>
    </w:p>
    <w:p w14:paraId="02B41987" w14:textId="00BDA0A8" w:rsidR="004D5F4C" w:rsidRPr="005E3B92" w:rsidRDefault="00404760" w:rsidP="00C36B41">
      <w:pPr>
        <w:pStyle w:val="Header"/>
        <w:tabs>
          <w:tab w:val="clear" w:pos="4680"/>
          <w:tab w:val="center" w:leader="dot" w:pos="7290"/>
        </w:tabs>
        <w:spacing w:after="120" w:line="276" w:lineRule="auto"/>
        <w:ind w:right="403"/>
        <w:jc w:val="both"/>
        <w:rPr>
          <w:rFonts w:ascii="Segoe UI" w:hAnsi="Segoe UI" w:cs="Segoe UI"/>
          <w:color w:val="000000" w:themeColor="text1"/>
        </w:rPr>
      </w:pPr>
      <w:r w:rsidRPr="005E3B92">
        <w:rPr>
          <w:rFonts w:ascii="Segoe UI" w:hAnsi="Segoe UI" w:cs="Segoe UI"/>
          <w:color w:val="000000" w:themeColor="text1"/>
        </w:rPr>
        <w:t xml:space="preserve">Typically, it can take around </w:t>
      </w:r>
      <w:r w:rsidR="004D2FDB" w:rsidRPr="005E3B92">
        <w:rPr>
          <w:rFonts w:ascii="Segoe UI" w:hAnsi="Segoe UI" w:cs="Segoe UI"/>
          <w:color w:val="000000" w:themeColor="text1"/>
        </w:rPr>
        <w:t xml:space="preserve">six months </w:t>
      </w:r>
      <w:r w:rsidR="002D0C79" w:rsidRPr="005E3B92">
        <w:rPr>
          <w:rFonts w:ascii="Segoe UI" w:hAnsi="Segoe UI" w:cs="Segoe UI"/>
          <w:color w:val="000000" w:themeColor="text1"/>
        </w:rPr>
        <w:t xml:space="preserve">to implement Employee Well-Being Centers and Carts once things are underway. In our experience, the main cause of delays is </w:t>
      </w:r>
      <w:r w:rsidR="008A6DA1" w:rsidRPr="005E3B92">
        <w:rPr>
          <w:rFonts w:ascii="Segoe UI" w:hAnsi="Segoe UI" w:cs="Segoe UI"/>
          <w:color w:val="000000" w:themeColor="text1"/>
        </w:rPr>
        <w:t xml:space="preserve">working with Logistics and various stakeholders to secure space and order the equipment necessary. </w:t>
      </w:r>
      <w:r w:rsidR="002E3D1C" w:rsidRPr="005E3B92">
        <w:rPr>
          <w:rFonts w:ascii="Segoe UI" w:hAnsi="Segoe UI" w:cs="Segoe UI"/>
          <w:color w:val="000000" w:themeColor="text1"/>
        </w:rPr>
        <w:t xml:space="preserve">Ensuring your funding sources ahead of time will make the process go much more smoothly, however. </w:t>
      </w:r>
    </w:p>
    <w:p w14:paraId="443C604F" w14:textId="104CAD49" w:rsidR="004D5F4C" w:rsidRPr="005E3B92" w:rsidRDefault="004D5F4C" w:rsidP="00C36B41">
      <w:pPr>
        <w:pStyle w:val="Header"/>
        <w:tabs>
          <w:tab w:val="clear" w:pos="4680"/>
          <w:tab w:val="center" w:leader="dot" w:pos="7290"/>
        </w:tabs>
        <w:spacing w:after="120" w:line="276" w:lineRule="auto"/>
        <w:ind w:right="403"/>
        <w:jc w:val="both"/>
        <w:rPr>
          <w:rFonts w:ascii="Segoe UI" w:hAnsi="Segoe UI" w:cs="Segoe UI"/>
          <w:color w:val="000000" w:themeColor="text1"/>
        </w:rPr>
      </w:pPr>
      <w:r w:rsidRPr="005E3B92">
        <w:rPr>
          <w:rFonts w:ascii="Segoe UI" w:hAnsi="Segoe UI" w:cs="Segoe UI"/>
          <w:color w:val="000000" w:themeColor="text1"/>
        </w:rPr>
        <w:t>Figure 2 provides a high-level roadmap for implementation.</w:t>
      </w:r>
    </w:p>
    <w:p w14:paraId="59187A50" w14:textId="60AACE22" w:rsidR="006028C0" w:rsidRPr="005E3B92" w:rsidRDefault="004D5F4C" w:rsidP="003278C6">
      <w:pPr>
        <w:pStyle w:val="FigureCaption"/>
        <w:rPr>
          <w:rFonts w:ascii="Segoe UI" w:hAnsi="Segoe UI" w:cs="Segoe UI"/>
        </w:rPr>
      </w:pPr>
      <w:r w:rsidRPr="005E3B92">
        <w:rPr>
          <w:rFonts w:ascii="Segoe UI" w:hAnsi="Segoe UI" w:cs="Segoe UI"/>
        </w:rPr>
        <w:t xml:space="preserve">Implementation Overview for </w:t>
      </w:r>
      <w:r w:rsidR="56125A0C" w:rsidRPr="005E3B92">
        <w:rPr>
          <w:rFonts w:ascii="Segoe UI" w:hAnsi="Segoe UI" w:cs="Segoe UI"/>
        </w:rPr>
        <w:t>Employee Well-Being Centers and Carts</w:t>
      </w:r>
    </w:p>
    <w:tbl>
      <w:tblPr>
        <w:tblStyle w:val="TableGridLight"/>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6120"/>
      </w:tblGrid>
      <w:tr w:rsidR="0023475E" w:rsidRPr="005E3B92" w14:paraId="1D9275CF" w14:textId="77777777" w:rsidTr="008007CD">
        <w:trPr>
          <w:trHeight w:val="360"/>
        </w:trPr>
        <w:tc>
          <w:tcPr>
            <w:tcW w:w="3420" w:type="dxa"/>
            <w:vMerge w:val="restart"/>
            <w:tcBorders>
              <w:top w:val="single" w:sz="12" w:space="0" w:color="2F5496" w:themeColor="accent1" w:themeShade="BF"/>
            </w:tcBorders>
          </w:tcPr>
          <w:p w14:paraId="583D88E4" w14:textId="1DC9AC0D" w:rsidR="008F1581" w:rsidRPr="005E3B92" w:rsidRDefault="008F1581" w:rsidP="003278C6">
            <w:pPr>
              <w:pStyle w:val="Header"/>
              <w:tabs>
                <w:tab w:val="center" w:leader="dot" w:pos="7290"/>
              </w:tabs>
              <w:ind w:left="254" w:right="67"/>
              <w:jc w:val="center"/>
              <w:rPr>
                <w:rFonts w:ascii="Segoe UI" w:hAnsi="Segoe UI" w:cs="Segoe UI"/>
                <w:b/>
                <w:bCs/>
                <w:color w:val="2F5496" w:themeColor="accent1" w:themeShade="BF"/>
                <w:sz w:val="20"/>
                <w:szCs w:val="20"/>
              </w:rPr>
            </w:pPr>
            <w:r w:rsidRPr="005E3B92">
              <w:rPr>
                <w:rFonts w:ascii="Segoe UI" w:hAnsi="Segoe UI" w:cs="Segoe UI"/>
                <w:b/>
                <w:bCs/>
                <w:color w:val="2F5496" w:themeColor="accent1" w:themeShade="BF"/>
                <w:sz w:val="20"/>
                <w:szCs w:val="20"/>
              </w:rPr>
              <w:softHyphen/>
            </w:r>
            <w:r w:rsidRPr="005E3B92">
              <w:rPr>
                <w:rFonts w:ascii="Segoe UI" w:eastAsia="Times New Roman" w:hAnsi="Segoe UI" w:cs="Segoe UI"/>
                <w:b/>
                <w:bCs/>
                <w:color w:val="2F5496" w:themeColor="accent1" w:themeShade="BF"/>
                <w:sz w:val="20"/>
                <w:szCs w:val="20"/>
                <w:lang w:eastAsia="en-US"/>
              </w:rPr>
              <w:t xml:space="preserve"> </w:t>
            </w:r>
            <w:r w:rsidRPr="005E3B92">
              <w:rPr>
                <w:rFonts w:ascii="Segoe UI" w:hAnsi="Segoe UI" w:cs="Segoe UI"/>
                <w:b/>
                <w:bCs/>
                <w:color w:val="2F5496" w:themeColor="accent1" w:themeShade="BF"/>
                <w:sz w:val="20"/>
                <w:szCs w:val="20"/>
              </w:rPr>
              <w:t>Phase One: Design Phase</w:t>
            </w:r>
          </w:p>
          <w:p w14:paraId="4BB97BCD" w14:textId="18FF7B40" w:rsidR="008F1581" w:rsidRPr="005E3B92" w:rsidRDefault="582D7959" w:rsidP="003278C6">
            <w:pPr>
              <w:pStyle w:val="Header"/>
              <w:tabs>
                <w:tab w:val="center" w:leader="dot" w:pos="7290"/>
              </w:tabs>
              <w:ind w:left="254" w:right="67"/>
              <w:jc w:val="center"/>
              <w:rPr>
                <w:rFonts w:ascii="Segoe UI" w:hAnsi="Segoe UI" w:cs="Segoe UI"/>
                <w:color w:val="000000" w:themeColor="text1"/>
                <w:sz w:val="20"/>
                <w:szCs w:val="20"/>
              </w:rPr>
            </w:pPr>
            <w:r w:rsidRPr="005E3B92">
              <w:rPr>
                <w:rFonts w:ascii="Segoe UI" w:hAnsi="Segoe UI" w:cs="Segoe UI"/>
                <w:color w:val="000000" w:themeColor="text1"/>
                <w:sz w:val="20"/>
                <w:szCs w:val="20"/>
              </w:rPr>
              <w:t>(</w:t>
            </w:r>
            <w:r w:rsidR="5D82292D" w:rsidRPr="005E3B92">
              <w:rPr>
                <w:rFonts w:ascii="Segoe UI" w:hAnsi="Segoe UI" w:cs="Segoe UI"/>
                <w:color w:val="000000" w:themeColor="text1"/>
                <w:sz w:val="20"/>
                <w:szCs w:val="20"/>
              </w:rPr>
              <w:t>Month</w:t>
            </w:r>
            <w:r w:rsidR="004056EB" w:rsidRPr="005E3B92">
              <w:rPr>
                <w:rFonts w:ascii="Segoe UI" w:hAnsi="Segoe UI" w:cs="Segoe UI"/>
                <w:color w:val="000000" w:themeColor="text1"/>
                <w:sz w:val="20"/>
                <w:szCs w:val="20"/>
              </w:rPr>
              <w:t>s</w:t>
            </w:r>
            <w:r w:rsidR="5D82292D" w:rsidRPr="005E3B92">
              <w:rPr>
                <w:rFonts w:ascii="Segoe UI" w:hAnsi="Segoe UI" w:cs="Segoe UI"/>
                <w:color w:val="000000" w:themeColor="text1"/>
                <w:sz w:val="20"/>
                <w:szCs w:val="20"/>
              </w:rPr>
              <w:t xml:space="preserve"> </w:t>
            </w:r>
            <w:r w:rsidR="000C4451" w:rsidRPr="005E3B92">
              <w:rPr>
                <w:rFonts w:ascii="Segoe UI" w:hAnsi="Segoe UI" w:cs="Segoe UI"/>
                <w:color w:val="000000" w:themeColor="text1"/>
                <w:sz w:val="20"/>
                <w:szCs w:val="20"/>
              </w:rPr>
              <w:t>0</w:t>
            </w:r>
            <w:r w:rsidR="5D82292D" w:rsidRPr="005E3B92">
              <w:rPr>
                <w:rFonts w:ascii="Segoe UI" w:hAnsi="Segoe UI" w:cs="Segoe UI"/>
                <w:color w:val="000000" w:themeColor="text1"/>
                <w:sz w:val="20"/>
                <w:szCs w:val="20"/>
              </w:rPr>
              <w:t xml:space="preserve"> - 2</w:t>
            </w:r>
            <w:r w:rsidRPr="005E3B92">
              <w:rPr>
                <w:rFonts w:ascii="Segoe UI" w:hAnsi="Segoe UI" w:cs="Segoe UI"/>
                <w:color w:val="000000" w:themeColor="text1"/>
                <w:sz w:val="20"/>
                <w:szCs w:val="20"/>
              </w:rPr>
              <w:t>)</w:t>
            </w:r>
          </w:p>
          <w:p w14:paraId="11EFDE9B" w14:textId="25CF53AC" w:rsidR="008F1581" w:rsidRPr="005E3B92" w:rsidRDefault="008F1581"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12" w:space="0" w:color="2F5496" w:themeColor="accent1" w:themeShade="BF"/>
              <w:bottom w:val="single" w:sz="4" w:space="0" w:color="2F5496" w:themeColor="accent1" w:themeShade="BF"/>
            </w:tcBorders>
          </w:tcPr>
          <w:p w14:paraId="5A134FCF" w14:textId="099FDCAB" w:rsidR="41E2A5DF" w:rsidRPr="005E3B92" w:rsidRDefault="57334015" w:rsidP="0EC51359">
            <w:pPr>
              <w:pStyle w:val="Header"/>
              <w:tabs>
                <w:tab w:val="clear" w:pos="4680"/>
                <w:tab w:val="center" w:leader="dot" w:pos="7290"/>
              </w:tabs>
              <w:ind w:left="261"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 xml:space="preserve">Step </w:t>
            </w:r>
            <w:r w:rsidR="0054208A" w:rsidRPr="005E3B92">
              <w:rPr>
                <w:rFonts w:ascii="Segoe UI" w:hAnsi="Segoe UI" w:cs="Segoe UI"/>
                <w:i/>
                <w:iCs/>
                <w:color w:val="000000" w:themeColor="text1"/>
                <w:sz w:val="20"/>
                <w:szCs w:val="20"/>
              </w:rPr>
              <w:t>Zero</w:t>
            </w:r>
            <w:r w:rsidRPr="005E3B92">
              <w:rPr>
                <w:rFonts w:ascii="Segoe UI" w:hAnsi="Segoe UI" w:cs="Segoe UI"/>
                <w:i/>
                <w:iCs/>
                <w:color w:val="000000" w:themeColor="text1"/>
                <w:sz w:val="20"/>
                <w:szCs w:val="20"/>
              </w:rPr>
              <w:t>:</w:t>
            </w:r>
            <w:bookmarkStart w:id="2" w:name="_Hlk144129546"/>
            <w:r w:rsidR="00D01972" w:rsidRPr="005E3B92">
              <w:rPr>
                <w:rFonts w:ascii="Segoe UI" w:hAnsi="Segoe UI" w:cs="Segoe UI"/>
                <w:i/>
                <w:iCs/>
                <w:color w:val="000000" w:themeColor="text1"/>
                <w:sz w:val="20"/>
                <w:szCs w:val="20"/>
              </w:rPr>
              <w:t xml:space="preserve"> </w:t>
            </w:r>
            <w:r w:rsidR="002C786F" w:rsidRPr="005E3B92">
              <w:rPr>
                <w:rFonts w:ascii="Segoe UI" w:hAnsi="Segoe UI" w:cs="Segoe UI"/>
                <w:color w:val="000000" w:themeColor="text1"/>
                <w:sz w:val="20"/>
                <w:szCs w:val="20"/>
              </w:rPr>
              <w:t>E</w:t>
            </w:r>
            <w:r w:rsidR="11A4B2B4" w:rsidRPr="005E3B92">
              <w:rPr>
                <w:rFonts w:ascii="Segoe UI" w:hAnsi="Segoe UI" w:cs="Segoe UI"/>
                <w:color w:val="000000" w:themeColor="text1"/>
                <w:sz w:val="20"/>
                <w:szCs w:val="20"/>
              </w:rPr>
              <w:t xml:space="preserve">nsure </w:t>
            </w:r>
            <w:r w:rsidR="002C786F" w:rsidRPr="005E3B92">
              <w:rPr>
                <w:rFonts w:ascii="Segoe UI" w:hAnsi="Segoe UI" w:cs="Segoe UI"/>
                <w:color w:val="000000" w:themeColor="text1"/>
                <w:sz w:val="20"/>
                <w:szCs w:val="20"/>
              </w:rPr>
              <w:t>F</w:t>
            </w:r>
            <w:r w:rsidR="11A4B2B4" w:rsidRPr="005E3B92">
              <w:rPr>
                <w:rFonts w:ascii="Segoe UI" w:hAnsi="Segoe UI" w:cs="Segoe UI"/>
                <w:color w:val="000000" w:themeColor="text1"/>
                <w:sz w:val="20"/>
                <w:szCs w:val="20"/>
              </w:rPr>
              <w:t xml:space="preserve">acility </w:t>
            </w:r>
            <w:r w:rsidR="002C786F" w:rsidRPr="005E3B92">
              <w:rPr>
                <w:rFonts w:ascii="Segoe UI" w:hAnsi="Segoe UI" w:cs="Segoe UI"/>
                <w:color w:val="000000" w:themeColor="text1"/>
                <w:sz w:val="20"/>
                <w:szCs w:val="20"/>
              </w:rPr>
              <w:t>L</w:t>
            </w:r>
            <w:r w:rsidR="11A4B2B4" w:rsidRPr="005E3B92">
              <w:rPr>
                <w:rFonts w:ascii="Segoe UI" w:hAnsi="Segoe UI" w:cs="Segoe UI"/>
                <w:color w:val="000000" w:themeColor="text1"/>
                <w:sz w:val="20"/>
                <w:szCs w:val="20"/>
              </w:rPr>
              <w:t xml:space="preserve">eadership </w:t>
            </w:r>
            <w:r w:rsidR="002C786F" w:rsidRPr="005E3B92">
              <w:rPr>
                <w:rFonts w:ascii="Segoe UI" w:hAnsi="Segoe UI" w:cs="Segoe UI"/>
                <w:color w:val="000000" w:themeColor="text1"/>
                <w:sz w:val="20"/>
                <w:szCs w:val="20"/>
              </w:rPr>
              <w:t>S</w:t>
            </w:r>
            <w:r w:rsidR="11A4B2B4" w:rsidRPr="005E3B92">
              <w:rPr>
                <w:rFonts w:ascii="Segoe UI" w:hAnsi="Segoe UI" w:cs="Segoe UI"/>
                <w:color w:val="000000" w:themeColor="text1"/>
                <w:sz w:val="20"/>
                <w:szCs w:val="20"/>
              </w:rPr>
              <w:t>upport</w:t>
            </w:r>
            <w:r w:rsidR="00D01972" w:rsidRPr="005E3B92">
              <w:rPr>
                <w:rFonts w:ascii="Segoe UI" w:hAnsi="Segoe UI" w:cs="Segoe UI"/>
                <w:color w:val="000000" w:themeColor="text1"/>
                <w:sz w:val="20"/>
                <w:szCs w:val="20"/>
              </w:rPr>
              <w:t xml:space="preserve"> and Secure F</w:t>
            </w:r>
            <w:r w:rsidRPr="005E3B92">
              <w:rPr>
                <w:rFonts w:ascii="Segoe UI" w:hAnsi="Segoe UI" w:cs="Segoe UI"/>
                <w:color w:val="000000" w:themeColor="text1"/>
                <w:sz w:val="20"/>
                <w:szCs w:val="20"/>
              </w:rPr>
              <w:t xml:space="preserve">unds </w:t>
            </w:r>
          </w:p>
          <w:bookmarkEnd w:id="2"/>
          <w:p w14:paraId="3A3BA76B" w14:textId="4B8C80B0" w:rsidR="00C921A5" w:rsidRPr="005E3B92" w:rsidRDefault="00C921A5" w:rsidP="008007CD">
            <w:pPr>
              <w:pStyle w:val="Header"/>
              <w:tabs>
                <w:tab w:val="clear" w:pos="4680"/>
                <w:tab w:val="center" w:leader="dot" w:pos="7290"/>
              </w:tabs>
              <w:ind w:right="403"/>
              <w:rPr>
                <w:rFonts w:ascii="Segoe UI" w:hAnsi="Segoe UI" w:cs="Segoe UI"/>
                <w:color w:val="000000" w:themeColor="text1"/>
                <w:sz w:val="20"/>
                <w:szCs w:val="20"/>
              </w:rPr>
            </w:pPr>
          </w:p>
        </w:tc>
      </w:tr>
      <w:tr w:rsidR="008007CD" w:rsidRPr="005E3B92" w14:paraId="3422746B" w14:textId="77777777" w:rsidTr="008007CD">
        <w:trPr>
          <w:trHeight w:val="360"/>
        </w:trPr>
        <w:tc>
          <w:tcPr>
            <w:tcW w:w="3420" w:type="dxa"/>
            <w:vMerge/>
            <w:tcBorders>
              <w:top w:val="single" w:sz="12" w:space="0" w:color="2F5496" w:themeColor="accent1" w:themeShade="BF"/>
            </w:tcBorders>
          </w:tcPr>
          <w:p w14:paraId="6B7336B8" w14:textId="77777777" w:rsidR="008007CD" w:rsidRPr="005E3B92" w:rsidRDefault="008007CD" w:rsidP="003278C6">
            <w:pPr>
              <w:pStyle w:val="Header"/>
              <w:tabs>
                <w:tab w:val="center" w:leader="dot" w:pos="7290"/>
              </w:tabs>
              <w:ind w:left="254" w:right="67"/>
              <w:jc w:val="center"/>
              <w:rPr>
                <w:rFonts w:ascii="Segoe UI" w:hAnsi="Segoe UI" w:cs="Segoe UI"/>
                <w:color w:val="2F5496" w:themeColor="accent1" w:themeShade="BF"/>
                <w:sz w:val="20"/>
                <w:szCs w:val="20"/>
              </w:rPr>
            </w:pPr>
          </w:p>
        </w:tc>
        <w:tc>
          <w:tcPr>
            <w:tcW w:w="6120" w:type="dxa"/>
            <w:tcBorders>
              <w:top w:val="single" w:sz="4" w:space="0" w:color="2F5496" w:themeColor="accent1" w:themeShade="BF"/>
              <w:bottom w:val="single" w:sz="4" w:space="0" w:color="2F5496" w:themeColor="accent1" w:themeShade="BF"/>
            </w:tcBorders>
          </w:tcPr>
          <w:p w14:paraId="0B04CEF8" w14:textId="369B7894" w:rsidR="008007CD" w:rsidRPr="005E3B92" w:rsidRDefault="008007CD" w:rsidP="008007CD">
            <w:pPr>
              <w:pStyle w:val="Header"/>
              <w:tabs>
                <w:tab w:val="clear" w:pos="4680"/>
                <w:tab w:val="center" w:leader="dot" w:pos="7290"/>
              </w:tabs>
              <w:ind w:left="261"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Step One:</w:t>
            </w:r>
            <w:r w:rsidRPr="005E3B92">
              <w:rPr>
                <w:rFonts w:ascii="Segoe UI" w:hAnsi="Segoe UI" w:cs="Segoe UI"/>
                <w:color w:val="000000" w:themeColor="text1"/>
                <w:sz w:val="20"/>
                <w:szCs w:val="20"/>
              </w:rPr>
              <w:t xml:space="preserve"> Identify Process Owner</w:t>
            </w:r>
            <w:r w:rsidR="000C4451" w:rsidRPr="005E3B92">
              <w:rPr>
                <w:rFonts w:ascii="Segoe UI" w:hAnsi="Segoe UI" w:cs="Segoe UI"/>
                <w:color w:val="000000" w:themeColor="text1"/>
                <w:sz w:val="20"/>
                <w:szCs w:val="20"/>
              </w:rPr>
              <w:t xml:space="preserve">, </w:t>
            </w:r>
            <w:r w:rsidRPr="005E3B92">
              <w:rPr>
                <w:rFonts w:ascii="Segoe UI" w:hAnsi="Segoe UI" w:cs="Segoe UI"/>
                <w:color w:val="000000" w:themeColor="text1"/>
                <w:sz w:val="20"/>
                <w:szCs w:val="20"/>
              </w:rPr>
              <w:t xml:space="preserve">Stakeholders and </w:t>
            </w:r>
            <w:r w:rsidR="001A61AD" w:rsidRPr="005E3B92">
              <w:rPr>
                <w:rFonts w:ascii="Segoe UI" w:hAnsi="Segoe UI" w:cs="Segoe UI"/>
                <w:color w:val="000000" w:themeColor="text1"/>
                <w:sz w:val="20"/>
                <w:szCs w:val="20"/>
              </w:rPr>
              <w:t xml:space="preserve">Service Line </w:t>
            </w:r>
            <w:r w:rsidRPr="005E3B92">
              <w:rPr>
                <w:rFonts w:ascii="Segoe UI" w:hAnsi="Segoe UI" w:cs="Segoe UI"/>
                <w:color w:val="000000" w:themeColor="text1"/>
                <w:sz w:val="20"/>
                <w:szCs w:val="20"/>
              </w:rPr>
              <w:t>Champions</w:t>
            </w:r>
          </w:p>
          <w:p w14:paraId="3E072BA7" w14:textId="77777777" w:rsidR="008007CD" w:rsidRPr="005E3B92" w:rsidRDefault="008007CD" w:rsidP="008007CD">
            <w:pPr>
              <w:pStyle w:val="Header"/>
              <w:tabs>
                <w:tab w:val="clear" w:pos="4680"/>
                <w:tab w:val="center" w:leader="dot" w:pos="7290"/>
              </w:tabs>
              <w:ind w:left="261" w:right="403"/>
              <w:jc w:val="center"/>
              <w:rPr>
                <w:rFonts w:ascii="Segoe UI" w:hAnsi="Segoe UI" w:cs="Segoe UI"/>
                <w:i/>
                <w:iCs/>
                <w:color w:val="000000" w:themeColor="text1"/>
                <w:sz w:val="20"/>
                <w:szCs w:val="20"/>
              </w:rPr>
            </w:pPr>
          </w:p>
        </w:tc>
      </w:tr>
      <w:tr w:rsidR="0023475E" w:rsidRPr="005E3B92" w14:paraId="21AA3F79" w14:textId="77777777" w:rsidTr="0EC51359">
        <w:trPr>
          <w:trHeight w:val="360"/>
        </w:trPr>
        <w:tc>
          <w:tcPr>
            <w:tcW w:w="3420" w:type="dxa"/>
            <w:vMerge/>
          </w:tcPr>
          <w:p w14:paraId="16BE5A0C" w14:textId="77777777" w:rsidR="0023475E" w:rsidRPr="005E3B92" w:rsidRDefault="0023475E"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4" w:space="0" w:color="2F5496" w:themeColor="accent1" w:themeShade="BF"/>
            </w:tcBorders>
          </w:tcPr>
          <w:p w14:paraId="1F913BA7" w14:textId="365B3C35" w:rsidR="0023475E" w:rsidRPr="005E3B92" w:rsidRDefault="0023475E" w:rsidP="003278C6">
            <w:pPr>
              <w:pStyle w:val="Header"/>
              <w:tabs>
                <w:tab w:val="clear" w:pos="4680"/>
                <w:tab w:val="center" w:leader="dot" w:pos="7290"/>
              </w:tabs>
              <w:spacing w:line="480" w:lineRule="auto"/>
              <w:ind w:left="261" w:right="403"/>
              <w:rPr>
                <w:rFonts w:ascii="Segoe UI" w:hAnsi="Segoe UI" w:cs="Segoe UI"/>
                <w:color w:val="1B7EB9"/>
                <w:sz w:val="20"/>
                <w:szCs w:val="20"/>
              </w:rPr>
            </w:pPr>
            <w:r w:rsidRPr="005E3B92">
              <w:rPr>
                <w:rFonts w:ascii="Segoe UI" w:hAnsi="Segoe UI" w:cs="Segoe UI"/>
                <w:i/>
                <w:iCs/>
                <w:color w:val="000000" w:themeColor="text1"/>
                <w:sz w:val="20"/>
                <w:szCs w:val="20"/>
              </w:rPr>
              <w:t>Step Two:</w:t>
            </w:r>
            <w:r w:rsidRPr="005E3B92">
              <w:rPr>
                <w:rFonts w:ascii="Segoe UI" w:hAnsi="Segoe UI" w:cs="Segoe UI"/>
                <w:b/>
                <w:bCs/>
                <w:color w:val="000000" w:themeColor="text1"/>
                <w:sz w:val="20"/>
                <w:szCs w:val="20"/>
              </w:rPr>
              <w:t xml:space="preserve"> </w:t>
            </w:r>
            <w:r w:rsidRPr="005E3B92">
              <w:rPr>
                <w:rFonts w:ascii="Segoe UI" w:hAnsi="Segoe UI" w:cs="Segoe UI"/>
                <w:color w:val="000000" w:themeColor="text1"/>
                <w:sz w:val="20"/>
                <w:szCs w:val="20"/>
              </w:rPr>
              <w:t>Set Project Scope and Charter</w:t>
            </w:r>
          </w:p>
        </w:tc>
      </w:tr>
      <w:tr w:rsidR="0023475E" w:rsidRPr="005E3B92" w14:paraId="6AF94DBF" w14:textId="77777777" w:rsidTr="0EC51359">
        <w:trPr>
          <w:trHeight w:val="360"/>
        </w:trPr>
        <w:tc>
          <w:tcPr>
            <w:tcW w:w="3420" w:type="dxa"/>
            <w:vMerge/>
          </w:tcPr>
          <w:p w14:paraId="1B51DB94" w14:textId="77777777" w:rsidR="0023475E" w:rsidRPr="005E3B92" w:rsidRDefault="0023475E"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12" w:space="0" w:color="2F5496" w:themeColor="accent1" w:themeShade="BF"/>
            </w:tcBorders>
          </w:tcPr>
          <w:p w14:paraId="2E616F58" w14:textId="25DF4AD5" w:rsidR="0023475E" w:rsidRPr="005E3B92" w:rsidRDefault="0023475E" w:rsidP="003278C6">
            <w:pPr>
              <w:pStyle w:val="Header"/>
              <w:tabs>
                <w:tab w:val="clear" w:pos="4680"/>
                <w:tab w:val="center" w:leader="dot" w:pos="7290"/>
              </w:tabs>
              <w:spacing w:line="480" w:lineRule="auto"/>
              <w:ind w:left="261" w:right="403"/>
              <w:rPr>
                <w:rFonts w:ascii="Segoe UI" w:hAnsi="Segoe UI" w:cs="Segoe UI"/>
                <w:b/>
                <w:bCs/>
                <w:color w:val="1B7EB9"/>
                <w:sz w:val="20"/>
                <w:szCs w:val="20"/>
              </w:rPr>
            </w:pPr>
            <w:r w:rsidRPr="005E3B92">
              <w:rPr>
                <w:rFonts w:ascii="Segoe UI" w:hAnsi="Segoe UI" w:cs="Segoe UI"/>
                <w:i/>
                <w:iCs/>
                <w:color w:val="000000" w:themeColor="text1"/>
                <w:sz w:val="20"/>
                <w:szCs w:val="20"/>
              </w:rPr>
              <w:t>Step Three:</w:t>
            </w:r>
            <w:r w:rsidRPr="005E3B92">
              <w:rPr>
                <w:rFonts w:ascii="Segoe UI" w:hAnsi="Segoe UI" w:cs="Segoe UI"/>
                <w:color w:val="000000" w:themeColor="text1"/>
                <w:sz w:val="20"/>
                <w:szCs w:val="20"/>
              </w:rPr>
              <w:t xml:space="preserve"> Engage </w:t>
            </w:r>
            <w:r w:rsidR="00343B2D" w:rsidRPr="005E3B92">
              <w:rPr>
                <w:rFonts w:ascii="Segoe UI" w:hAnsi="Segoe UI" w:cs="Segoe UI"/>
                <w:color w:val="000000" w:themeColor="text1"/>
                <w:sz w:val="20"/>
                <w:szCs w:val="20"/>
              </w:rPr>
              <w:t>A</w:t>
            </w:r>
            <w:r w:rsidRPr="005E3B92">
              <w:rPr>
                <w:rFonts w:ascii="Segoe UI" w:hAnsi="Segoe UI" w:cs="Segoe UI"/>
                <w:color w:val="000000" w:themeColor="text1"/>
                <w:sz w:val="20"/>
                <w:szCs w:val="20"/>
              </w:rPr>
              <w:t>ll Relevant Stakeholders</w:t>
            </w:r>
          </w:p>
        </w:tc>
      </w:tr>
      <w:tr w:rsidR="0023475E" w:rsidRPr="005E3B92" w14:paraId="5942AAD5" w14:textId="77777777" w:rsidTr="0EC51359">
        <w:trPr>
          <w:trHeight w:val="360"/>
        </w:trPr>
        <w:tc>
          <w:tcPr>
            <w:tcW w:w="3420" w:type="dxa"/>
            <w:vMerge w:val="restart"/>
            <w:tcBorders>
              <w:top w:val="single" w:sz="12" w:space="0" w:color="2F5496" w:themeColor="accent1" w:themeShade="BF"/>
            </w:tcBorders>
          </w:tcPr>
          <w:p w14:paraId="4D992142" w14:textId="331A7313" w:rsidR="008F1581" w:rsidRPr="005E3B92" w:rsidRDefault="008F1581" w:rsidP="003278C6">
            <w:pPr>
              <w:pStyle w:val="Header"/>
              <w:tabs>
                <w:tab w:val="center" w:leader="dot" w:pos="7290"/>
              </w:tabs>
              <w:ind w:left="254" w:right="67"/>
              <w:jc w:val="center"/>
              <w:rPr>
                <w:rFonts w:ascii="Segoe UI" w:hAnsi="Segoe UI" w:cs="Segoe UI"/>
                <w:b/>
                <w:bCs/>
                <w:color w:val="2F5496" w:themeColor="accent1" w:themeShade="BF"/>
                <w:sz w:val="20"/>
                <w:szCs w:val="20"/>
              </w:rPr>
            </w:pPr>
            <w:r w:rsidRPr="005E3B92">
              <w:rPr>
                <w:rFonts w:ascii="Segoe UI" w:hAnsi="Segoe UI" w:cs="Segoe UI"/>
                <w:b/>
                <w:bCs/>
                <w:color w:val="2F5496" w:themeColor="accent1" w:themeShade="BF"/>
                <w:sz w:val="20"/>
                <w:szCs w:val="20"/>
              </w:rPr>
              <w:t xml:space="preserve">Phase </w:t>
            </w:r>
            <w:r w:rsidR="0023475E" w:rsidRPr="005E3B92">
              <w:rPr>
                <w:rFonts w:ascii="Segoe UI" w:hAnsi="Segoe UI" w:cs="Segoe UI"/>
                <w:b/>
                <w:bCs/>
                <w:color w:val="2F5496" w:themeColor="accent1" w:themeShade="BF"/>
                <w:sz w:val="20"/>
                <w:szCs w:val="20"/>
              </w:rPr>
              <w:t>Two</w:t>
            </w:r>
            <w:r w:rsidRPr="005E3B92">
              <w:rPr>
                <w:rFonts w:ascii="Segoe UI" w:hAnsi="Segoe UI" w:cs="Segoe UI"/>
                <w:b/>
                <w:bCs/>
                <w:color w:val="2F5496" w:themeColor="accent1" w:themeShade="BF"/>
                <w:sz w:val="20"/>
                <w:szCs w:val="20"/>
              </w:rPr>
              <w:t xml:space="preserve">: </w:t>
            </w:r>
            <w:r w:rsidR="0023475E" w:rsidRPr="005E3B92">
              <w:rPr>
                <w:rFonts w:ascii="Segoe UI" w:hAnsi="Segoe UI" w:cs="Segoe UI"/>
                <w:b/>
                <w:bCs/>
                <w:color w:val="2F5496" w:themeColor="accent1" w:themeShade="BF"/>
                <w:sz w:val="20"/>
                <w:szCs w:val="20"/>
              </w:rPr>
              <w:t>Planning</w:t>
            </w:r>
            <w:r w:rsidRPr="005E3B92">
              <w:rPr>
                <w:rFonts w:ascii="Segoe UI" w:hAnsi="Segoe UI" w:cs="Segoe UI"/>
                <w:b/>
                <w:bCs/>
                <w:color w:val="2F5496" w:themeColor="accent1" w:themeShade="BF"/>
                <w:sz w:val="20"/>
                <w:szCs w:val="20"/>
              </w:rPr>
              <w:t xml:space="preserve"> Phase</w:t>
            </w:r>
          </w:p>
          <w:p w14:paraId="069DB786" w14:textId="77897893" w:rsidR="008F1581" w:rsidRPr="005E3B92" w:rsidRDefault="582D7959" w:rsidP="003278C6">
            <w:pPr>
              <w:pStyle w:val="Header"/>
              <w:tabs>
                <w:tab w:val="center" w:leader="dot" w:pos="7290"/>
              </w:tabs>
              <w:ind w:left="254" w:right="67"/>
              <w:jc w:val="center"/>
              <w:rPr>
                <w:rFonts w:ascii="Segoe UI" w:hAnsi="Segoe UI" w:cs="Segoe UI"/>
                <w:color w:val="000000" w:themeColor="text1"/>
                <w:sz w:val="20"/>
                <w:szCs w:val="20"/>
              </w:rPr>
            </w:pPr>
            <w:r w:rsidRPr="005E3B92">
              <w:rPr>
                <w:rFonts w:ascii="Segoe UI" w:hAnsi="Segoe UI" w:cs="Segoe UI"/>
                <w:color w:val="000000" w:themeColor="text1"/>
                <w:sz w:val="20"/>
                <w:szCs w:val="20"/>
              </w:rPr>
              <w:t>(</w:t>
            </w:r>
            <w:r w:rsidR="486CFB45" w:rsidRPr="005E3B92">
              <w:rPr>
                <w:rFonts w:ascii="Segoe UI" w:hAnsi="Segoe UI" w:cs="Segoe UI"/>
                <w:color w:val="000000" w:themeColor="text1"/>
                <w:sz w:val="20"/>
                <w:szCs w:val="20"/>
              </w:rPr>
              <w:t>Month</w:t>
            </w:r>
            <w:r w:rsidR="004056EB" w:rsidRPr="005E3B92">
              <w:rPr>
                <w:rFonts w:ascii="Segoe UI" w:hAnsi="Segoe UI" w:cs="Segoe UI"/>
                <w:color w:val="000000" w:themeColor="text1"/>
                <w:sz w:val="20"/>
                <w:szCs w:val="20"/>
              </w:rPr>
              <w:t>s</w:t>
            </w:r>
            <w:r w:rsidR="486CFB45" w:rsidRPr="005E3B92">
              <w:rPr>
                <w:rFonts w:ascii="Segoe UI" w:hAnsi="Segoe UI" w:cs="Segoe UI"/>
                <w:color w:val="000000" w:themeColor="text1"/>
                <w:sz w:val="20"/>
                <w:szCs w:val="20"/>
              </w:rPr>
              <w:t xml:space="preserve"> 2-5</w:t>
            </w:r>
            <w:r w:rsidRPr="005E3B92">
              <w:rPr>
                <w:rFonts w:ascii="Segoe UI" w:hAnsi="Segoe UI" w:cs="Segoe UI"/>
                <w:color w:val="000000" w:themeColor="text1"/>
                <w:sz w:val="20"/>
                <w:szCs w:val="20"/>
              </w:rPr>
              <w:t>)</w:t>
            </w:r>
          </w:p>
          <w:p w14:paraId="79287CDD" w14:textId="77777777" w:rsidR="0023475E" w:rsidRPr="005E3B92" w:rsidRDefault="0023475E"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12" w:space="0" w:color="2F5496" w:themeColor="accent1" w:themeShade="BF"/>
              <w:bottom w:val="single" w:sz="4" w:space="0" w:color="2F5496" w:themeColor="accent1" w:themeShade="BF"/>
            </w:tcBorders>
          </w:tcPr>
          <w:p w14:paraId="214B1A74" w14:textId="033BCE98" w:rsidR="0023475E" w:rsidRPr="005E3B92" w:rsidRDefault="0023475E" w:rsidP="003B7F5F">
            <w:pPr>
              <w:pStyle w:val="Header"/>
              <w:tabs>
                <w:tab w:val="clear" w:pos="4680"/>
                <w:tab w:val="center" w:leader="dot" w:pos="7290"/>
              </w:tabs>
              <w:spacing w:after="240"/>
              <w:ind w:left="259"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Step Four:</w:t>
            </w:r>
            <w:r w:rsidRPr="005E3B92">
              <w:rPr>
                <w:rFonts w:ascii="Segoe UI" w:hAnsi="Segoe UI" w:cs="Segoe UI"/>
                <w:color w:val="000000" w:themeColor="text1"/>
                <w:sz w:val="20"/>
                <w:szCs w:val="20"/>
              </w:rPr>
              <w:t xml:space="preserve"> </w:t>
            </w:r>
            <w:r w:rsidR="5359905E" w:rsidRPr="005E3B92">
              <w:rPr>
                <w:rFonts w:ascii="Segoe UI" w:hAnsi="Segoe UI" w:cs="Segoe UI"/>
                <w:color w:val="000000" w:themeColor="text1"/>
                <w:sz w:val="20"/>
                <w:szCs w:val="20"/>
              </w:rPr>
              <w:t xml:space="preserve">Determine Administrative </w:t>
            </w:r>
            <w:r w:rsidR="004C4044" w:rsidRPr="005E3B92">
              <w:rPr>
                <w:rFonts w:ascii="Segoe UI" w:hAnsi="Segoe UI" w:cs="Segoe UI"/>
                <w:color w:val="000000" w:themeColor="text1"/>
                <w:sz w:val="20"/>
                <w:szCs w:val="20"/>
              </w:rPr>
              <w:t>N</w:t>
            </w:r>
            <w:r w:rsidR="5359905E" w:rsidRPr="005E3B92">
              <w:rPr>
                <w:rFonts w:ascii="Segoe UI" w:hAnsi="Segoe UI" w:cs="Segoe UI"/>
                <w:color w:val="000000" w:themeColor="text1"/>
                <w:sz w:val="20"/>
                <w:szCs w:val="20"/>
              </w:rPr>
              <w:t xml:space="preserve">eeds </w:t>
            </w:r>
          </w:p>
        </w:tc>
      </w:tr>
      <w:tr w:rsidR="0023475E" w:rsidRPr="005E3B92" w14:paraId="4BC29110" w14:textId="77777777" w:rsidTr="0EC51359">
        <w:trPr>
          <w:trHeight w:val="360"/>
        </w:trPr>
        <w:tc>
          <w:tcPr>
            <w:tcW w:w="3420" w:type="dxa"/>
            <w:vMerge/>
          </w:tcPr>
          <w:p w14:paraId="6DA08D49" w14:textId="77777777" w:rsidR="0023475E" w:rsidRPr="005E3B92" w:rsidRDefault="0023475E"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4" w:space="0" w:color="2F5496" w:themeColor="accent1" w:themeShade="BF"/>
            </w:tcBorders>
          </w:tcPr>
          <w:p w14:paraId="4359168A" w14:textId="2FA68073" w:rsidR="006003EB" w:rsidRPr="005E3B92" w:rsidRDefault="0023475E" w:rsidP="00196D1F">
            <w:pPr>
              <w:pStyle w:val="Header"/>
              <w:tabs>
                <w:tab w:val="clear" w:pos="4680"/>
                <w:tab w:val="center" w:leader="dot" w:pos="7290"/>
              </w:tabs>
              <w:spacing w:after="240"/>
              <w:ind w:left="261"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Step Five:</w:t>
            </w:r>
            <w:r w:rsidRPr="005E3B92">
              <w:rPr>
                <w:rFonts w:ascii="Segoe UI" w:hAnsi="Segoe UI" w:cs="Segoe UI"/>
                <w:color w:val="000000" w:themeColor="text1"/>
                <w:sz w:val="20"/>
                <w:szCs w:val="20"/>
              </w:rPr>
              <w:t xml:space="preserve"> Determine Practice Logistics</w:t>
            </w:r>
            <w:r w:rsidR="006003EB" w:rsidRPr="005E3B92">
              <w:rPr>
                <w:rFonts w:ascii="Segoe UI" w:hAnsi="Segoe UI" w:cs="Segoe UI"/>
                <w:color w:val="000000" w:themeColor="text1"/>
                <w:sz w:val="20"/>
                <w:szCs w:val="20"/>
              </w:rPr>
              <w:t xml:space="preserve"> </w:t>
            </w:r>
          </w:p>
        </w:tc>
      </w:tr>
      <w:tr w:rsidR="00196D1F" w:rsidRPr="005E3B92" w14:paraId="69045FAC" w14:textId="77777777" w:rsidTr="0EC51359">
        <w:trPr>
          <w:trHeight w:val="360"/>
        </w:trPr>
        <w:tc>
          <w:tcPr>
            <w:tcW w:w="3420" w:type="dxa"/>
            <w:vMerge/>
          </w:tcPr>
          <w:p w14:paraId="633451B7" w14:textId="77777777" w:rsidR="00196D1F" w:rsidRPr="005E3B92" w:rsidRDefault="00196D1F"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4" w:space="0" w:color="2F5496" w:themeColor="accent1" w:themeShade="BF"/>
            </w:tcBorders>
          </w:tcPr>
          <w:p w14:paraId="692FC779" w14:textId="6518017E" w:rsidR="00196D1F" w:rsidRPr="005E3B92" w:rsidRDefault="00554B01" w:rsidP="00554B01">
            <w:pPr>
              <w:pStyle w:val="Header"/>
              <w:tabs>
                <w:tab w:val="clear" w:pos="4680"/>
                <w:tab w:val="center" w:leader="dot" w:pos="7290"/>
              </w:tabs>
              <w:spacing w:line="480" w:lineRule="auto"/>
              <w:ind w:left="261"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Step Six:</w:t>
            </w:r>
            <w:r w:rsidRPr="005E3B92">
              <w:rPr>
                <w:rFonts w:ascii="Segoe UI" w:hAnsi="Segoe UI" w:cs="Segoe UI"/>
                <w:color w:val="000000" w:themeColor="text1"/>
                <w:sz w:val="20"/>
                <w:szCs w:val="20"/>
              </w:rPr>
              <w:t xml:space="preserve"> Order Supplies</w:t>
            </w:r>
          </w:p>
        </w:tc>
      </w:tr>
      <w:tr w:rsidR="00196D1F" w:rsidRPr="005E3B92" w14:paraId="1AAD0FEC" w14:textId="77777777" w:rsidTr="0EC51359">
        <w:trPr>
          <w:trHeight w:val="360"/>
        </w:trPr>
        <w:tc>
          <w:tcPr>
            <w:tcW w:w="3420" w:type="dxa"/>
            <w:vMerge/>
          </w:tcPr>
          <w:p w14:paraId="71C18A04" w14:textId="77777777" w:rsidR="00196D1F" w:rsidRPr="005E3B92" w:rsidRDefault="00196D1F"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4" w:space="0" w:color="2F5496" w:themeColor="accent1" w:themeShade="BF"/>
            </w:tcBorders>
          </w:tcPr>
          <w:p w14:paraId="28D8A7E0" w14:textId="264AB0B4" w:rsidR="00196D1F" w:rsidRPr="005E3B92" w:rsidRDefault="00554B01" w:rsidP="00D01972">
            <w:pPr>
              <w:pStyle w:val="Header"/>
              <w:tabs>
                <w:tab w:val="clear" w:pos="4680"/>
                <w:tab w:val="center" w:leader="dot" w:pos="7290"/>
              </w:tabs>
              <w:spacing w:after="240"/>
              <w:ind w:left="259"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Step Seven:</w:t>
            </w:r>
            <w:r w:rsidRPr="005E3B92">
              <w:rPr>
                <w:rFonts w:ascii="Segoe UI" w:hAnsi="Segoe UI" w:cs="Segoe UI"/>
                <w:color w:val="000000" w:themeColor="text1"/>
                <w:sz w:val="20"/>
                <w:szCs w:val="20"/>
              </w:rPr>
              <w:t xml:space="preserve"> Receive </w:t>
            </w:r>
            <w:r w:rsidR="00343B2D" w:rsidRPr="005E3B92">
              <w:rPr>
                <w:rFonts w:ascii="Segoe UI" w:hAnsi="Segoe UI" w:cs="Segoe UI"/>
                <w:color w:val="000000" w:themeColor="text1"/>
                <w:sz w:val="20"/>
                <w:szCs w:val="20"/>
              </w:rPr>
              <w:t>S</w:t>
            </w:r>
            <w:r w:rsidRPr="005E3B92">
              <w:rPr>
                <w:rFonts w:ascii="Segoe UI" w:hAnsi="Segoe UI" w:cs="Segoe UI"/>
                <w:color w:val="000000" w:themeColor="text1"/>
                <w:sz w:val="20"/>
                <w:szCs w:val="20"/>
              </w:rPr>
              <w:t>upplies/</w:t>
            </w:r>
            <w:r w:rsidR="00343B2D" w:rsidRPr="005E3B92">
              <w:rPr>
                <w:rFonts w:ascii="Segoe UI" w:hAnsi="Segoe UI" w:cs="Segoe UI"/>
                <w:color w:val="000000" w:themeColor="text1"/>
                <w:sz w:val="20"/>
                <w:szCs w:val="20"/>
              </w:rPr>
              <w:t>E</w:t>
            </w:r>
            <w:r w:rsidRPr="005E3B92">
              <w:rPr>
                <w:rFonts w:ascii="Segoe UI" w:hAnsi="Segoe UI" w:cs="Segoe UI"/>
                <w:color w:val="000000" w:themeColor="text1"/>
                <w:sz w:val="20"/>
                <w:szCs w:val="20"/>
              </w:rPr>
              <w:t>stablish E</w:t>
            </w:r>
            <w:r w:rsidR="00D01972" w:rsidRPr="005E3B92">
              <w:rPr>
                <w:rFonts w:ascii="Segoe UI" w:hAnsi="Segoe UI" w:cs="Segoe UI"/>
                <w:color w:val="000000" w:themeColor="text1"/>
                <w:sz w:val="20"/>
                <w:szCs w:val="20"/>
              </w:rPr>
              <w:t>quipment Inventory List</w:t>
            </w:r>
          </w:p>
        </w:tc>
      </w:tr>
      <w:tr w:rsidR="00554B01" w:rsidRPr="005E3B92" w14:paraId="0D974CE6" w14:textId="77777777" w:rsidTr="0EC51359">
        <w:trPr>
          <w:trHeight w:val="360"/>
        </w:trPr>
        <w:tc>
          <w:tcPr>
            <w:tcW w:w="3420" w:type="dxa"/>
            <w:vMerge/>
          </w:tcPr>
          <w:p w14:paraId="31AEE163" w14:textId="77777777" w:rsidR="00554B01" w:rsidRPr="005E3B92" w:rsidRDefault="00554B01"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4" w:space="0" w:color="2F5496" w:themeColor="accent1" w:themeShade="BF"/>
            </w:tcBorders>
          </w:tcPr>
          <w:p w14:paraId="1D096C95" w14:textId="10425B05" w:rsidR="00554B01" w:rsidRPr="005E3B92" w:rsidRDefault="00554B01" w:rsidP="00554B01">
            <w:pPr>
              <w:pStyle w:val="Header"/>
              <w:tabs>
                <w:tab w:val="clear" w:pos="4680"/>
                <w:tab w:val="center" w:leader="dot" w:pos="7290"/>
              </w:tabs>
              <w:spacing w:line="480" w:lineRule="auto"/>
              <w:ind w:left="261" w:right="403"/>
              <w:rPr>
                <w:rFonts w:ascii="Segoe UI" w:hAnsi="Segoe UI" w:cs="Segoe UI"/>
                <w:i/>
                <w:iCs/>
                <w:color w:val="000000" w:themeColor="text1"/>
                <w:sz w:val="20"/>
                <w:szCs w:val="20"/>
              </w:rPr>
            </w:pPr>
            <w:r w:rsidRPr="005E3B92">
              <w:rPr>
                <w:rFonts w:ascii="Segoe UI" w:hAnsi="Segoe UI" w:cs="Segoe UI"/>
                <w:i/>
                <w:iCs/>
                <w:color w:val="000000" w:themeColor="text1"/>
                <w:sz w:val="20"/>
                <w:szCs w:val="20"/>
              </w:rPr>
              <w:t>Step Eight:</w:t>
            </w:r>
            <w:r w:rsidRPr="005E3B92">
              <w:rPr>
                <w:rFonts w:ascii="Segoe UI" w:hAnsi="Segoe UI" w:cs="Segoe UI"/>
                <w:color w:val="000000" w:themeColor="text1"/>
                <w:sz w:val="20"/>
                <w:szCs w:val="20"/>
              </w:rPr>
              <w:t xml:space="preserve"> Gather and Store Supplies and Materials</w:t>
            </w:r>
          </w:p>
        </w:tc>
      </w:tr>
      <w:tr w:rsidR="00554B01" w:rsidRPr="005E3B92" w14:paraId="5EDE6990" w14:textId="77777777" w:rsidTr="0EC51359">
        <w:trPr>
          <w:trHeight w:val="360"/>
        </w:trPr>
        <w:tc>
          <w:tcPr>
            <w:tcW w:w="3420" w:type="dxa"/>
            <w:vMerge/>
          </w:tcPr>
          <w:p w14:paraId="465D58FE" w14:textId="77777777" w:rsidR="00554B01" w:rsidRPr="005E3B92" w:rsidRDefault="00554B01"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4" w:space="0" w:color="2F5496" w:themeColor="accent1" w:themeShade="BF"/>
            </w:tcBorders>
          </w:tcPr>
          <w:p w14:paraId="062BF18D" w14:textId="02290F2F" w:rsidR="00554B01" w:rsidRPr="005E3B92" w:rsidRDefault="00411A80" w:rsidP="00411A80">
            <w:pPr>
              <w:pStyle w:val="Header"/>
              <w:tabs>
                <w:tab w:val="clear" w:pos="4680"/>
                <w:tab w:val="center" w:leader="dot" w:pos="7290"/>
              </w:tabs>
              <w:spacing w:after="240"/>
              <w:ind w:left="261" w:right="403"/>
              <w:rPr>
                <w:rFonts w:ascii="Segoe UI" w:hAnsi="Segoe UI" w:cs="Segoe UI"/>
                <w:i/>
                <w:iCs/>
                <w:color w:val="000000" w:themeColor="text1"/>
                <w:sz w:val="20"/>
                <w:szCs w:val="20"/>
              </w:rPr>
            </w:pPr>
            <w:r w:rsidRPr="005E3B92">
              <w:rPr>
                <w:rFonts w:ascii="Segoe UI" w:hAnsi="Segoe UI" w:cs="Segoe UI"/>
                <w:i/>
                <w:iCs/>
                <w:color w:val="000000" w:themeColor="text1"/>
                <w:sz w:val="20"/>
                <w:szCs w:val="20"/>
              </w:rPr>
              <w:t>Step Nine:</w:t>
            </w:r>
            <w:r w:rsidRPr="005E3B92">
              <w:rPr>
                <w:rFonts w:ascii="Segoe UI" w:hAnsi="Segoe UI" w:cs="Segoe UI"/>
                <w:color w:val="000000" w:themeColor="text1"/>
                <w:sz w:val="20"/>
                <w:szCs w:val="20"/>
              </w:rPr>
              <w:t xml:space="preserve"> Recruit Volunteers</w:t>
            </w:r>
          </w:p>
        </w:tc>
      </w:tr>
      <w:tr w:rsidR="00D30916" w:rsidRPr="005E3B92" w14:paraId="387135D8" w14:textId="77777777" w:rsidTr="0EC51359">
        <w:trPr>
          <w:trHeight w:val="360"/>
        </w:trPr>
        <w:tc>
          <w:tcPr>
            <w:tcW w:w="3420" w:type="dxa"/>
            <w:vMerge/>
          </w:tcPr>
          <w:p w14:paraId="445500B1" w14:textId="77777777" w:rsidR="00D30916" w:rsidRPr="005E3B92" w:rsidRDefault="00D30916"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4" w:space="0" w:color="2F5496" w:themeColor="accent1" w:themeShade="BF"/>
            </w:tcBorders>
          </w:tcPr>
          <w:p w14:paraId="0C0860AB" w14:textId="29CEEB63" w:rsidR="00D30916" w:rsidRPr="005E3B92" w:rsidRDefault="00D30916" w:rsidP="00D30916">
            <w:pPr>
              <w:pStyle w:val="Header"/>
              <w:tabs>
                <w:tab w:val="clear" w:pos="4680"/>
                <w:tab w:val="center" w:leader="dot" w:pos="7290"/>
              </w:tabs>
              <w:spacing w:line="480" w:lineRule="auto"/>
              <w:ind w:left="261"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Step Ten:</w:t>
            </w:r>
            <w:r w:rsidRPr="005E3B92">
              <w:rPr>
                <w:rFonts w:ascii="Segoe UI" w:hAnsi="Segoe UI" w:cs="Segoe UI"/>
                <w:color w:val="000000" w:themeColor="text1"/>
                <w:sz w:val="20"/>
                <w:szCs w:val="20"/>
              </w:rPr>
              <w:t xml:space="preserve"> Assemble </w:t>
            </w:r>
            <w:r w:rsidR="007E39D3" w:rsidRPr="005E3B92">
              <w:rPr>
                <w:rFonts w:ascii="Segoe UI" w:hAnsi="Segoe UI" w:cs="Segoe UI"/>
                <w:color w:val="000000" w:themeColor="text1"/>
                <w:sz w:val="20"/>
                <w:szCs w:val="20"/>
              </w:rPr>
              <w:t xml:space="preserve">and </w:t>
            </w:r>
            <w:r w:rsidRPr="005E3B92">
              <w:rPr>
                <w:rFonts w:ascii="Segoe UI" w:hAnsi="Segoe UI" w:cs="Segoe UI"/>
                <w:color w:val="000000" w:themeColor="text1"/>
                <w:sz w:val="20"/>
                <w:szCs w:val="20"/>
              </w:rPr>
              <w:t>Stock Carts and Rooms</w:t>
            </w:r>
          </w:p>
        </w:tc>
      </w:tr>
      <w:tr w:rsidR="0023475E" w:rsidRPr="005E3B92" w14:paraId="49FDBF7A" w14:textId="77777777" w:rsidTr="0EC51359">
        <w:trPr>
          <w:trHeight w:val="360"/>
        </w:trPr>
        <w:tc>
          <w:tcPr>
            <w:tcW w:w="3420" w:type="dxa"/>
            <w:vMerge/>
          </w:tcPr>
          <w:p w14:paraId="0243DFFE" w14:textId="77777777" w:rsidR="0023475E" w:rsidRPr="005E3B92" w:rsidRDefault="0023475E"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4" w:space="0" w:color="2F5496" w:themeColor="accent1" w:themeShade="BF"/>
            </w:tcBorders>
          </w:tcPr>
          <w:p w14:paraId="00F4CA33" w14:textId="63F87BDE" w:rsidR="0023475E" w:rsidRPr="005E3B92" w:rsidRDefault="00D30916" w:rsidP="00411A80">
            <w:pPr>
              <w:pStyle w:val="Header"/>
              <w:tabs>
                <w:tab w:val="clear" w:pos="4680"/>
                <w:tab w:val="center" w:leader="dot" w:pos="7290"/>
              </w:tabs>
              <w:spacing w:line="480" w:lineRule="auto"/>
              <w:ind w:left="261"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Step Eleven:</w:t>
            </w:r>
            <w:r w:rsidRPr="005E3B92">
              <w:rPr>
                <w:rFonts w:ascii="Segoe UI" w:hAnsi="Segoe UI" w:cs="Segoe UI"/>
                <w:color w:val="000000" w:themeColor="text1"/>
                <w:sz w:val="20"/>
                <w:szCs w:val="20"/>
              </w:rPr>
              <w:t xml:space="preserve"> </w:t>
            </w:r>
            <w:r w:rsidR="00411A80" w:rsidRPr="005E3B92">
              <w:rPr>
                <w:rFonts w:ascii="Segoe UI" w:hAnsi="Segoe UI" w:cs="Segoe UI"/>
                <w:color w:val="000000" w:themeColor="text1"/>
                <w:sz w:val="20"/>
                <w:szCs w:val="20"/>
              </w:rPr>
              <w:t>Train Volunteers and Staff</w:t>
            </w:r>
          </w:p>
        </w:tc>
      </w:tr>
      <w:tr w:rsidR="0023475E" w:rsidRPr="005E3B92" w14:paraId="02DCC40D" w14:textId="77777777" w:rsidTr="0EC51359">
        <w:trPr>
          <w:trHeight w:val="360"/>
        </w:trPr>
        <w:tc>
          <w:tcPr>
            <w:tcW w:w="3420" w:type="dxa"/>
            <w:vMerge/>
          </w:tcPr>
          <w:p w14:paraId="26A77798" w14:textId="77777777" w:rsidR="0023475E" w:rsidRPr="005E3B92" w:rsidRDefault="0023475E"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4" w:space="0" w:color="2F5496" w:themeColor="accent1" w:themeShade="BF"/>
            </w:tcBorders>
          </w:tcPr>
          <w:p w14:paraId="01A3C582" w14:textId="4CF2259B" w:rsidR="0023475E" w:rsidRPr="005E3B92" w:rsidRDefault="7D7DFB7B" w:rsidP="003278C6">
            <w:pPr>
              <w:pStyle w:val="Header"/>
              <w:tabs>
                <w:tab w:val="clear" w:pos="4680"/>
                <w:tab w:val="center" w:leader="dot" w:pos="7290"/>
              </w:tabs>
              <w:spacing w:line="480" w:lineRule="auto"/>
              <w:ind w:left="261"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St</w:t>
            </w:r>
            <w:r w:rsidR="08656121" w:rsidRPr="005E3B92">
              <w:rPr>
                <w:rFonts w:ascii="Segoe UI" w:hAnsi="Segoe UI" w:cs="Segoe UI"/>
                <w:i/>
                <w:iCs/>
                <w:color w:val="000000" w:themeColor="text1"/>
                <w:sz w:val="20"/>
                <w:szCs w:val="20"/>
              </w:rPr>
              <w:t xml:space="preserve">ep </w:t>
            </w:r>
            <w:r w:rsidR="00D30916" w:rsidRPr="005E3B92">
              <w:rPr>
                <w:rFonts w:ascii="Segoe UI" w:hAnsi="Segoe UI" w:cs="Segoe UI"/>
                <w:i/>
                <w:iCs/>
                <w:color w:val="000000" w:themeColor="text1"/>
                <w:sz w:val="20"/>
                <w:szCs w:val="20"/>
              </w:rPr>
              <w:t>Twelve</w:t>
            </w:r>
            <w:r w:rsidR="08656121" w:rsidRPr="005E3B92">
              <w:rPr>
                <w:rFonts w:ascii="Segoe UI" w:hAnsi="Segoe UI" w:cs="Segoe UI"/>
                <w:i/>
                <w:iCs/>
                <w:color w:val="000000" w:themeColor="text1"/>
                <w:sz w:val="20"/>
                <w:szCs w:val="20"/>
              </w:rPr>
              <w:t>:</w:t>
            </w:r>
            <w:r w:rsidR="08656121" w:rsidRPr="005E3B92">
              <w:rPr>
                <w:rFonts w:ascii="Segoe UI" w:hAnsi="Segoe UI" w:cs="Segoe UI"/>
                <w:color w:val="000000" w:themeColor="text1"/>
                <w:sz w:val="20"/>
                <w:szCs w:val="20"/>
              </w:rPr>
              <w:t xml:space="preserve"> Establish Plan to Deploy Carts</w:t>
            </w:r>
          </w:p>
        </w:tc>
      </w:tr>
      <w:tr w:rsidR="0023475E" w:rsidRPr="005E3B92" w14:paraId="0CA0EB10" w14:textId="77777777" w:rsidTr="0EC51359">
        <w:trPr>
          <w:trHeight w:val="360"/>
        </w:trPr>
        <w:tc>
          <w:tcPr>
            <w:tcW w:w="3420" w:type="dxa"/>
            <w:vMerge/>
          </w:tcPr>
          <w:p w14:paraId="6A59E68F" w14:textId="77777777" w:rsidR="0023475E" w:rsidRPr="005E3B92" w:rsidRDefault="0023475E"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12" w:space="0" w:color="2F5496" w:themeColor="accent1" w:themeShade="BF"/>
            </w:tcBorders>
          </w:tcPr>
          <w:p w14:paraId="15EEFE5D" w14:textId="004BC445" w:rsidR="0023475E" w:rsidRPr="005E3B92" w:rsidRDefault="0023475E" w:rsidP="003278C6">
            <w:pPr>
              <w:pStyle w:val="Header"/>
              <w:tabs>
                <w:tab w:val="clear" w:pos="4680"/>
                <w:tab w:val="center" w:leader="dot" w:pos="7290"/>
              </w:tabs>
              <w:spacing w:line="480" w:lineRule="auto"/>
              <w:ind w:left="261" w:right="403"/>
              <w:rPr>
                <w:rFonts w:ascii="Segoe UI" w:hAnsi="Segoe UI" w:cs="Segoe UI"/>
                <w:b/>
                <w:bCs/>
                <w:color w:val="1B7EB9"/>
                <w:sz w:val="20"/>
                <w:szCs w:val="20"/>
              </w:rPr>
            </w:pPr>
            <w:r w:rsidRPr="005E3B92">
              <w:rPr>
                <w:rFonts w:ascii="Segoe UI" w:hAnsi="Segoe UI" w:cs="Segoe UI"/>
                <w:i/>
                <w:iCs/>
                <w:color w:val="000000" w:themeColor="text1"/>
                <w:sz w:val="20"/>
                <w:szCs w:val="20"/>
              </w:rPr>
              <w:t xml:space="preserve">Step </w:t>
            </w:r>
            <w:r w:rsidR="00D30916" w:rsidRPr="005E3B92">
              <w:rPr>
                <w:rFonts w:ascii="Segoe UI" w:hAnsi="Segoe UI" w:cs="Segoe UI"/>
                <w:i/>
                <w:iCs/>
                <w:color w:val="000000" w:themeColor="text1"/>
                <w:sz w:val="20"/>
                <w:szCs w:val="20"/>
              </w:rPr>
              <w:t>Thirteen</w:t>
            </w:r>
            <w:r w:rsidRPr="005E3B92">
              <w:rPr>
                <w:rFonts w:ascii="Segoe UI" w:hAnsi="Segoe UI" w:cs="Segoe UI"/>
                <w:i/>
                <w:iCs/>
                <w:color w:val="000000" w:themeColor="text1"/>
                <w:sz w:val="20"/>
                <w:szCs w:val="20"/>
              </w:rPr>
              <w:t>:</w:t>
            </w:r>
            <w:r w:rsidRPr="005E3B92">
              <w:rPr>
                <w:rFonts w:ascii="Segoe UI" w:hAnsi="Segoe UI" w:cs="Segoe UI"/>
                <w:color w:val="000000" w:themeColor="text1"/>
                <w:sz w:val="20"/>
                <w:szCs w:val="20"/>
              </w:rPr>
              <w:t xml:space="preserve"> Develop a Plan for Metrics </w:t>
            </w:r>
          </w:p>
        </w:tc>
      </w:tr>
      <w:tr w:rsidR="0023475E" w:rsidRPr="005E3B92" w14:paraId="1B881CD4" w14:textId="77777777" w:rsidTr="0EC51359">
        <w:trPr>
          <w:trHeight w:val="360"/>
        </w:trPr>
        <w:tc>
          <w:tcPr>
            <w:tcW w:w="3420" w:type="dxa"/>
            <w:vMerge w:val="restart"/>
            <w:tcBorders>
              <w:top w:val="single" w:sz="12" w:space="0" w:color="2F5496" w:themeColor="accent1" w:themeShade="BF"/>
            </w:tcBorders>
          </w:tcPr>
          <w:p w14:paraId="1F714027" w14:textId="08564BDB" w:rsidR="008F1581" w:rsidRPr="005E3B92" w:rsidRDefault="008F1581" w:rsidP="003278C6">
            <w:pPr>
              <w:pStyle w:val="Header"/>
              <w:tabs>
                <w:tab w:val="center" w:leader="dot" w:pos="7290"/>
              </w:tabs>
              <w:ind w:left="254" w:right="67"/>
              <w:jc w:val="center"/>
              <w:rPr>
                <w:rFonts w:ascii="Segoe UI" w:hAnsi="Segoe UI" w:cs="Segoe UI"/>
                <w:b/>
                <w:bCs/>
                <w:color w:val="2F5496" w:themeColor="accent1" w:themeShade="BF"/>
                <w:sz w:val="20"/>
                <w:szCs w:val="20"/>
              </w:rPr>
            </w:pPr>
            <w:r w:rsidRPr="005E3B92">
              <w:rPr>
                <w:rFonts w:ascii="Segoe UI" w:hAnsi="Segoe UI" w:cs="Segoe UI"/>
                <w:b/>
                <w:bCs/>
                <w:color w:val="2F5496" w:themeColor="accent1" w:themeShade="BF"/>
                <w:sz w:val="20"/>
                <w:szCs w:val="20"/>
              </w:rPr>
              <w:t xml:space="preserve">Phase </w:t>
            </w:r>
            <w:r w:rsidR="0023475E" w:rsidRPr="005E3B92">
              <w:rPr>
                <w:rFonts w:ascii="Segoe UI" w:hAnsi="Segoe UI" w:cs="Segoe UI"/>
                <w:b/>
                <w:bCs/>
                <w:color w:val="2F5496" w:themeColor="accent1" w:themeShade="BF"/>
                <w:sz w:val="20"/>
                <w:szCs w:val="20"/>
              </w:rPr>
              <w:t>Three</w:t>
            </w:r>
            <w:r w:rsidRPr="005E3B92">
              <w:rPr>
                <w:rFonts w:ascii="Segoe UI" w:hAnsi="Segoe UI" w:cs="Segoe UI"/>
                <w:b/>
                <w:bCs/>
                <w:color w:val="2F5496" w:themeColor="accent1" w:themeShade="BF"/>
                <w:sz w:val="20"/>
                <w:szCs w:val="20"/>
              </w:rPr>
              <w:t xml:space="preserve">: </w:t>
            </w:r>
            <w:r w:rsidR="0023475E" w:rsidRPr="005E3B92">
              <w:rPr>
                <w:rFonts w:ascii="Segoe UI" w:hAnsi="Segoe UI" w:cs="Segoe UI"/>
                <w:b/>
                <w:bCs/>
                <w:color w:val="2F5496" w:themeColor="accent1" w:themeShade="BF"/>
                <w:sz w:val="20"/>
                <w:szCs w:val="20"/>
              </w:rPr>
              <w:t>Implementation</w:t>
            </w:r>
            <w:r w:rsidRPr="005E3B92">
              <w:rPr>
                <w:rFonts w:ascii="Segoe UI" w:hAnsi="Segoe UI" w:cs="Segoe UI"/>
                <w:b/>
                <w:bCs/>
                <w:color w:val="2F5496" w:themeColor="accent1" w:themeShade="BF"/>
                <w:sz w:val="20"/>
                <w:szCs w:val="20"/>
              </w:rPr>
              <w:t xml:space="preserve"> Phase</w:t>
            </w:r>
          </w:p>
          <w:p w14:paraId="72CEFF44" w14:textId="679BC47A" w:rsidR="0023475E" w:rsidRPr="005E3B92" w:rsidRDefault="004056EB" w:rsidP="00BE5DE3">
            <w:pPr>
              <w:pStyle w:val="Header"/>
              <w:tabs>
                <w:tab w:val="center" w:leader="dot" w:pos="7290"/>
              </w:tabs>
              <w:spacing w:line="259" w:lineRule="auto"/>
              <w:ind w:left="254" w:right="67"/>
              <w:jc w:val="center"/>
              <w:rPr>
                <w:rFonts w:ascii="Segoe UI" w:hAnsi="Segoe UI" w:cs="Segoe UI"/>
                <w:color w:val="000000" w:themeColor="text1"/>
                <w:sz w:val="20"/>
                <w:szCs w:val="20"/>
              </w:rPr>
            </w:pPr>
            <w:r w:rsidRPr="005E3B92">
              <w:rPr>
                <w:rFonts w:ascii="Segoe UI" w:hAnsi="Segoe UI" w:cs="Segoe UI"/>
                <w:color w:val="000000" w:themeColor="text1"/>
                <w:sz w:val="20"/>
                <w:szCs w:val="20"/>
              </w:rPr>
              <w:t>(</w:t>
            </w:r>
            <w:r w:rsidR="76031874" w:rsidRPr="005E3B92">
              <w:rPr>
                <w:rFonts w:ascii="Segoe UI" w:hAnsi="Segoe UI" w:cs="Segoe UI"/>
                <w:color w:val="000000" w:themeColor="text1"/>
                <w:sz w:val="20"/>
                <w:szCs w:val="20"/>
              </w:rPr>
              <w:t>Month</w:t>
            </w:r>
            <w:r w:rsidRPr="005E3B92">
              <w:rPr>
                <w:rFonts w:ascii="Segoe UI" w:hAnsi="Segoe UI" w:cs="Segoe UI"/>
                <w:color w:val="000000" w:themeColor="text1"/>
                <w:sz w:val="20"/>
                <w:szCs w:val="20"/>
              </w:rPr>
              <w:t>s</w:t>
            </w:r>
            <w:r w:rsidR="76031874" w:rsidRPr="005E3B92">
              <w:rPr>
                <w:rFonts w:ascii="Segoe UI" w:hAnsi="Segoe UI" w:cs="Segoe UI"/>
                <w:color w:val="000000" w:themeColor="text1"/>
                <w:sz w:val="20"/>
                <w:szCs w:val="20"/>
              </w:rPr>
              <w:t xml:space="preserve"> 6-7</w:t>
            </w:r>
            <w:r w:rsidRPr="005E3B92">
              <w:rPr>
                <w:rFonts w:ascii="Segoe UI" w:hAnsi="Segoe UI" w:cs="Segoe UI"/>
                <w:color w:val="000000" w:themeColor="text1"/>
                <w:sz w:val="20"/>
                <w:szCs w:val="20"/>
              </w:rPr>
              <w:t>)</w:t>
            </w:r>
          </w:p>
        </w:tc>
        <w:tc>
          <w:tcPr>
            <w:tcW w:w="6120" w:type="dxa"/>
            <w:tcBorders>
              <w:top w:val="single" w:sz="12" w:space="0" w:color="2F5496" w:themeColor="accent1" w:themeShade="BF"/>
              <w:bottom w:val="single" w:sz="4" w:space="0" w:color="2F5496" w:themeColor="accent1" w:themeShade="BF"/>
            </w:tcBorders>
          </w:tcPr>
          <w:p w14:paraId="0A23D3FC" w14:textId="4D712552" w:rsidR="0023475E" w:rsidRPr="005E3B92" w:rsidRDefault="0023475E" w:rsidP="007B4822">
            <w:pPr>
              <w:pStyle w:val="Header"/>
              <w:tabs>
                <w:tab w:val="clear" w:pos="4680"/>
                <w:tab w:val="center" w:leader="dot" w:pos="7290"/>
              </w:tabs>
              <w:spacing w:line="480" w:lineRule="auto"/>
              <w:ind w:left="261" w:right="403"/>
              <w:rPr>
                <w:rFonts w:ascii="Segoe UI" w:hAnsi="Segoe UI" w:cs="Segoe UI"/>
                <w:b/>
                <w:bCs/>
                <w:color w:val="1B7EB9"/>
                <w:sz w:val="20"/>
                <w:szCs w:val="20"/>
              </w:rPr>
            </w:pPr>
            <w:r w:rsidRPr="005E3B92">
              <w:rPr>
                <w:rFonts w:ascii="Segoe UI" w:hAnsi="Segoe UI" w:cs="Segoe UI"/>
                <w:i/>
                <w:iCs/>
                <w:color w:val="000000" w:themeColor="text1"/>
                <w:sz w:val="20"/>
                <w:szCs w:val="20"/>
              </w:rPr>
              <w:t xml:space="preserve">Step </w:t>
            </w:r>
            <w:r w:rsidR="00D30916" w:rsidRPr="005E3B92">
              <w:rPr>
                <w:rFonts w:ascii="Segoe UI" w:hAnsi="Segoe UI" w:cs="Segoe UI"/>
                <w:i/>
                <w:iCs/>
                <w:color w:val="000000" w:themeColor="text1"/>
                <w:sz w:val="20"/>
                <w:szCs w:val="20"/>
              </w:rPr>
              <w:t>Fourteen</w:t>
            </w:r>
            <w:r w:rsidRPr="005E3B92">
              <w:rPr>
                <w:rFonts w:ascii="Segoe UI" w:hAnsi="Segoe UI" w:cs="Segoe UI"/>
                <w:i/>
                <w:iCs/>
                <w:color w:val="000000" w:themeColor="text1"/>
                <w:sz w:val="20"/>
                <w:szCs w:val="20"/>
              </w:rPr>
              <w:t>:</w:t>
            </w:r>
            <w:r w:rsidRPr="005E3B92">
              <w:rPr>
                <w:rFonts w:ascii="Segoe UI" w:hAnsi="Segoe UI" w:cs="Segoe UI"/>
                <w:color w:val="000000" w:themeColor="text1"/>
                <w:sz w:val="20"/>
                <w:szCs w:val="20"/>
              </w:rPr>
              <w:t xml:space="preserve"> Practice </w:t>
            </w:r>
            <w:r w:rsidR="00C11A40" w:rsidRPr="005E3B92">
              <w:rPr>
                <w:rFonts w:ascii="Segoe UI" w:hAnsi="Segoe UI" w:cs="Segoe UI"/>
                <w:color w:val="000000" w:themeColor="text1"/>
                <w:sz w:val="20"/>
                <w:szCs w:val="20"/>
              </w:rPr>
              <w:t>Soft Launch</w:t>
            </w:r>
          </w:p>
        </w:tc>
      </w:tr>
      <w:tr w:rsidR="007B4822" w:rsidRPr="005E3B92" w14:paraId="1EC2947C" w14:textId="77777777" w:rsidTr="007B4822">
        <w:trPr>
          <w:trHeight w:val="360"/>
        </w:trPr>
        <w:tc>
          <w:tcPr>
            <w:tcW w:w="3420" w:type="dxa"/>
            <w:vMerge/>
          </w:tcPr>
          <w:p w14:paraId="2C1721F4" w14:textId="77777777" w:rsidR="007B4822" w:rsidRPr="005E3B92" w:rsidRDefault="007B4822"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4" w:space="0" w:color="2F5496" w:themeColor="accent1" w:themeShade="BF"/>
            </w:tcBorders>
          </w:tcPr>
          <w:p w14:paraId="0E7E4FA8" w14:textId="5289207A" w:rsidR="007B4822" w:rsidRPr="005E3B92" w:rsidRDefault="007B4822" w:rsidP="77FFB0DE">
            <w:pPr>
              <w:pStyle w:val="Header"/>
              <w:tabs>
                <w:tab w:val="clear" w:pos="4680"/>
                <w:tab w:val="center" w:leader="dot" w:pos="7290"/>
              </w:tabs>
              <w:spacing w:line="480" w:lineRule="auto"/>
              <w:ind w:left="261" w:right="403"/>
              <w:rPr>
                <w:rFonts w:ascii="Segoe UI" w:hAnsi="Segoe UI" w:cs="Segoe UI"/>
                <w:i/>
                <w:iCs/>
                <w:color w:val="000000" w:themeColor="text1"/>
                <w:sz w:val="20"/>
                <w:szCs w:val="20"/>
              </w:rPr>
            </w:pPr>
            <w:r w:rsidRPr="005E3B92">
              <w:rPr>
                <w:rFonts w:ascii="Segoe UI" w:hAnsi="Segoe UI" w:cs="Segoe UI"/>
                <w:i/>
                <w:iCs/>
                <w:color w:val="000000" w:themeColor="text1"/>
                <w:sz w:val="20"/>
                <w:szCs w:val="20"/>
              </w:rPr>
              <w:t xml:space="preserve">Step </w:t>
            </w:r>
            <w:r w:rsidR="00D30916" w:rsidRPr="005E3B92">
              <w:rPr>
                <w:rFonts w:ascii="Segoe UI" w:hAnsi="Segoe UI" w:cs="Segoe UI"/>
                <w:i/>
                <w:iCs/>
                <w:color w:val="000000" w:themeColor="text1"/>
                <w:sz w:val="20"/>
                <w:szCs w:val="20"/>
              </w:rPr>
              <w:t>Fifteen</w:t>
            </w:r>
            <w:r w:rsidRPr="005E3B92">
              <w:rPr>
                <w:rFonts w:ascii="Segoe UI" w:hAnsi="Segoe UI" w:cs="Segoe UI"/>
                <w:i/>
                <w:iCs/>
                <w:color w:val="000000" w:themeColor="text1"/>
                <w:sz w:val="20"/>
                <w:szCs w:val="20"/>
              </w:rPr>
              <w:t>:</w:t>
            </w:r>
            <w:r w:rsidRPr="005E3B92">
              <w:rPr>
                <w:rFonts w:ascii="Segoe UI" w:hAnsi="Segoe UI" w:cs="Segoe UI"/>
                <w:color w:val="000000" w:themeColor="text1"/>
                <w:sz w:val="20"/>
                <w:szCs w:val="20"/>
              </w:rPr>
              <w:t xml:space="preserve"> Go Live</w:t>
            </w:r>
          </w:p>
        </w:tc>
      </w:tr>
      <w:tr w:rsidR="007B4822" w:rsidRPr="005E3B92" w14:paraId="3FC6910B" w14:textId="77777777" w:rsidTr="007B4822">
        <w:trPr>
          <w:trHeight w:val="360"/>
        </w:trPr>
        <w:tc>
          <w:tcPr>
            <w:tcW w:w="3420" w:type="dxa"/>
            <w:vMerge/>
          </w:tcPr>
          <w:p w14:paraId="4751D651" w14:textId="77777777" w:rsidR="007B4822" w:rsidRPr="005E3B92" w:rsidRDefault="007B4822"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4" w:space="0" w:color="2F5496" w:themeColor="accent1" w:themeShade="BF"/>
            </w:tcBorders>
          </w:tcPr>
          <w:p w14:paraId="2997CE00" w14:textId="6D4BF7F8" w:rsidR="007B4822" w:rsidRPr="005E3B92" w:rsidRDefault="007B4822" w:rsidP="007B4822">
            <w:pPr>
              <w:pStyle w:val="Header"/>
              <w:tabs>
                <w:tab w:val="clear" w:pos="4680"/>
                <w:tab w:val="center" w:leader="dot" w:pos="7290"/>
              </w:tabs>
              <w:spacing w:line="480" w:lineRule="auto"/>
              <w:ind w:left="261"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 xml:space="preserve">Step </w:t>
            </w:r>
            <w:r w:rsidR="00D30916" w:rsidRPr="005E3B92">
              <w:rPr>
                <w:rFonts w:ascii="Segoe UI" w:hAnsi="Segoe UI" w:cs="Segoe UI"/>
                <w:i/>
                <w:iCs/>
                <w:color w:val="000000" w:themeColor="text1"/>
                <w:sz w:val="20"/>
                <w:szCs w:val="20"/>
              </w:rPr>
              <w:t>Sixteen</w:t>
            </w:r>
            <w:r w:rsidRPr="005E3B92">
              <w:rPr>
                <w:rFonts w:ascii="Segoe UI" w:hAnsi="Segoe UI" w:cs="Segoe UI"/>
                <w:i/>
                <w:iCs/>
                <w:color w:val="000000" w:themeColor="text1"/>
                <w:sz w:val="20"/>
                <w:szCs w:val="20"/>
              </w:rPr>
              <w:t>:</w:t>
            </w:r>
            <w:r w:rsidRPr="005E3B92">
              <w:rPr>
                <w:rFonts w:ascii="Segoe UI" w:hAnsi="Segoe UI" w:cs="Segoe UI"/>
                <w:color w:val="000000" w:themeColor="text1"/>
                <w:sz w:val="20"/>
                <w:szCs w:val="20"/>
              </w:rPr>
              <w:t xml:space="preserve"> Gather Feedback</w:t>
            </w:r>
          </w:p>
        </w:tc>
      </w:tr>
      <w:tr w:rsidR="0023475E" w:rsidRPr="005E3B92" w14:paraId="09777E7A" w14:textId="77777777" w:rsidTr="0EC51359">
        <w:trPr>
          <w:trHeight w:val="360"/>
        </w:trPr>
        <w:tc>
          <w:tcPr>
            <w:tcW w:w="3420" w:type="dxa"/>
            <w:vMerge/>
          </w:tcPr>
          <w:p w14:paraId="4FC69FEC" w14:textId="77777777" w:rsidR="0023475E" w:rsidRPr="005E3B92" w:rsidRDefault="0023475E" w:rsidP="003278C6">
            <w:pPr>
              <w:pStyle w:val="Header"/>
              <w:tabs>
                <w:tab w:val="clear" w:pos="4680"/>
                <w:tab w:val="center" w:leader="dot" w:pos="7290"/>
              </w:tabs>
              <w:spacing w:line="480" w:lineRule="auto"/>
              <w:ind w:left="254" w:right="67"/>
              <w:rPr>
                <w:rFonts w:ascii="Segoe UI" w:hAnsi="Segoe UI" w:cs="Segoe UI"/>
                <w:b/>
                <w:bCs/>
                <w:color w:val="1B7EB9"/>
                <w:sz w:val="20"/>
                <w:szCs w:val="20"/>
              </w:rPr>
            </w:pPr>
          </w:p>
        </w:tc>
        <w:tc>
          <w:tcPr>
            <w:tcW w:w="6120" w:type="dxa"/>
            <w:tcBorders>
              <w:top w:val="single" w:sz="4" w:space="0" w:color="2F5496" w:themeColor="accent1" w:themeShade="BF"/>
              <w:bottom w:val="single" w:sz="12" w:space="0" w:color="2F5496" w:themeColor="accent1" w:themeShade="BF"/>
            </w:tcBorders>
          </w:tcPr>
          <w:p w14:paraId="11F1EF56" w14:textId="480B2329" w:rsidR="0023475E" w:rsidRPr="005E3B92" w:rsidRDefault="1B3AF5B3" w:rsidP="003278C6">
            <w:pPr>
              <w:pStyle w:val="Header"/>
              <w:tabs>
                <w:tab w:val="clear" w:pos="4680"/>
                <w:tab w:val="center" w:leader="dot" w:pos="7290"/>
              </w:tabs>
              <w:spacing w:line="480" w:lineRule="auto"/>
              <w:ind w:left="261"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 xml:space="preserve">Step </w:t>
            </w:r>
            <w:r w:rsidR="00D30916" w:rsidRPr="005E3B92">
              <w:rPr>
                <w:rFonts w:ascii="Segoe UI" w:hAnsi="Segoe UI" w:cs="Segoe UI"/>
                <w:i/>
                <w:iCs/>
                <w:color w:val="000000" w:themeColor="text1"/>
                <w:sz w:val="20"/>
                <w:szCs w:val="20"/>
              </w:rPr>
              <w:t>Seventeen</w:t>
            </w:r>
            <w:r w:rsidR="0023475E" w:rsidRPr="005E3B92">
              <w:rPr>
                <w:rFonts w:ascii="Segoe UI" w:hAnsi="Segoe UI" w:cs="Segoe UI"/>
                <w:i/>
                <w:iCs/>
                <w:color w:val="000000" w:themeColor="text1"/>
                <w:sz w:val="20"/>
                <w:szCs w:val="20"/>
              </w:rPr>
              <w:t>:</w:t>
            </w:r>
            <w:r w:rsidR="0023475E" w:rsidRPr="005E3B92">
              <w:rPr>
                <w:rFonts w:ascii="Segoe UI" w:hAnsi="Segoe UI" w:cs="Segoe UI"/>
                <w:color w:val="000000" w:themeColor="text1"/>
                <w:sz w:val="20"/>
                <w:szCs w:val="20"/>
              </w:rPr>
              <w:t xml:space="preserve"> Incorporate Feedback</w:t>
            </w:r>
          </w:p>
        </w:tc>
      </w:tr>
      <w:tr w:rsidR="0023475E" w:rsidRPr="005E3B92" w14:paraId="0648288B" w14:textId="77777777" w:rsidTr="0EC51359">
        <w:trPr>
          <w:trHeight w:val="360"/>
        </w:trPr>
        <w:tc>
          <w:tcPr>
            <w:tcW w:w="3420" w:type="dxa"/>
            <w:vMerge w:val="restart"/>
            <w:tcBorders>
              <w:top w:val="single" w:sz="12" w:space="0" w:color="2F5496" w:themeColor="accent1" w:themeShade="BF"/>
            </w:tcBorders>
          </w:tcPr>
          <w:p w14:paraId="4F951D4D" w14:textId="3FFC8678" w:rsidR="0023475E" w:rsidRPr="005E3B92" w:rsidRDefault="008F1581" w:rsidP="004056EB">
            <w:pPr>
              <w:pStyle w:val="Header"/>
              <w:tabs>
                <w:tab w:val="center" w:leader="dot" w:pos="7290"/>
              </w:tabs>
              <w:ind w:left="254" w:right="67"/>
              <w:jc w:val="center"/>
              <w:rPr>
                <w:rFonts w:ascii="Segoe UI" w:hAnsi="Segoe UI" w:cs="Segoe UI"/>
                <w:b/>
                <w:bCs/>
                <w:color w:val="2F5496" w:themeColor="accent1" w:themeShade="BF"/>
                <w:sz w:val="20"/>
                <w:szCs w:val="20"/>
              </w:rPr>
            </w:pPr>
            <w:r w:rsidRPr="005E3B92">
              <w:rPr>
                <w:rFonts w:ascii="Segoe UI" w:hAnsi="Segoe UI" w:cs="Segoe UI"/>
                <w:b/>
                <w:bCs/>
                <w:color w:val="2F5496" w:themeColor="accent1" w:themeShade="BF"/>
                <w:sz w:val="20"/>
                <w:szCs w:val="20"/>
              </w:rPr>
              <w:t xml:space="preserve">Phase </w:t>
            </w:r>
            <w:r w:rsidR="0023475E" w:rsidRPr="005E3B92">
              <w:rPr>
                <w:rFonts w:ascii="Segoe UI" w:hAnsi="Segoe UI" w:cs="Segoe UI"/>
                <w:b/>
                <w:bCs/>
                <w:color w:val="2F5496" w:themeColor="accent1" w:themeShade="BF"/>
                <w:sz w:val="20"/>
                <w:szCs w:val="20"/>
              </w:rPr>
              <w:t>Four</w:t>
            </w:r>
            <w:r w:rsidRPr="005E3B92">
              <w:rPr>
                <w:rFonts w:ascii="Segoe UI" w:hAnsi="Segoe UI" w:cs="Segoe UI"/>
                <w:b/>
                <w:bCs/>
                <w:color w:val="2F5496" w:themeColor="accent1" w:themeShade="BF"/>
                <w:sz w:val="20"/>
                <w:szCs w:val="20"/>
              </w:rPr>
              <w:t xml:space="preserve">: </w:t>
            </w:r>
            <w:r w:rsidR="0023475E" w:rsidRPr="005E3B92">
              <w:rPr>
                <w:rFonts w:ascii="Segoe UI" w:hAnsi="Segoe UI" w:cs="Segoe UI"/>
                <w:b/>
                <w:bCs/>
                <w:color w:val="2F5496" w:themeColor="accent1" w:themeShade="BF"/>
                <w:sz w:val="20"/>
                <w:szCs w:val="20"/>
              </w:rPr>
              <w:t>Post-Implementation</w:t>
            </w:r>
            <w:r w:rsidRPr="005E3B92">
              <w:rPr>
                <w:rFonts w:ascii="Segoe UI" w:hAnsi="Segoe UI" w:cs="Segoe UI"/>
                <w:b/>
                <w:bCs/>
                <w:color w:val="2F5496" w:themeColor="accent1" w:themeShade="BF"/>
                <w:sz w:val="20"/>
                <w:szCs w:val="20"/>
              </w:rPr>
              <w:t xml:space="preserve"> Phase</w:t>
            </w:r>
          </w:p>
          <w:p w14:paraId="713F315B" w14:textId="33800B15" w:rsidR="0023475E" w:rsidRPr="005E3B92" w:rsidRDefault="004056EB" w:rsidP="005A5979">
            <w:pPr>
              <w:pStyle w:val="Header"/>
              <w:tabs>
                <w:tab w:val="center" w:leader="dot" w:pos="7290"/>
              </w:tabs>
              <w:spacing w:after="240" w:line="259" w:lineRule="auto"/>
              <w:ind w:left="254" w:right="67"/>
              <w:jc w:val="center"/>
              <w:rPr>
                <w:rFonts w:ascii="Segoe UI" w:hAnsi="Segoe UI" w:cs="Segoe UI"/>
                <w:color w:val="000000" w:themeColor="text1"/>
                <w:sz w:val="20"/>
                <w:szCs w:val="20"/>
              </w:rPr>
            </w:pPr>
            <w:r w:rsidRPr="005E3B92">
              <w:rPr>
                <w:rFonts w:ascii="Segoe UI" w:hAnsi="Segoe UI" w:cs="Segoe UI"/>
                <w:color w:val="000000" w:themeColor="text1"/>
                <w:sz w:val="20"/>
                <w:szCs w:val="20"/>
              </w:rPr>
              <w:t>(Months</w:t>
            </w:r>
            <w:r w:rsidR="0EBB212B" w:rsidRPr="005E3B92">
              <w:rPr>
                <w:rFonts w:ascii="Segoe UI" w:hAnsi="Segoe UI" w:cs="Segoe UI"/>
                <w:color w:val="000000" w:themeColor="text1"/>
                <w:sz w:val="20"/>
                <w:szCs w:val="20"/>
              </w:rPr>
              <w:t xml:space="preserve"> 6-9</w:t>
            </w:r>
            <w:r w:rsidRPr="005E3B92">
              <w:rPr>
                <w:rFonts w:ascii="Segoe UI" w:hAnsi="Segoe UI" w:cs="Segoe UI"/>
                <w:color w:val="000000" w:themeColor="text1"/>
                <w:sz w:val="20"/>
                <w:szCs w:val="20"/>
              </w:rPr>
              <w:t>)</w:t>
            </w:r>
          </w:p>
        </w:tc>
        <w:tc>
          <w:tcPr>
            <w:tcW w:w="6120" w:type="dxa"/>
            <w:tcBorders>
              <w:top w:val="single" w:sz="12" w:space="0" w:color="2F5496" w:themeColor="accent1" w:themeShade="BF"/>
              <w:bottom w:val="single" w:sz="4" w:space="0" w:color="2F5496" w:themeColor="accent1" w:themeShade="BF"/>
            </w:tcBorders>
          </w:tcPr>
          <w:p w14:paraId="20555FC7" w14:textId="11E1F158" w:rsidR="005A5979" w:rsidRPr="005E3B92" w:rsidRDefault="0023475E" w:rsidP="005A5979">
            <w:pPr>
              <w:pStyle w:val="Header"/>
              <w:tabs>
                <w:tab w:val="clear" w:pos="4680"/>
                <w:tab w:val="center" w:leader="dot" w:pos="7290"/>
              </w:tabs>
              <w:spacing w:after="240"/>
              <w:ind w:left="259" w:right="403"/>
              <w:rPr>
                <w:rFonts w:ascii="Segoe UI" w:hAnsi="Segoe UI" w:cs="Segoe UI"/>
                <w:color w:val="000000" w:themeColor="text1"/>
                <w:sz w:val="20"/>
                <w:szCs w:val="20"/>
              </w:rPr>
            </w:pPr>
            <w:r w:rsidRPr="005E3B92">
              <w:rPr>
                <w:rFonts w:ascii="Segoe UI" w:hAnsi="Segoe UI" w:cs="Segoe UI"/>
                <w:i/>
                <w:iCs/>
                <w:color w:val="000000" w:themeColor="text1"/>
                <w:sz w:val="20"/>
                <w:szCs w:val="20"/>
              </w:rPr>
              <w:t xml:space="preserve">Step </w:t>
            </w:r>
            <w:r w:rsidR="00D30916" w:rsidRPr="005E3B92">
              <w:rPr>
                <w:rFonts w:ascii="Segoe UI" w:hAnsi="Segoe UI" w:cs="Segoe UI"/>
                <w:i/>
                <w:iCs/>
                <w:color w:val="000000" w:themeColor="text1"/>
                <w:sz w:val="20"/>
                <w:szCs w:val="20"/>
              </w:rPr>
              <w:t>Eighteen</w:t>
            </w:r>
            <w:r w:rsidRPr="005E3B92">
              <w:rPr>
                <w:rFonts w:ascii="Segoe UI" w:hAnsi="Segoe UI" w:cs="Segoe UI"/>
                <w:i/>
                <w:iCs/>
                <w:color w:val="000000" w:themeColor="text1"/>
                <w:sz w:val="20"/>
                <w:szCs w:val="20"/>
              </w:rPr>
              <w:t>:</w:t>
            </w:r>
            <w:r w:rsidRPr="005E3B92">
              <w:rPr>
                <w:rFonts w:ascii="Segoe UI" w:hAnsi="Segoe UI" w:cs="Segoe UI"/>
                <w:color w:val="000000" w:themeColor="text1"/>
                <w:sz w:val="20"/>
                <w:szCs w:val="20"/>
              </w:rPr>
              <w:t xml:space="preserve"> Collect and Interpret Data</w:t>
            </w:r>
            <w:r w:rsidR="74AB0409" w:rsidRPr="005E3B92">
              <w:rPr>
                <w:rFonts w:ascii="Segoe UI" w:hAnsi="Segoe UI" w:cs="Segoe UI"/>
                <w:color w:val="000000" w:themeColor="text1"/>
                <w:sz w:val="20"/>
                <w:szCs w:val="20"/>
              </w:rPr>
              <w:t>/Continue Incorporating Feedback</w:t>
            </w:r>
          </w:p>
        </w:tc>
      </w:tr>
      <w:tr w:rsidR="0023475E" w:rsidRPr="005E3B92" w14:paraId="78C18FB6" w14:textId="77777777" w:rsidTr="0EC51359">
        <w:trPr>
          <w:trHeight w:val="278"/>
        </w:trPr>
        <w:tc>
          <w:tcPr>
            <w:tcW w:w="3420" w:type="dxa"/>
            <w:vMerge/>
          </w:tcPr>
          <w:p w14:paraId="2933256C" w14:textId="77777777" w:rsidR="0023475E" w:rsidRPr="005E3B92" w:rsidRDefault="0023475E" w:rsidP="0023475E">
            <w:pPr>
              <w:pStyle w:val="Header"/>
              <w:tabs>
                <w:tab w:val="clear" w:pos="4680"/>
                <w:tab w:val="center" w:leader="dot" w:pos="7290"/>
              </w:tabs>
              <w:spacing w:line="480" w:lineRule="auto"/>
              <w:ind w:right="403"/>
              <w:rPr>
                <w:rFonts w:ascii="Segoe UI" w:hAnsi="Segoe UI" w:cs="Segoe UI"/>
                <w:b/>
                <w:bCs/>
                <w:color w:val="1B7EB9"/>
                <w:sz w:val="20"/>
                <w:szCs w:val="20"/>
              </w:rPr>
            </w:pPr>
          </w:p>
        </w:tc>
        <w:tc>
          <w:tcPr>
            <w:tcW w:w="6120" w:type="dxa"/>
            <w:tcBorders>
              <w:top w:val="single" w:sz="4" w:space="0" w:color="2F5496" w:themeColor="accent1" w:themeShade="BF"/>
              <w:bottom w:val="single" w:sz="12" w:space="0" w:color="2F5496" w:themeColor="accent1" w:themeShade="BF"/>
            </w:tcBorders>
          </w:tcPr>
          <w:p w14:paraId="2A2F6EFC" w14:textId="4B51C1F5" w:rsidR="0023475E" w:rsidRPr="005E3B92" w:rsidRDefault="0023475E" w:rsidP="003278C6">
            <w:pPr>
              <w:pStyle w:val="Header"/>
              <w:tabs>
                <w:tab w:val="clear" w:pos="4680"/>
                <w:tab w:val="center" w:leader="dot" w:pos="7290"/>
              </w:tabs>
              <w:spacing w:line="480" w:lineRule="auto"/>
              <w:ind w:left="261" w:right="403"/>
              <w:rPr>
                <w:rFonts w:ascii="Segoe UI" w:hAnsi="Segoe UI" w:cs="Segoe UI"/>
                <w:b/>
                <w:bCs/>
                <w:color w:val="1B7EB9"/>
                <w:sz w:val="20"/>
                <w:szCs w:val="20"/>
              </w:rPr>
            </w:pPr>
            <w:r w:rsidRPr="005E3B92">
              <w:rPr>
                <w:rFonts w:ascii="Segoe UI" w:hAnsi="Segoe UI" w:cs="Segoe UI"/>
                <w:i/>
                <w:iCs/>
                <w:color w:val="000000" w:themeColor="text1"/>
                <w:sz w:val="20"/>
                <w:szCs w:val="20"/>
              </w:rPr>
              <w:t xml:space="preserve">Step </w:t>
            </w:r>
            <w:r w:rsidR="00D30916" w:rsidRPr="005E3B92">
              <w:rPr>
                <w:rFonts w:ascii="Segoe UI" w:hAnsi="Segoe UI" w:cs="Segoe UI"/>
                <w:i/>
                <w:iCs/>
                <w:color w:val="000000" w:themeColor="text1"/>
                <w:sz w:val="20"/>
                <w:szCs w:val="20"/>
              </w:rPr>
              <w:t>Nineteen:</w:t>
            </w:r>
            <w:r w:rsidRPr="005E3B92">
              <w:rPr>
                <w:rFonts w:ascii="Segoe UI" w:hAnsi="Segoe UI" w:cs="Segoe UI"/>
                <w:color w:val="000000" w:themeColor="text1"/>
                <w:sz w:val="20"/>
                <w:szCs w:val="20"/>
              </w:rPr>
              <w:t xml:space="preserve"> Share Success and Celebrate!</w:t>
            </w:r>
          </w:p>
        </w:tc>
      </w:tr>
    </w:tbl>
    <w:p w14:paraId="08ECA6A0" w14:textId="77777777" w:rsidR="008F1581" w:rsidRPr="005E3B92" w:rsidRDefault="008F1581" w:rsidP="00D859FC">
      <w:pPr>
        <w:pStyle w:val="Header"/>
        <w:tabs>
          <w:tab w:val="clear" w:pos="4680"/>
          <w:tab w:val="center" w:leader="dot" w:pos="7290"/>
        </w:tabs>
        <w:spacing w:line="480" w:lineRule="auto"/>
        <w:ind w:right="403"/>
        <w:rPr>
          <w:rFonts w:ascii="Segoe UI" w:hAnsi="Segoe UI" w:cs="Segoe UI"/>
          <w:b/>
          <w:bCs/>
          <w:color w:val="1B7EB9"/>
          <w:sz w:val="52"/>
          <w:szCs w:val="52"/>
        </w:rPr>
      </w:pPr>
    </w:p>
    <w:p w14:paraId="2E4EBCE7" w14:textId="77777777" w:rsidR="00DE7FC6" w:rsidRPr="005E3B92" w:rsidRDefault="00DE7FC6">
      <w:pPr>
        <w:rPr>
          <w:rFonts w:ascii="Segoe UI" w:hAnsi="Segoe UI" w:cs="Segoe UI"/>
          <w:b/>
          <w:bCs/>
          <w:color w:val="1B7EB9"/>
          <w:sz w:val="52"/>
          <w:szCs w:val="52"/>
        </w:rPr>
      </w:pPr>
      <w:r w:rsidRPr="005E3B92">
        <w:rPr>
          <w:rFonts w:ascii="Segoe UI" w:hAnsi="Segoe UI" w:cs="Segoe UI"/>
          <w:b/>
          <w:bCs/>
          <w:color w:val="1B7EB9"/>
          <w:sz w:val="52"/>
          <w:szCs w:val="52"/>
        </w:rPr>
        <w:br w:type="page"/>
      </w:r>
    </w:p>
    <w:p w14:paraId="30017ACE" w14:textId="7719A7FE" w:rsidR="00D859FC" w:rsidRPr="005E3B92" w:rsidRDefault="00D859FC" w:rsidP="00AB78E3">
      <w:pPr>
        <w:pStyle w:val="Header"/>
        <w:tabs>
          <w:tab w:val="clear" w:pos="4680"/>
          <w:tab w:val="center" w:leader="dot" w:pos="7290"/>
        </w:tabs>
        <w:spacing w:after="120" w:line="276" w:lineRule="auto"/>
        <w:ind w:right="403"/>
        <w:outlineLvl w:val="0"/>
        <w:rPr>
          <w:rFonts w:ascii="Segoe UI" w:hAnsi="Segoe UI" w:cs="Segoe UI"/>
          <w:b/>
          <w:bCs/>
          <w:color w:val="1B7EB9"/>
          <w:sz w:val="52"/>
          <w:szCs w:val="52"/>
        </w:rPr>
      </w:pPr>
      <w:r w:rsidRPr="005E3B92">
        <w:rPr>
          <w:rFonts w:ascii="Segoe UI" w:hAnsi="Segoe UI" w:cs="Segoe UI"/>
          <w:b/>
          <w:bCs/>
          <w:color w:val="1B7EB9"/>
          <w:sz w:val="52"/>
          <w:szCs w:val="52"/>
        </w:rPr>
        <w:lastRenderedPageBreak/>
        <w:t>Chapter 4: Implementation Phases</w:t>
      </w:r>
    </w:p>
    <w:p w14:paraId="650A344F" w14:textId="3DCCDDA0" w:rsidR="00D859FC" w:rsidRPr="005E3B92" w:rsidRDefault="00794463" w:rsidP="00AB78E3">
      <w:pPr>
        <w:pStyle w:val="Header"/>
        <w:tabs>
          <w:tab w:val="clear" w:pos="4680"/>
          <w:tab w:val="center" w:leader="dot" w:pos="7290"/>
        </w:tabs>
        <w:spacing w:after="120" w:line="276" w:lineRule="auto"/>
        <w:ind w:right="403"/>
        <w:outlineLvl w:val="1"/>
        <w:rPr>
          <w:rFonts w:ascii="Segoe UI" w:hAnsi="Segoe UI" w:cs="Segoe UI"/>
          <w:b/>
          <w:bCs/>
          <w:color w:val="4C599F"/>
          <w:sz w:val="36"/>
          <w:szCs w:val="36"/>
        </w:rPr>
      </w:pPr>
      <w:r w:rsidRPr="005E3B92">
        <w:rPr>
          <w:rFonts w:ascii="Segoe UI" w:hAnsi="Segoe UI" w:cs="Segoe UI"/>
          <w:b/>
          <w:bCs/>
          <w:color w:val="4C599F"/>
          <w:sz w:val="36"/>
          <w:szCs w:val="36"/>
        </w:rPr>
        <w:t xml:space="preserve">Phase One: </w:t>
      </w:r>
      <w:r w:rsidR="00661A2D" w:rsidRPr="005E3B92">
        <w:rPr>
          <w:rFonts w:ascii="Segoe UI" w:hAnsi="Segoe UI" w:cs="Segoe UI"/>
          <w:b/>
          <w:bCs/>
          <w:color w:val="4C599F"/>
          <w:sz w:val="36"/>
          <w:szCs w:val="36"/>
        </w:rPr>
        <w:t>Design Phase</w:t>
      </w:r>
    </w:p>
    <w:p w14:paraId="523935B0" w14:textId="1AAAA129" w:rsidR="001237A7" w:rsidRPr="005E3B92" w:rsidRDefault="0054208A" w:rsidP="00AB78E3">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Step Zero:</w:t>
      </w:r>
      <w:r w:rsidR="0044248B" w:rsidRPr="005E3B92">
        <w:rPr>
          <w:rFonts w:ascii="Segoe UI" w:hAnsi="Segoe UI" w:cs="Segoe UI"/>
          <w:b/>
          <w:bCs/>
        </w:rPr>
        <w:t xml:space="preserve"> Request and </w:t>
      </w:r>
      <w:r w:rsidR="000F2389" w:rsidRPr="005E3B92">
        <w:rPr>
          <w:rFonts w:ascii="Segoe UI" w:hAnsi="Segoe UI" w:cs="Segoe UI"/>
          <w:b/>
          <w:bCs/>
        </w:rPr>
        <w:t>E</w:t>
      </w:r>
      <w:r w:rsidR="0044248B" w:rsidRPr="005E3B92">
        <w:rPr>
          <w:rFonts w:ascii="Segoe UI" w:hAnsi="Segoe UI" w:cs="Segoe UI"/>
          <w:b/>
          <w:bCs/>
        </w:rPr>
        <w:t xml:space="preserve">nsure </w:t>
      </w:r>
      <w:r w:rsidR="000F2389" w:rsidRPr="005E3B92">
        <w:rPr>
          <w:rFonts w:ascii="Segoe UI" w:hAnsi="Segoe UI" w:cs="Segoe UI"/>
          <w:b/>
          <w:bCs/>
        </w:rPr>
        <w:t>F</w:t>
      </w:r>
      <w:r w:rsidR="0044248B" w:rsidRPr="005E3B92">
        <w:rPr>
          <w:rFonts w:ascii="Segoe UI" w:hAnsi="Segoe UI" w:cs="Segoe UI"/>
          <w:b/>
          <w:bCs/>
        </w:rPr>
        <w:t xml:space="preserve">acility </w:t>
      </w:r>
      <w:r w:rsidR="000F2389" w:rsidRPr="005E3B92">
        <w:rPr>
          <w:rFonts w:ascii="Segoe UI" w:hAnsi="Segoe UI" w:cs="Segoe UI"/>
          <w:b/>
          <w:bCs/>
        </w:rPr>
        <w:t>L</w:t>
      </w:r>
      <w:r w:rsidR="0044248B" w:rsidRPr="005E3B92">
        <w:rPr>
          <w:rFonts w:ascii="Segoe UI" w:hAnsi="Segoe UI" w:cs="Segoe UI"/>
          <w:b/>
          <w:bCs/>
        </w:rPr>
        <w:t xml:space="preserve">eadership </w:t>
      </w:r>
      <w:r w:rsidR="000F2389" w:rsidRPr="005E3B92">
        <w:rPr>
          <w:rFonts w:ascii="Segoe UI" w:hAnsi="Segoe UI" w:cs="Segoe UI"/>
          <w:b/>
          <w:bCs/>
        </w:rPr>
        <w:t>A</w:t>
      </w:r>
      <w:r w:rsidR="0044248B" w:rsidRPr="005E3B92">
        <w:rPr>
          <w:rFonts w:ascii="Segoe UI" w:hAnsi="Segoe UI" w:cs="Segoe UI"/>
          <w:b/>
          <w:bCs/>
        </w:rPr>
        <w:t xml:space="preserve">pproval and </w:t>
      </w:r>
      <w:r w:rsidR="000F2389" w:rsidRPr="005E3B92">
        <w:rPr>
          <w:rFonts w:ascii="Segoe UI" w:hAnsi="Segoe UI" w:cs="Segoe UI"/>
          <w:b/>
          <w:bCs/>
        </w:rPr>
        <w:t>S</w:t>
      </w:r>
      <w:r w:rsidR="0044248B" w:rsidRPr="005E3B92">
        <w:rPr>
          <w:rFonts w:ascii="Segoe UI" w:hAnsi="Segoe UI" w:cs="Segoe UI"/>
          <w:b/>
          <w:bCs/>
        </w:rPr>
        <w:t>upport</w:t>
      </w:r>
    </w:p>
    <w:p w14:paraId="0D9EA153" w14:textId="3058072A" w:rsidR="000F2389" w:rsidRPr="005E3B92" w:rsidRDefault="000F2389" w:rsidP="00AB78E3">
      <w:pPr>
        <w:pStyle w:val="BodyText"/>
        <w:spacing w:before="0"/>
        <w:rPr>
          <w:rFonts w:ascii="Segoe UI" w:hAnsi="Segoe UI" w:cs="Segoe UI"/>
          <w:sz w:val="24"/>
          <w:szCs w:val="28"/>
        </w:rPr>
      </w:pPr>
      <w:bookmarkStart w:id="3" w:name="_Hlk144129656"/>
      <w:r w:rsidRPr="005E3B92">
        <w:rPr>
          <w:rFonts w:ascii="Segoe UI" w:hAnsi="Segoe UI" w:cs="Segoe UI"/>
          <w:sz w:val="24"/>
          <w:szCs w:val="28"/>
        </w:rPr>
        <w:t>If possible, meet with facility leadership first to guarantee</w:t>
      </w:r>
      <w:r w:rsidR="003E57E7" w:rsidRPr="005E3B92">
        <w:rPr>
          <w:rFonts w:ascii="Segoe UI" w:hAnsi="Segoe UI" w:cs="Segoe UI"/>
          <w:sz w:val="24"/>
          <w:szCs w:val="28"/>
        </w:rPr>
        <w:t>,</w:t>
      </w:r>
      <w:r w:rsidRPr="005E3B92">
        <w:rPr>
          <w:rFonts w:ascii="Segoe UI" w:hAnsi="Segoe UI" w:cs="Segoe UI"/>
          <w:sz w:val="24"/>
          <w:szCs w:val="28"/>
        </w:rPr>
        <w:t xml:space="preserve"> to the best of your ability</w:t>
      </w:r>
      <w:r w:rsidR="003E57E7" w:rsidRPr="005E3B92">
        <w:rPr>
          <w:rFonts w:ascii="Segoe UI" w:hAnsi="Segoe UI" w:cs="Segoe UI"/>
          <w:sz w:val="24"/>
          <w:szCs w:val="28"/>
        </w:rPr>
        <w:t xml:space="preserve">, that you have their support and approval. This </w:t>
      </w:r>
      <w:r w:rsidR="00FB7419" w:rsidRPr="005E3B92">
        <w:rPr>
          <w:rFonts w:ascii="Segoe UI" w:hAnsi="Segoe UI" w:cs="Segoe UI"/>
          <w:sz w:val="24"/>
          <w:szCs w:val="28"/>
        </w:rPr>
        <w:t>can and should include identifying a funding source for the practice and requesting/securing</w:t>
      </w:r>
      <w:r w:rsidR="006577A7" w:rsidRPr="005E3B92">
        <w:rPr>
          <w:rFonts w:ascii="Segoe UI" w:hAnsi="Segoe UI" w:cs="Segoe UI"/>
          <w:sz w:val="24"/>
          <w:szCs w:val="28"/>
        </w:rPr>
        <w:t xml:space="preserve"> those</w:t>
      </w:r>
      <w:r w:rsidR="00FB7419" w:rsidRPr="005E3B92">
        <w:rPr>
          <w:rFonts w:ascii="Segoe UI" w:hAnsi="Segoe UI" w:cs="Segoe UI"/>
          <w:sz w:val="24"/>
          <w:szCs w:val="28"/>
        </w:rPr>
        <w:t xml:space="preserve"> funds. Due to </w:t>
      </w:r>
      <w:r w:rsidR="000E1971" w:rsidRPr="005E3B92">
        <w:rPr>
          <w:rFonts w:ascii="Segoe UI" w:hAnsi="Segoe UI" w:cs="Segoe UI"/>
          <w:sz w:val="24"/>
          <w:szCs w:val="28"/>
        </w:rPr>
        <w:t>varying budget structures, this may need to be accomplished in the prior fiscal year.</w:t>
      </w:r>
      <w:r w:rsidRPr="005E3B92">
        <w:rPr>
          <w:rFonts w:ascii="Segoe UI" w:hAnsi="Segoe UI" w:cs="Segoe UI"/>
          <w:sz w:val="24"/>
          <w:szCs w:val="28"/>
        </w:rPr>
        <w:t xml:space="preserve"> </w:t>
      </w:r>
    </w:p>
    <w:bookmarkEnd w:id="3"/>
    <w:p w14:paraId="0ED14F28" w14:textId="47C67547" w:rsidR="00794463" w:rsidRPr="005E3B92" w:rsidRDefault="00794463" w:rsidP="00AB78E3">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One: </w:t>
      </w:r>
      <w:r w:rsidR="00D93A16" w:rsidRPr="005E3B92">
        <w:rPr>
          <w:rFonts w:ascii="Segoe UI" w:hAnsi="Segoe UI" w:cs="Segoe UI"/>
          <w:b/>
          <w:bCs/>
        </w:rPr>
        <w:t xml:space="preserve">Identify </w:t>
      </w:r>
      <w:r w:rsidR="00F002E4" w:rsidRPr="005E3B92">
        <w:rPr>
          <w:rFonts w:ascii="Segoe UI" w:hAnsi="Segoe UI" w:cs="Segoe UI"/>
          <w:b/>
          <w:bCs/>
        </w:rPr>
        <w:t>Process Owner, Stakeholders, and Champ</w:t>
      </w:r>
      <w:r w:rsidR="007A1FAF" w:rsidRPr="005E3B92">
        <w:rPr>
          <w:rFonts w:ascii="Segoe UI" w:hAnsi="Segoe UI" w:cs="Segoe UI"/>
          <w:b/>
          <w:bCs/>
        </w:rPr>
        <w:t>ions (Service Line)</w:t>
      </w:r>
    </w:p>
    <w:p w14:paraId="1E329DE6" w14:textId="1863F327" w:rsidR="00C2011A" w:rsidRPr="005E3B92" w:rsidRDefault="7C03B107" w:rsidP="00AB78E3">
      <w:pPr>
        <w:pStyle w:val="BodyText"/>
        <w:keepNext/>
        <w:spacing w:beforeLines="60" w:before="144" w:afterLines="60" w:after="144"/>
        <w:jc w:val="both"/>
        <w:rPr>
          <w:rFonts w:ascii="Segoe UI" w:hAnsi="Segoe UI" w:cs="Segoe UI"/>
          <w:sz w:val="24"/>
        </w:rPr>
      </w:pPr>
      <w:r w:rsidRPr="005E3B92">
        <w:rPr>
          <w:rFonts w:ascii="Segoe UI" w:hAnsi="Segoe UI" w:cs="Segoe UI"/>
          <w:sz w:val="24"/>
        </w:rPr>
        <w:t xml:space="preserve">Identify the practice champion as the person(s) who will continue and maintain the practice once it has been fully implemented. In </w:t>
      </w:r>
      <w:r w:rsidR="00205367" w:rsidRPr="005E3B92">
        <w:rPr>
          <w:rFonts w:ascii="Segoe UI" w:hAnsi="Segoe UI" w:cs="Segoe UI"/>
          <w:sz w:val="24"/>
        </w:rPr>
        <w:t>the case of the VA Sierra Nevada Health Care System</w:t>
      </w:r>
      <w:r w:rsidRPr="005E3B92">
        <w:rPr>
          <w:rFonts w:ascii="Segoe UI" w:hAnsi="Segoe UI" w:cs="Segoe UI"/>
          <w:sz w:val="24"/>
        </w:rPr>
        <w:t>, the practice ch</w:t>
      </w:r>
      <w:r w:rsidR="63BB8E8A" w:rsidRPr="005E3B92">
        <w:rPr>
          <w:rFonts w:ascii="Segoe UI" w:hAnsi="Segoe UI" w:cs="Segoe UI"/>
          <w:sz w:val="24"/>
        </w:rPr>
        <w:t>ampion is the Employee Whole Health Coordinator.</w:t>
      </w:r>
    </w:p>
    <w:p w14:paraId="3C090A51" w14:textId="18602AAF" w:rsidR="00794463" w:rsidRPr="005E3B92" w:rsidRDefault="00794463" w:rsidP="00AB78E3">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Step Two: Set Project Scope and Charter</w:t>
      </w:r>
    </w:p>
    <w:p w14:paraId="5808B462" w14:textId="77777777" w:rsidR="007A4AB9" w:rsidRPr="005E3B92" w:rsidRDefault="007A4AB9" w:rsidP="00AB78E3">
      <w:pPr>
        <w:pStyle w:val="BodyText"/>
        <w:keepNext/>
        <w:spacing w:beforeLines="60" w:before="144" w:afterLines="60" w:after="144"/>
        <w:jc w:val="both"/>
        <w:rPr>
          <w:rFonts w:ascii="Segoe UI" w:hAnsi="Segoe UI" w:cs="Segoe UI"/>
          <w:sz w:val="24"/>
        </w:rPr>
      </w:pPr>
      <w:r w:rsidRPr="005E3B92">
        <w:rPr>
          <w:rFonts w:ascii="Segoe UI" w:hAnsi="Segoe UI" w:cs="Segoe UI"/>
          <w:sz w:val="24"/>
        </w:rPr>
        <w:t>This step is not required, but many facilities have found that creating a project charter helps to guide the implementation of the practice. This step is especially helpful if you are experiencing any barriers or pushback from leadership or other important stakeholders.</w:t>
      </w:r>
    </w:p>
    <w:p w14:paraId="60FCED4A" w14:textId="1B64DFD0" w:rsidR="007A4AB9" w:rsidRPr="005E3B92" w:rsidRDefault="00C70079" w:rsidP="00AB78E3">
      <w:pPr>
        <w:pStyle w:val="BodyText"/>
        <w:keepNext/>
        <w:spacing w:beforeLines="60" w:before="144" w:afterLines="60" w:after="144"/>
        <w:jc w:val="both"/>
        <w:rPr>
          <w:rFonts w:ascii="Segoe UI" w:hAnsi="Segoe UI" w:cs="Segoe UI"/>
          <w:sz w:val="24"/>
        </w:rPr>
      </w:pPr>
      <w:r w:rsidRPr="005E3B92">
        <w:rPr>
          <w:rStyle w:val="cf01"/>
          <w:sz w:val="24"/>
          <w:szCs w:val="24"/>
        </w:rPr>
        <w:t>As with many practices that continue their growth through the Diffusion of Excellence</w:t>
      </w:r>
      <w:r w:rsidR="007A4AB9" w:rsidRPr="005E3B92">
        <w:rPr>
          <w:rFonts w:ascii="Segoe UI" w:hAnsi="Segoe UI" w:cs="Segoe UI"/>
          <w:sz w:val="24"/>
        </w:rPr>
        <w:t xml:space="preserve">, </w:t>
      </w:r>
      <w:r w:rsidR="1C37C109" w:rsidRPr="005E3B92">
        <w:rPr>
          <w:rFonts w:ascii="Segoe UI" w:hAnsi="Segoe UI" w:cs="Segoe UI"/>
          <w:sz w:val="24"/>
        </w:rPr>
        <w:t>Employee Well-Being Centers and Carts</w:t>
      </w:r>
      <w:r w:rsidR="007A4AB9" w:rsidRPr="005E3B92">
        <w:rPr>
          <w:rFonts w:ascii="Segoe UI" w:hAnsi="Segoe UI" w:cs="Segoe UI"/>
          <w:sz w:val="24"/>
        </w:rPr>
        <w:t xml:space="preserve"> can be modified to fit the needs of your medical center. Certain aspects of the practice are flexible and </w:t>
      </w:r>
      <w:r w:rsidR="00F833A5" w:rsidRPr="005E3B92">
        <w:rPr>
          <w:rFonts w:ascii="Segoe UI" w:hAnsi="Segoe UI" w:cs="Segoe UI"/>
          <w:sz w:val="24"/>
        </w:rPr>
        <w:t xml:space="preserve">thus your team </w:t>
      </w:r>
      <w:r w:rsidR="007A4AB9" w:rsidRPr="005E3B92">
        <w:rPr>
          <w:rFonts w:ascii="Segoe UI" w:hAnsi="Segoe UI" w:cs="Segoe UI"/>
          <w:sz w:val="24"/>
        </w:rPr>
        <w:t>should discuss with</w:t>
      </w:r>
      <w:r w:rsidR="007E39D3" w:rsidRPr="005E3B92">
        <w:rPr>
          <w:rFonts w:ascii="Segoe UI" w:hAnsi="Segoe UI" w:cs="Segoe UI"/>
          <w:sz w:val="24"/>
        </w:rPr>
        <w:t xml:space="preserve"> </w:t>
      </w:r>
      <w:r w:rsidR="007A4AB9" w:rsidRPr="005E3B92">
        <w:rPr>
          <w:rFonts w:ascii="Segoe UI" w:hAnsi="Segoe UI" w:cs="Segoe UI"/>
          <w:sz w:val="24"/>
        </w:rPr>
        <w:t>the Interdisciplinary Team and then document</w:t>
      </w:r>
      <w:r w:rsidR="00F833A5" w:rsidRPr="005E3B92">
        <w:rPr>
          <w:rFonts w:ascii="Segoe UI" w:hAnsi="Segoe UI" w:cs="Segoe UI"/>
          <w:sz w:val="24"/>
        </w:rPr>
        <w:t xml:space="preserve"> them</w:t>
      </w:r>
      <w:r w:rsidR="007A4AB9" w:rsidRPr="005E3B92">
        <w:rPr>
          <w:rFonts w:ascii="Segoe UI" w:hAnsi="Segoe UI" w:cs="Segoe UI"/>
          <w:sz w:val="24"/>
        </w:rPr>
        <w:t xml:space="preserve"> in the Project Charter. For example, the following bullets highlight some of the flexible components of the practice:</w:t>
      </w:r>
    </w:p>
    <w:p w14:paraId="622819FB" w14:textId="79362ED2" w:rsidR="007A4AB9" w:rsidRPr="005E3B92" w:rsidRDefault="007A4AB9" w:rsidP="00AB78E3">
      <w:pPr>
        <w:pStyle w:val="BodyText"/>
        <w:keepNext/>
        <w:numPr>
          <w:ilvl w:val="0"/>
          <w:numId w:val="7"/>
        </w:numPr>
        <w:spacing w:beforeLines="60" w:before="144" w:afterLines="60" w:after="144"/>
        <w:jc w:val="both"/>
        <w:rPr>
          <w:rFonts w:ascii="Segoe UI" w:hAnsi="Segoe UI" w:cs="Segoe UI"/>
          <w:sz w:val="24"/>
        </w:rPr>
      </w:pPr>
      <w:r w:rsidRPr="005E3B92">
        <w:rPr>
          <w:rFonts w:ascii="Segoe UI" w:hAnsi="Segoe UI" w:cs="Segoe UI"/>
          <w:sz w:val="24"/>
        </w:rPr>
        <w:t>If your facility wants to</w:t>
      </w:r>
      <w:r w:rsidR="6FB279FE" w:rsidRPr="005E3B92">
        <w:rPr>
          <w:rFonts w:ascii="Segoe UI" w:hAnsi="Segoe UI" w:cs="Segoe UI"/>
          <w:sz w:val="24"/>
        </w:rPr>
        <w:t xml:space="preserve"> encourage supervisors to </w:t>
      </w:r>
      <w:r w:rsidR="2AB831FA" w:rsidRPr="005E3B92">
        <w:rPr>
          <w:rFonts w:ascii="Segoe UI" w:hAnsi="Segoe UI" w:cs="Segoe UI"/>
          <w:sz w:val="24"/>
        </w:rPr>
        <w:t xml:space="preserve">use the rooms or carts </w:t>
      </w:r>
      <w:r w:rsidR="39BA1561" w:rsidRPr="005E3B92">
        <w:rPr>
          <w:rFonts w:ascii="Segoe UI" w:hAnsi="Segoe UI" w:cs="Segoe UI"/>
          <w:sz w:val="24"/>
        </w:rPr>
        <w:t xml:space="preserve">to celebrate </w:t>
      </w:r>
      <w:r w:rsidR="76089325" w:rsidRPr="005E3B92">
        <w:rPr>
          <w:rFonts w:ascii="Segoe UI" w:hAnsi="Segoe UI" w:cs="Segoe UI"/>
          <w:sz w:val="24"/>
        </w:rPr>
        <w:t>team accomplishments</w:t>
      </w:r>
      <w:r w:rsidR="009F1401" w:rsidRPr="005E3B92">
        <w:rPr>
          <w:rFonts w:ascii="Segoe UI" w:hAnsi="Segoe UI" w:cs="Segoe UI"/>
          <w:sz w:val="24"/>
        </w:rPr>
        <w:t xml:space="preserve">, like top scores on the AES, </w:t>
      </w:r>
      <w:r w:rsidR="39BA1561" w:rsidRPr="005E3B92">
        <w:rPr>
          <w:rFonts w:ascii="Segoe UI" w:hAnsi="Segoe UI" w:cs="Segoe UI"/>
          <w:sz w:val="24"/>
        </w:rPr>
        <w:t xml:space="preserve">or </w:t>
      </w:r>
      <w:r w:rsidR="1348EF7D" w:rsidRPr="005E3B92">
        <w:rPr>
          <w:rFonts w:ascii="Segoe UI" w:hAnsi="Segoe UI" w:cs="Segoe UI"/>
          <w:sz w:val="24"/>
        </w:rPr>
        <w:t>special recognition weeks such as National Nurses Week</w:t>
      </w:r>
      <w:r w:rsidR="009F1401" w:rsidRPr="005E3B92">
        <w:rPr>
          <w:rFonts w:ascii="Segoe UI" w:hAnsi="Segoe UI" w:cs="Segoe UI"/>
          <w:sz w:val="24"/>
        </w:rPr>
        <w:t xml:space="preserve"> or Whole Health Week,</w:t>
      </w:r>
      <w:r w:rsidR="7220F76F" w:rsidRPr="005E3B92">
        <w:rPr>
          <w:rFonts w:ascii="Segoe UI" w:hAnsi="Segoe UI" w:cs="Segoe UI"/>
          <w:sz w:val="24"/>
        </w:rPr>
        <w:t xml:space="preserve"> </w:t>
      </w:r>
      <w:r w:rsidR="5C5CC7EC" w:rsidRPr="005E3B92">
        <w:rPr>
          <w:rFonts w:ascii="Segoe UI" w:hAnsi="Segoe UI" w:cs="Segoe UI"/>
          <w:sz w:val="24"/>
        </w:rPr>
        <w:t xml:space="preserve">they can be scheduled to acknowledge and build team morale. </w:t>
      </w:r>
    </w:p>
    <w:p w14:paraId="4ED288B3" w14:textId="0DE1923F" w:rsidR="007A4AB9" w:rsidRPr="005E3B92" w:rsidRDefault="007A4AB9" w:rsidP="00AB78E3">
      <w:pPr>
        <w:pStyle w:val="BodyText"/>
        <w:keepNext/>
        <w:numPr>
          <w:ilvl w:val="0"/>
          <w:numId w:val="7"/>
        </w:numPr>
        <w:spacing w:beforeLines="60" w:before="144" w:afterLines="60" w:after="144"/>
        <w:jc w:val="both"/>
        <w:rPr>
          <w:rFonts w:ascii="Segoe UI" w:hAnsi="Segoe UI" w:cs="Segoe UI"/>
          <w:sz w:val="24"/>
        </w:rPr>
      </w:pPr>
      <w:r w:rsidRPr="005E3B92">
        <w:rPr>
          <w:rFonts w:ascii="Segoe UI" w:hAnsi="Segoe UI" w:cs="Segoe UI"/>
          <w:sz w:val="24"/>
        </w:rPr>
        <w:t>If your facility wants to</w:t>
      </w:r>
      <w:r w:rsidR="5CFD49A0" w:rsidRPr="005E3B92">
        <w:rPr>
          <w:rFonts w:ascii="Segoe UI" w:hAnsi="Segoe UI" w:cs="Segoe UI"/>
          <w:sz w:val="24"/>
        </w:rPr>
        <w:t xml:space="preserve"> </w:t>
      </w:r>
      <w:r w:rsidR="571AE55E" w:rsidRPr="005E3B92">
        <w:rPr>
          <w:rFonts w:ascii="Segoe UI" w:hAnsi="Segoe UI" w:cs="Segoe UI"/>
          <w:sz w:val="24"/>
        </w:rPr>
        <w:t>customize the rooms and carts based on feedback from the surveys of those who use the room</w:t>
      </w:r>
      <w:r w:rsidR="60ADAA67" w:rsidRPr="005E3B92">
        <w:rPr>
          <w:rFonts w:ascii="Segoe UI" w:hAnsi="Segoe UI" w:cs="Segoe UI"/>
          <w:sz w:val="24"/>
        </w:rPr>
        <w:t>. The</w:t>
      </w:r>
      <w:r w:rsidR="0076552C" w:rsidRPr="005E3B92">
        <w:rPr>
          <w:rFonts w:ascii="Segoe UI" w:hAnsi="Segoe UI" w:cs="Segoe UI"/>
          <w:sz w:val="24"/>
        </w:rPr>
        <w:t>re</w:t>
      </w:r>
      <w:r w:rsidR="60ADAA67" w:rsidRPr="005E3B92">
        <w:rPr>
          <w:rFonts w:ascii="Segoe UI" w:hAnsi="Segoe UI" w:cs="Segoe UI"/>
          <w:sz w:val="24"/>
        </w:rPr>
        <w:t xml:space="preserve"> might be requests for additional VR headsets, aromatherapy bead bracelets, </w:t>
      </w:r>
      <w:r w:rsidR="00B82AEC" w:rsidRPr="005E3B92">
        <w:rPr>
          <w:rFonts w:ascii="Segoe UI" w:hAnsi="Segoe UI" w:cs="Segoe UI"/>
          <w:sz w:val="24"/>
        </w:rPr>
        <w:t>tabletop</w:t>
      </w:r>
      <w:r w:rsidR="60ADAA67" w:rsidRPr="005E3B92">
        <w:rPr>
          <w:rFonts w:ascii="Segoe UI" w:hAnsi="Segoe UI" w:cs="Segoe UI"/>
          <w:sz w:val="24"/>
        </w:rPr>
        <w:t xml:space="preserve"> </w:t>
      </w:r>
      <w:proofErr w:type="spellStart"/>
      <w:r w:rsidR="60ADAA67" w:rsidRPr="005E3B92">
        <w:rPr>
          <w:rFonts w:ascii="Segoe UI" w:hAnsi="Segoe UI" w:cs="Segoe UI"/>
          <w:sz w:val="24"/>
        </w:rPr>
        <w:t>photobiomodulation</w:t>
      </w:r>
      <w:proofErr w:type="spellEnd"/>
      <w:r w:rsidR="60ADAA67" w:rsidRPr="005E3B92">
        <w:rPr>
          <w:rFonts w:ascii="Segoe UI" w:hAnsi="Segoe UI" w:cs="Segoe UI"/>
          <w:sz w:val="24"/>
        </w:rPr>
        <w:t xml:space="preserve"> </w:t>
      </w:r>
      <w:r w:rsidR="1F528F99" w:rsidRPr="005E3B92">
        <w:rPr>
          <w:rFonts w:ascii="Segoe UI" w:hAnsi="Segoe UI" w:cs="Segoe UI"/>
          <w:sz w:val="24"/>
        </w:rPr>
        <w:t xml:space="preserve">units or </w:t>
      </w:r>
      <w:r w:rsidR="1F528F99" w:rsidRPr="005E3B92">
        <w:rPr>
          <w:rFonts w:ascii="Segoe UI" w:hAnsi="Segoe UI" w:cs="Segoe UI"/>
          <w:sz w:val="24"/>
        </w:rPr>
        <w:lastRenderedPageBreak/>
        <w:t>even a change or extension of hours. I</w:t>
      </w:r>
      <w:r w:rsidR="571AE55E" w:rsidRPr="005E3B92">
        <w:rPr>
          <w:rFonts w:ascii="Segoe UI" w:hAnsi="Segoe UI" w:cs="Segoe UI"/>
          <w:sz w:val="24"/>
        </w:rPr>
        <w:t xml:space="preserve">t’s a great way to let employees know their ideas are being heard and acted on. </w:t>
      </w:r>
    </w:p>
    <w:p w14:paraId="3EB2F9B0" w14:textId="10779015" w:rsidR="007A4AB9" w:rsidRPr="005E3B92" w:rsidRDefault="007A4AB9" w:rsidP="00AB78E3">
      <w:pPr>
        <w:pStyle w:val="BodyText"/>
        <w:keepNext/>
        <w:numPr>
          <w:ilvl w:val="0"/>
          <w:numId w:val="7"/>
        </w:numPr>
        <w:spacing w:beforeLines="60" w:before="144" w:afterLines="60" w:after="144"/>
        <w:jc w:val="both"/>
        <w:rPr>
          <w:rFonts w:ascii="Segoe UI" w:hAnsi="Segoe UI" w:cs="Segoe UI"/>
          <w:sz w:val="24"/>
        </w:rPr>
      </w:pPr>
      <w:r w:rsidRPr="005E3B92">
        <w:rPr>
          <w:rFonts w:ascii="Segoe UI" w:hAnsi="Segoe UI" w:cs="Segoe UI"/>
          <w:sz w:val="24"/>
        </w:rPr>
        <w:t>If your facility wants to</w:t>
      </w:r>
      <w:r w:rsidR="6604D224" w:rsidRPr="005E3B92">
        <w:rPr>
          <w:rFonts w:ascii="Segoe UI" w:hAnsi="Segoe UI" w:cs="Segoe UI"/>
          <w:sz w:val="24"/>
        </w:rPr>
        <w:t xml:space="preserve"> identify areas or sites where the staff may be unable to go to a </w:t>
      </w:r>
      <w:r w:rsidR="359C0885" w:rsidRPr="005E3B92">
        <w:rPr>
          <w:rFonts w:ascii="Segoe UI" w:hAnsi="Segoe UI" w:cs="Segoe UI"/>
          <w:sz w:val="24"/>
        </w:rPr>
        <w:t xml:space="preserve">room due its location and create the opportunity for those sites to have own resources, </w:t>
      </w:r>
      <w:r w:rsidR="079C7006" w:rsidRPr="005E3B92">
        <w:rPr>
          <w:rFonts w:ascii="Segoe UI" w:hAnsi="Segoe UI" w:cs="Segoe UI"/>
          <w:sz w:val="24"/>
        </w:rPr>
        <w:t xml:space="preserve">either a room, or a cart. Some examples are </w:t>
      </w:r>
      <w:r w:rsidR="359C0885" w:rsidRPr="005E3B92">
        <w:rPr>
          <w:rFonts w:ascii="Segoe UI" w:hAnsi="Segoe UI" w:cs="Segoe UI"/>
          <w:sz w:val="24"/>
        </w:rPr>
        <w:t>the Community Living Center staff, Inpatient Mental</w:t>
      </w:r>
      <w:r w:rsidR="70138B2B" w:rsidRPr="005E3B92">
        <w:rPr>
          <w:rFonts w:ascii="Segoe UI" w:hAnsi="Segoe UI" w:cs="Segoe UI"/>
          <w:sz w:val="24"/>
        </w:rPr>
        <w:t xml:space="preserve"> Health</w:t>
      </w:r>
      <w:r w:rsidR="31589054" w:rsidRPr="005E3B92">
        <w:rPr>
          <w:rFonts w:ascii="Segoe UI" w:hAnsi="Segoe UI" w:cs="Segoe UI"/>
          <w:sz w:val="24"/>
        </w:rPr>
        <w:t xml:space="preserve">, Nursing Float Pool, Emergency room staff, EMS, or any other service or team that would have difficulty accessing </w:t>
      </w:r>
      <w:r w:rsidR="75F5433F" w:rsidRPr="005E3B92">
        <w:rPr>
          <w:rFonts w:ascii="Segoe UI" w:hAnsi="Segoe UI" w:cs="Segoe UI"/>
          <w:sz w:val="24"/>
        </w:rPr>
        <w:t xml:space="preserve">the main Well Being center due to location or schedule. </w:t>
      </w:r>
    </w:p>
    <w:p w14:paraId="248F88F0" w14:textId="525B6893" w:rsidR="007A4AB9" w:rsidRPr="005E3B92" w:rsidRDefault="75F5433F" w:rsidP="00AB78E3">
      <w:pPr>
        <w:pStyle w:val="BodyText"/>
        <w:keepNext/>
        <w:numPr>
          <w:ilvl w:val="0"/>
          <w:numId w:val="7"/>
        </w:numPr>
        <w:spacing w:beforeLines="60" w:before="144" w:afterLines="60" w:after="144"/>
        <w:jc w:val="both"/>
        <w:rPr>
          <w:rFonts w:ascii="Segoe UI" w:hAnsi="Segoe UI" w:cs="Segoe UI"/>
          <w:sz w:val="24"/>
        </w:rPr>
      </w:pPr>
      <w:r w:rsidRPr="005E3B92">
        <w:rPr>
          <w:rFonts w:ascii="Segoe UI" w:hAnsi="Segoe UI" w:cs="Segoe UI"/>
          <w:sz w:val="24"/>
        </w:rPr>
        <w:t>Another way the rooms or carts can be used is to provide Whole Health offerings and classes inside the rooms, rotate special resources during the year that are tied to</w:t>
      </w:r>
      <w:r w:rsidR="6438AD01" w:rsidRPr="005E3B92">
        <w:rPr>
          <w:rFonts w:ascii="Segoe UI" w:hAnsi="Segoe UI" w:cs="Segoe UI"/>
          <w:sz w:val="24"/>
        </w:rPr>
        <w:t xml:space="preserve"> holidays, special events, or introduce new equipment and tools for </w:t>
      </w:r>
      <w:r w:rsidR="007A1D83" w:rsidRPr="005E3B92">
        <w:rPr>
          <w:rFonts w:ascii="Segoe UI" w:hAnsi="Segoe UI" w:cs="Segoe UI"/>
          <w:sz w:val="24"/>
        </w:rPr>
        <w:t>self-care</w:t>
      </w:r>
      <w:r w:rsidR="6438AD01" w:rsidRPr="005E3B92">
        <w:rPr>
          <w:rFonts w:ascii="Segoe UI" w:hAnsi="Segoe UI" w:cs="Segoe UI"/>
          <w:sz w:val="24"/>
        </w:rPr>
        <w:t xml:space="preserve">. </w:t>
      </w:r>
    </w:p>
    <w:p w14:paraId="68E43CCE" w14:textId="59E78CE5" w:rsidR="007A4AB9" w:rsidRPr="005E3B92" w:rsidRDefault="007A4AB9" w:rsidP="007A4AB9">
      <w:pPr>
        <w:pStyle w:val="BodyText"/>
        <w:keepNext/>
        <w:spacing w:beforeLines="60" w:before="144" w:afterLines="60" w:after="144" w:line="240" w:lineRule="auto"/>
        <w:rPr>
          <w:rFonts w:ascii="Segoe UI" w:hAnsi="Segoe UI" w:cs="Segoe UI"/>
        </w:rPr>
      </w:pPr>
      <w:r w:rsidRPr="005E3B92">
        <w:rPr>
          <w:rFonts w:ascii="Segoe UI" w:hAnsi="Segoe UI" w:cs="Segoe UI"/>
          <w:noProof/>
        </w:rPr>
        <mc:AlternateContent>
          <mc:Choice Requires="wps">
            <w:drawing>
              <wp:anchor distT="0" distB="0" distL="114300" distR="114300" simplePos="0" relativeHeight="251658243" behindDoc="0" locked="0" layoutInCell="1" allowOverlap="1" wp14:anchorId="16FD87FA" wp14:editId="17562CD5">
                <wp:simplePos x="0" y="0"/>
                <wp:positionH relativeFrom="margin">
                  <wp:align>left</wp:align>
                </wp:positionH>
                <wp:positionV relativeFrom="paragraph">
                  <wp:posOffset>266252</wp:posOffset>
                </wp:positionV>
                <wp:extent cx="6391275" cy="2838450"/>
                <wp:effectExtent l="19050" t="19050" r="28575" b="19050"/>
                <wp:wrapSquare wrapText="bothSides"/>
                <wp:docPr id="682" name="Text Box 682"/>
                <wp:cNvGraphicFramePr/>
                <a:graphic xmlns:a="http://schemas.openxmlformats.org/drawingml/2006/main">
                  <a:graphicData uri="http://schemas.microsoft.com/office/word/2010/wordprocessingShape">
                    <wps:wsp>
                      <wps:cNvSpPr txBox="1"/>
                      <wps:spPr>
                        <a:xfrm>
                          <a:off x="0" y="0"/>
                          <a:ext cx="6391275" cy="2838450"/>
                        </a:xfrm>
                        <a:prstGeom prst="rect">
                          <a:avLst/>
                        </a:prstGeom>
                        <a:noFill/>
                        <a:ln w="28575">
                          <a:solidFill>
                            <a:schemeClr val="accent1"/>
                          </a:solidFill>
                        </a:ln>
                      </wps:spPr>
                      <wps:txbx>
                        <w:txbxContent>
                          <w:p w14:paraId="06D2256B" w14:textId="77777777" w:rsidR="0023475E" w:rsidRPr="007A4AB9" w:rsidRDefault="0023475E" w:rsidP="007A4AB9">
                            <w:pPr>
                              <w:pStyle w:val="TextBoxTextBlack"/>
                              <w:rPr>
                                <w:rFonts w:ascii="Myriad Pro" w:hAnsi="Myriad Pro"/>
                                <w:sz w:val="24"/>
                              </w:rPr>
                            </w:pPr>
                            <w:r w:rsidRPr="007A4AB9">
                              <w:rPr>
                                <w:rFonts w:ascii="Myriad Pro" w:hAnsi="Myriad Pro"/>
                                <w:sz w:val="24"/>
                              </w:rPr>
                              <w:t xml:space="preserve">The </w:t>
                            </w:r>
                            <w:r w:rsidRPr="007A4AB9">
                              <w:rPr>
                                <w:rFonts w:ascii="Myriad Pro" w:hAnsi="Myriad Pro"/>
                                <w:b/>
                                <w:sz w:val="24"/>
                              </w:rPr>
                              <w:t>Project Charter</w:t>
                            </w:r>
                            <w:r w:rsidRPr="007A4AB9">
                              <w:rPr>
                                <w:rFonts w:ascii="Myriad Pro" w:hAnsi="Myriad Pro"/>
                                <w:sz w:val="24"/>
                              </w:rPr>
                              <w:t xml:space="preserve"> will serve as a guide for implementing this practice and will include: </w:t>
                            </w:r>
                          </w:p>
                          <w:p w14:paraId="46F23D02" w14:textId="77777777" w:rsidR="0023475E" w:rsidRPr="007A4AB9" w:rsidRDefault="0023475E" w:rsidP="007A4AB9">
                            <w:pPr>
                              <w:pStyle w:val="ListBulletFancyDarkBlue"/>
                              <w:rPr>
                                <w:rFonts w:ascii="Myriad Pro" w:hAnsi="Myriad Pro"/>
                                <w:sz w:val="24"/>
                              </w:rPr>
                            </w:pPr>
                            <w:r w:rsidRPr="007A4AB9">
                              <w:rPr>
                                <w:rFonts w:ascii="Myriad Pro" w:hAnsi="Myriad Pro"/>
                                <w:sz w:val="24"/>
                              </w:rPr>
                              <w:t>General project description</w:t>
                            </w:r>
                          </w:p>
                          <w:p w14:paraId="561B45F9" w14:textId="77777777" w:rsidR="0023475E" w:rsidRPr="007A4AB9" w:rsidRDefault="0023475E" w:rsidP="007A4AB9">
                            <w:pPr>
                              <w:pStyle w:val="ListBulletFancyDarkBlue"/>
                              <w:rPr>
                                <w:rFonts w:ascii="Myriad Pro" w:hAnsi="Myriad Pro"/>
                                <w:sz w:val="24"/>
                              </w:rPr>
                            </w:pPr>
                            <w:r w:rsidRPr="007A4AB9">
                              <w:rPr>
                                <w:rFonts w:ascii="Myriad Pro" w:hAnsi="Myriad Pro"/>
                                <w:sz w:val="24"/>
                              </w:rPr>
                              <w:t>Scope of implementing this practice (e.g., which units to involve)</w:t>
                            </w:r>
                          </w:p>
                          <w:p w14:paraId="6F584FE6" w14:textId="77777777" w:rsidR="0023475E" w:rsidRPr="007A4AB9" w:rsidRDefault="0023475E" w:rsidP="007A4AB9">
                            <w:pPr>
                              <w:pStyle w:val="ListBulletFancyDarkBlue"/>
                              <w:rPr>
                                <w:rFonts w:ascii="Myriad Pro" w:hAnsi="Myriad Pro"/>
                                <w:sz w:val="24"/>
                              </w:rPr>
                            </w:pPr>
                            <w:r w:rsidRPr="007A4AB9">
                              <w:rPr>
                                <w:rFonts w:ascii="Myriad Pro" w:hAnsi="Myriad Pro"/>
                                <w:sz w:val="24"/>
                              </w:rPr>
                              <w:t>Problem/opportunity statement to be addressed by implementing the practice</w:t>
                            </w:r>
                          </w:p>
                          <w:p w14:paraId="29FE20B8" w14:textId="5956BB04" w:rsidR="0023475E" w:rsidRPr="007A4AB9" w:rsidRDefault="0023475E" w:rsidP="007A4AB9">
                            <w:pPr>
                              <w:pStyle w:val="ListBulletFancyDarkBlue"/>
                              <w:rPr>
                                <w:rFonts w:ascii="Myriad Pro" w:hAnsi="Myriad Pro"/>
                                <w:sz w:val="24"/>
                              </w:rPr>
                            </w:pPr>
                            <w:r w:rsidRPr="007A4AB9">
                              <w:rPr>
                                <w:rFonts w:ascii="Myriad Pro" w:hAnsi="Myriad Pro"/>
                                <w:sz w:val="24"/>
                              </w:rPr>
                              <w:t>Facility goals for implementation</w:t>
                            </w:r>
                          </w:p>
                          <w:p w14:paraId="1539F78E" w14:textId="6F515DCB" w:rsidR="0023475E" w:rsidRPr="007A4AB9" w:rsidRDefault="0023475E" w:rsidP="007A4AB9">
                            <w:pPr>
                              <w:pStyle w:val="ListBulletFancyDarkBlue"/>
                              <w:rPr>
                                <w:rFonts w:ascii="Myriad Pro" w:hAnsi="Myriad Pro"/>
                                <w:sz w:val="24"/>
                              </w:rPr>
                            </w:pPr>
                            <w:r w:rsidRPr="007A4AB9">
                              <w:rPr>
                                <w:rFonts w:ascii="Myriad Pro" w:hAnsi="Myriad Pro"/>
                                <w:sz w:val="24"/>
                              </w:rPr>
                              <w:t>Facility timeline for implementation</w:t>
                            </w:r>
                          </w:p>
                          <w:p w14:paraId="6BDACBB7" w14:textId="77777777" w:rsidR="0023475E" w:rsidRPr="007A4AB9" w:rsidRDefault="0023475E" w:rsidP="007A4AB9">
                            <w:pPr>
                              <w:pStyle w:val="ListBulletFancyDarkBlue"/>
                              <w:rPr>
                                <w:rFonts w:ascii="Myriad Pro" w:hAnsi="Myriad Pro"/>
                                <w:sz w:val="24"/>
                              </w:rPr>
                            </w:pPr>
                            <w:r w:rsidRPr="007A4AB9">
                              <w:rPr>
                                <w:rFonts w:ascii="Myriad Pro" w:hAnsi="Myriad Pro"/>
                                <w:sz w:val="24"/>
                              </w:rPr>
                              <w:t>Resources your facility will need to obtain</w:t>
                            </w:r>
                          </w:p>
                          <w:p w14:paraId="43C6101C" w14:textId="77777777" w:rsidR="0023475E" w:rsidRPr="007A4AB9" w:rsidRDefault="0023475E" w:rsidP="007A4AB9">
                            <w:pPr>
                              <w:pStyle w:val="ListBulletFancyDarkBlue"/>
                              <w:rPr>
                                <w:rFonts w:ascii="Myriad Pro" w:hAnsi="Myriad Pro"/>
                                <w:sz w:val="24"/>
                              </w:rPr>
                            </w:pPr>
                            <w:r w:rsidRPr="007A4AB9">
                              <w:rPr>
                                <w:rFonts w:ascii="Myriad Pro" w:hAnsi="Myriad Pro"/>
                                <w:sz w:val="24"/>
                              </w:rPr>
                              <w:t xml:space="preserve">Team members and leadership who will support implementation (see </w:t>
                            </w:r>
                            <w:r w:rsidRPr="007A4AB9">
                              <w:rPr>
                                <w:rFonts w:ascii="Myriad Pro" w:hAnsi="Myriad Pro"/>
                                <w:b/>
                                <w:bCs/>
                                <w:sz w:val="24"/>
                              </w:rPr>
                              <w:t>Step 1</w:t>
                            </w:r>
                            <w:r w:rsidRPr="007A4AB9">
                              <w:rPr>
                                <w:rFonts w:ascii="Myriad Pro" w:hAnsi="Myriad Pro"/>
                                <w:sz w:val="24"/>
                              </w:rPr>
                              <w:t xml:space="preserve">), and their respective time commitments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D87FA" id="Text Box 682" o:spid="_x0000_s1028" type="#_x0000_t202" style="position:absolute;margin-left:0;margin-top:20.95pt;width:503.25pt;height:223.5pt;z-index:2516582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VoaMwIAAGMEAAAOAAAAZHJzL2Uyb0RvYy54bWysVFFvGjEMfp+0/xDlfRxQaCniqBgV0yTU&#10;VqJTn0Mux0XKxZkTuGO/fk4OCur2NO0lxLGx/X2ffbOHtjbsoNBrsDkf9PqcKSuh0HaX8x+vqy8T&#10;znwQthAGrMr5UXn+MP/8ada4qRpCBaZQyCiJ9dPG5bwKwU2zzMtK1cL3wClLzhKwFoFM3GUFioay&#10;1yYb9vu3WQNYOASpvKfXx87J5yl/WSoZnsvSq8BMzqm3kE5M5zae2XwmpjsUrtLy1Ib4hy5qoS0V&#10;fU/1KIJge9R/pKq1RPBQhp6EOoOy1FIlDIRm0P+AZlMJpxIWIse7d5r8/0srnw4b94IstF+hJQEj&#10;IY3zU0+PEU9bYh1/qVNGfqLw+E6bagOT9Hh7cz8Y3o05k+QbTm4mo3EiNrv83aEP3xTULF5yjqRL&#10;oksc1j5QSQo9h8RqFlbamKSNsayJWcdUILo8GF1EbzLimKilQXYQJLCQUtmQMFDCq0iyjKUqF2Tx&#10;Ftpty3RxhXoLxZHIQOjmxDu50tTwWvjwIpAGg/DTsIdnOkoD1BicbpxVgL/+9h7jSS/yctbQoOXc&#10;/9wLVJyZ75aUvB+MRnEykzEa3w3JwGvP9tpj9/USCOqA1srJdI3xwZyvJUL9RjuxiFXJJayk2jmX&#10;Ac/GMnQLQFsl1WKRwmganQhru3EyJo/kRkFe2zeB7qRaIMGf4DyUYvpBvC62k2+xD1DqpGxkuuP1&#10;JABNchL8tHVxVa7tFHX5Nsx/AwAA//8DAFBLAwQUAAYACAAAACEA8pWT29oAAAAIAQAADwAAAGRy&#10;cy9kb3ducmV2LnhtbEyPwU7DMBBE70j8g7VI3KhTBCgNcSpAgjOUCK5uvMRR7bWJt2ng63FP9Lg7&#10;o5k39Xr2Tkw4piGQguWiAIHUBTNQr6B9f74qQSTWZLQLhAp+MMG6OT+rdWXCgd5w2nAvcgilSiuw&#10;zLGSMnUWvU6LEJGy9hVGrzmfYy/NqA853Dt5XRR30uuBcoPVEZ8sdrvN3iv4mOIusnvll8dPn7q2&#10;tf3376zU5cX8cA+CceZ/MxzxMzo0mWkb9mSScAryEFZws1yBOKq56xbENn/KcgWyqeXpgOYPAAD/&#10;/wMAUEsBAi0AFAAGAAgAAAAhALaDOJL+AAAA4QEAABMAAAAAAAAAAAAAAAAAAAAAAFtDb250ZW50&#10;X1R5cGVzXS54bWxQSwECLQAUAAYACAAAACEAOP0h/9YAAACUAQAACwAAAAAAAAAAAAAAAAAvAQAA&#10;X3JlbHMvLnJlbHNQSwECLQAUAAYACAAAACEAwqFaGjMCAABjBAAADgAAAAAAAAAAAAAAAAAuAgAA&#10;ZHJzL2Uyb0RvYy54bWxQSwECLQAUAAYACAAAACEA8pWT29oAAAAIAQAADwAAAAAAAAAAAAAAAACN&#10;BAAAZHJzL2Rvd25yZXYueG1sUEsFBgAAAAAEAAQA8wAAAJQFAAAAAA==&#10;" filled="f" strokecolor="#4472c4 [3204]" strokeweight="2.25pt">
                <v:textbox>
                  <w:txbxContent>
                    <w:p w14:paraId="06D2256B" w14:textId="77777777" w:rsidR="0023475E" w:rsidRPr="007A4AB9" w:rsidRDefault="0023475E" w:rsidP="007A4AB9">
                      <w:pPr>
                        <w:pStyle w:val="TextBoxTextBlack"/>
                        <w:rPr>
                          <w:rFonts w:ascii="Myriad Pro" w:hAnsi="Myriad Pro"/>
                          <w:sz w:val="24"/>
                        </w:rPr>
                      </w:pPr>
                      <w:r w:rsidRPr="007A4AB9">
                        <w:rPr>
                          <w:rFonts w:ascii="Myriad Pro" w:hAnsi="Myriad Pro"/>
                          <w:sz w:val="24"/>
                        </w:rPr>
                        <w:t xml:space="preserve">The </w:t>
                      </w:r>
                      <w:r w:rsidRPr="007A4AB9">
                        <w:rPr>
                          <w:rFonts w:ascii="Myriad Pro" w:hAnsi="Myriad Pro"/>
                          <w:b/>
                          <w:sz w:val="24"/>
                        </w:rPr>
                        <w:t>Project Charter</w:t>
                      </w:r>
                      <w:r w:rsidRPr="007A4AB9">
                        <w:rPr>
                          <w:rFonts w:ascii="Myriad Pro" w:hAnsi="Myriad Pro"/>
                          <w:sz w:val="24"/>
                        </w:rPr>
                        <w:t xml:space="preserve"> will serve as a guide for implementing this practice and will include: </w:t>
                      </w:r>
                    </w:p>
                    <w:p w14:paraId="46F23D02" w14:textId="77777777" w:rsidR="0023475E" w:rsidRPr="007A4AB9" w:rsidRDefault="0023475E" w:rsidP="007A4AB9">
                      <w:pPr>
                        <w:pStyle w:val="ListBulletFancyDarkBlue"/>
                        <w:rPr>
                          <w:rFonts w:ascii="Myriad Pro" w:hAnsi="Myriad Pro"/>
                          <w:sz w:val="24"/>
                        </w:rPr>
                      </w:pPr>
                      <w:r w:rsidRPr="007A4AB9">
                        <w:rPr>
                          <w:rFonts w:ascii="Myriad Pro" w:hAnsi="Myriad Pro"/>
                          <w:sz w:val="24"/>
                        </w:rPr>
                        <w:t>General project description</w:t>
                      </w:r>
                    </w:p>
                    <w:p w14:paraId="561B45F9" w14:textId="77777777" w:rsidR="0023475E" w:rsidRPr="007A4AB9" w:rsidRDefault="0023475E" w:rsidP="007A4AB9">
                      <w:pPr>
                        <w:pStyle w:val="ListBulletFancyDarkBlue"/>
                        <w:rPr>
                          <w:rFonts w:ascii="Myriad Pro" w:hAnsi="Myriad Pro"/>
                          <w:sz w:val="24"/>
                        </w:rPr>
                      </w:pPr>
                      <w:r w:rsidRPr="007A4AB9">
                        <w:rPr>
                          <w:rFonts w:ascii="Myriad Pro" w:hAnsi="Myriad Pro"/>
                          <w:sz w:val="24"/>
                        </w:rPr>
                        <w:t>Scope of implementing this practice (e.g., which units to involve)</w:t>
                      </w:r>
                    </w:p>
                    <w:p w14:paraId="6F584FE6" w14:textId="77777777" w:rsidR="0023475E" w:rsidRPr="007A4AB9" w:rsidRDefault="0023475E" w:rsidP="007A4AB9">
                      <w:pPr>
                        <w:pStyle w:val="ListBulletFancyDarkBlue"/>
                        <w:rPr>
                          <w:rFonts w:ascii="Myriad Pro" w:hAnsi="Myriad Pro"/>
                          <w:sz w:val="24"/>
                        </w:rPr>
                      </w:pPr>
                      <w:r w:rsidRPr="007A4AB9">
                        <w:rPr>
                          <w:rFonts w:ascii="Myriad Pro" w:hAnsi="Myriad Pro"/>
                          <w:sz w:val="24"/>
                        </w:rPr>
                        <w:t>Problem/opportunity statement to be addressed by implementing the practice</w:t>
                      </w:r>
                    </w:p>
                    <w:p w14:paraId="29FE20B8" w14:textId="5956BB04" w:rsidR="0023475E" w:rsidRPr="007A4AB9" w:rsidRDefault="0023475E" w:rsidP="007A4AB9">
                      <w:pPr>
                        <w:pStyle w:val="ListBulletFancyDarkBlue"/>
                        <w:rPr>
                          <w:rFonts w:ascii="Myriad Pro" w:hAnsi="Myriad Pro"/>
                          <w:sz w:val="24"/>
                        </w:rPr>
                      </w:pPr>
                      <w:r w:rsidRPr="007A4AB9">
                        <w:rPr>
                          <w:rFonts w:ascii="Myriad Pro" w:hAnsi="Myriad Pro"/>
                          <w:sz w:val="24"/>
                        </w:rPr>
                        <w:t>Facility goals for implementation</w:t>
                      </w:r>
                    </w:p>
                    <w:p w14:paraId="1539F78E" w14:textId="6F515DCB" w:rsidR="0023475E" w:rsidRPr="007A4AB9" w:rsidRDefault="0023475E" w:rsidP="007A4AB9">
                      <w:pPr>
                        <w:pStyle w:val="ListBulletFancyDarkBlue"/>
                        <w:rPr>
                          <w:rFonts w:ascii="Myriad Pro" w:hAnsi="Myriad Pro"/>
                          <w:sz w:val="24"/>
                        </w:rPr>
                      </w:pPr>
                      <w:r w:rsidRPr="007A4AB9">
                        <w:rPr>
                          <w:rFonts w:ascii="Myriad Pro" w:hAnsi="Myriad Pro"/>
                          <w:sz w:val="24"/>
                        </w:rPr>
                        <w:t>Facility timeline for implementation</w:t>
                      </w:r>
                    </w:p>
                    <w:p w14:paraId="6BDACBB7" w14:textId="77777777" w:rsidR="0023475E" w:rsidRPr="007A4AB9" w:rsidRDefault="0023475E" w:rsidP="007A4AB9">
                      <w:pPr>
                        <w:pStyle w:val="ListBulletFancyDarkBlue"/>
                        <w:rPr>
                          <w:rFonts w:ascii="Myriad Pro" w:hAnsi="Myriad Pro"/>
                          <w:sz w:val="24"/>
                        </w:rPr>
                      </w:pPr>
                      <w:r w:rsidRPr="007A4AB9">
                        <w:rPr>
                          <w:rFonts w:ascii="Myriad Pro" w:hAnsi="Myriad Pro"/>
                          <w:sz w:val="24"/>
                        </w:rPr>
                        <w:t>Resources your facility will need to obtain</w:t>
                      </w:r>
                    </w:p>
                    <w:p w14:paraId="43C6101C" w14:textId="77777777" w:rsidR="0023475E" w:rsidRPr="007A4AB9" w:rsidRDefault="0023475E" w:rsidP="007A4AB9">
                      <w:pPr>
                        <w:pStyle w:val="ListBulletFancyDarkBlue"/>
                        <w:rPr>
                          <w:rFonts w:ascii="Myriad Pro" w:hAnsi="Myriad Pro"/>
                          <w:sz w:val="24"/>
                        </w:rPr>
                      </w:pPr>
                      <w:r w:rsidRPr="007A4AB9">
                        <w:rPr>
                          <w:rFonts w:ascii="Myriad Pro" w:hAnsi="Myriad Pro"/>
                          <w:sz w:val="24"/>
                        </w:rPr>
                        <w:t xml:space="preserve">Team members and leadership who will support implementation (see </w:t>
                      </w:r>
                      <w:r w:rsidRPr="007A4AB9">
                        <w:rPr>
                          <w:rFonts w:ascii="Myriad Pro" w:hAnsi="Myriad Pro"/>
                          <w:b/>
                          <w:bCs/>
                          <w:sz w:val="24"/>
                        </w:rPr>
                        <w:t>Step 1</w:t>
                      </w:r>
                      <w:r w:rsidRPr="007A4AB9">
                        <w:rPr>
                          <w:rFonts w:ascii="Myriad Pro" w:hAnsi="Myriad Pro"/>
                          <w:sz w:val="24"/>
                        </w:rPr>
                        <w:t xml:space="preserve">), and their respective time commitments </w:t>
                      </w:r>
                    </w:p>
                  </w:txbxContent>
                </v:textbox>
                <w10:wrap type="square" anchorx="margin"/>
              </v:shape>
            </w:pict>
          </mc:Fallback>
        </mc:AlternateContent>
      </w:r>
    </w:p>
    <w:p w14:paraId="620D7557" w14:textId="77777777" w:rsidR="007A4AB9" w:rsidRPr="005E3B92" w:rsidRDefault="007A4AB9" w:rsidP="006A0F10">
      <w:pPr>
        <w:pStyle w:val="Header"/>
        <w:tabs>
          <w:tab w:val="clear" w:pos="4680"/>
          <w:tab w:val="center" w:leader="dot" w:pos="7290"/>
        </w:tabs>
        <w:spacing w:after="120" w:line="276" w:lineRule="auto"/>
        <w:ind w:right="403"/>
        <w:jc w:val="both"/>
        <w:rPr>
          <w:rFonts w:ascii="Segoe UI" w:hAnsi="Segoe UI" w:cs="Segoe UI"/>
          <w:b/>
          <w:bCs/>
        </w:rPr>
      </w:pPr>
    </w:p>
    <w:p w14:paraId="23F0680B" w14:textId="0F6017A3" w:rsidR="00794463" w:rsidRPr="005E3B92" w:rsidRDefault="00794463" w:rsidP="006A0F10">
      <w:pPr>
        <w:pStyle w:val="Header"/>
        <w:tabs>
          <w:tab w:val="clear" w:pos="4680"/>
          <w:tab w:val="center" w:leader="dot" w:pos="7290"/>
        </w:tabs>
        <w:spacing w:after="120" w:line="276" w:lineRule="auto"/>
        <w:ind w:right="403"/>
        <w:jc w:val="both"/>
        <w:rPr>
          <w:rFonts w:ascii="Segoe UI" w:hAnsi="Segoe UI" w:cs="Segoe UI"/>
          <w:b/>
          <w:bCs/>
        </w:rPr>
      </w:pPr>
      <w:r w:rsidRPr="005E3B92">
        <w:rPr>
          <w:rFonts w:ascii="Segoe UI" w:hAnsi="Segoe UI" w:cs="Segoe UI"/>
          <w:b/>
          <w:bCs/>
        </w:rPr>
        <w:t>Step Three: Engage all Relevant Stakeholders</w:t>
      </w:r>
    </w:p>
    <w:p w14:paraId="74777671" w14:textId="412256DB" w:rsidR="007A4AB9" w:rsidRPr="005E3B92" w:rsidRDefault="007A4AB9" w:rsidP="006A0F10">
      <w:pPr>
        <w:pStyle w:val="BodyText"/>
        <w:spacing w:beforeLines="60" w:before="144" w:afterLines="60" w:after="144"/>
        <w:jc w:val="both"/>
        <w:rPr>
          <w:rFonts w:ascii="Segoe UI" w:hAnsi="Segoe UI" w:cs="Segoe UI"/>
          <w:sz w:val="24"/>
        </w:rPr>
      </w:pPr>
      <w:r w:rsidRPr="005E3B92">
        <w:rPr>
          <w:rFonts w:ascii="Segoe UI" w:hAnsi="Segoe UI" w:cs="Segoe UI"/>
          <w:sz w:val="24"/>
        </w:rPr>
        <w:t xml:space="preserve">Implementation of this practice requires actions from </w:t>
      </w:r>
      <w:r w:rsidR="45529442" w:rsidRPr="005E3B92">
        <w:rPr>
          <w:rFonts w:ascii="Segoe UI" w:hAnsi="Segoe UI" w:cs="Segoe UI"/>
          <w:sz w:val="24"/>
        </w:rPr>
        <w:t xml:space="preserve">Employee Whole Health, Logistics, Facilities Management Service, </w:t>
      </w:r>
      <w:r w:rsidR="00F833A5" w:rsidRPr="005E3B92">
        <w:rPr>
          <w:rFonts w:ascii="Segoe UI" w:hAnsi="Segoe UI" w:cs="Segoe UI"/>
          <w:sz w:val="24"/>
        </w:rPr>
        <w:t xml:space="preserve">and </w:t>
      </w:r>
      <w:r w:rsidR="148E3D68" w:rsidRPr="005E3B92">
        <w:rPr>
          <w:rFonts w:ascii="Segoe UI" w:hAnsi="Segoe UI" w:cs="Segoe UI"/>
          <w:sz w:val="24"/>
        </w:rPr>
        <w:t>CDCE</w:t>
      </w:r>
      <w:r w:rsidRPr="005E3B92">
        <w:rPr>
          <w:rFonts w:ascii="Segoe UI" w:hAnsi="Segoe UI" w:cs="Segoe UI"/>
          <w:sz w:val="24"/>
        </w:rPr>
        <w:t xml:space="preserve">. Refer to the following table for a list of the commonly involved stakeholder groups. When you initially engage these groups for implementation at your site, consider how you can best communicate with them to get the response you need. </w:t>
      </w:r>
    </w:p>
    <w:p w14:paraId="48C218CE" w14:textId="72F3D52A" w:rsidR="007A4AB9" w:rsidRPr="005E3B92" w:rsidRDefault="007A4AB9" w:rsidP="007A4AB9">
      <w:pPr>
        <w:pStyle w:val="FigureCaption"/>
        <w:numPr>
          <w:ilvl w:val="0"/>
          <w:numId w:val="0"/>
        </w:numPr>
        <w:rPr>
          <w:rFonts w:ascii="Segoe UI" w:hAnsi="Segoe UI" w:cs="Segoe UI"/>
        </w:rPr>
      </w:pPr>
      <w:r w:rsidRPr="005E3B92">
        <w:rPr>
          <w:rFonts w:ascii="Segoe UI" w:hAnsi="Segoe UI" w:cs="Segoe UI"/>
        </w:rPr>
        <w:lastRenderedPageBreak/>
        <w:t xml:space="preserve">Table </w:t>
      </w:r>
      <w:r w:rsidR="000E623B" w:rsidRPr="005E3B92">
        <w:rPr>
          <w:rFonts w:ascii="Segoe UI" w:hAnsi="Segoe UI" w:cs="Segoe UI"/>
        </w:rPr>
        <w:t>1</w:t>
      </w:r>
      <w:r w:rsidRPr="005E3B92">
        <w:rPr>
          <w:rFonts w:ascii="Segoe UI" w:hAnsi="Segoe UI" w:cs="Segoe UI"/>
        </w:rPr>
        <w:t xml:space="preserve">. Implementation Overview for </w:t>
      </w:r>
      <w:r w:rsidR="008E6E72" w:rsidRPr="005E3B92">
        <w:rPr>
          <w:rFonts w:ascii="Segoe UI" w:hAnsi="Segoe UI" w:cs="Segoe UI"/>
        </w:rPr>
        <w:t>Employee Well-Being Centers and Carts</w:t>
      </w:r>
    </w:p>
    <w:tbl>
      <w:tblPr>
        <w:tblStyle w:val="ListTable4-Accent1"/>
        <w:tblpPr w:leftFromText="180" w:rightFromText="180" w:vertAnchor="text" w:tblpY="179"/>
        <w:tblW w:w="10165" w:type="dxa"/>
        <w:tblLook w:val="04A0" w:firstRow="1" w:lastRow="0" w:firstColumn="1" w:lastColumn="0" w:noHBand="0" w:noVBand="1"/>
      </w:tblPr>
      <w:tblGrid>
        <w:gridCol w:w="4770"/>
        <w:gridCol w:w="5395"/>
      </w:tblGrid>
      <w:tr w:rsidR="00794463" w:rsidRPr="005E3B92" w14:paraId="6850E15E" w14:textId="77777777" w:rsidTr="79CA03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50CF50E8" w14:textId="77777777" w:rsidR="00794463" w:rsidRPr="005E3B92" w:rsidRDefault="00794463" w:rsidP="00794463">
            <w:pPr>
              <w:pStyle w:val="Header"/>
              <w:ind w:right="403"/>
              <w:jc w:val="center"/>
              <w:rPr>
                <w:rFonts w:ascii="Segoe UI" w:hAnsi="Segoe UI" w:cs="Segoe UI"/>
                <w:b w:val="0"/>
                <w:bCs w:val="0"/>
              </w:rPr>
            </w:pPr>
            <w:r w:rsidRPr="005E3B92">
              <w:rPr>
                <w:rFonts w:ascii="Segoe UI" w:hAnsi="Segoe UI" w:cs="Segoe UI"/>
              </w:rPr>
              <w:t>Stakeholder Group</w:t>
            </w:r>
          </w:p>
          <w:p w14:paraId="32DEF761" w14:textId="573F49AA" w:rsidR="00794463" w:rsidRPr="005E3B92" w:rsidRDefault="00794463" w:rsidP="00794463">
            <w:pPr>
              <w:pStyle w:val="Header"/>
              <w:ind w:right="403"/>
              <w:jc w:val="center"/>
              <w:rPr>
                <w:rFonts w:ascii="Segoe UI" w:hAnsi="Segoe UI" w:cs="Segoe UI"/>
                <w:b w:val="0"/>
                <w:bCs w:val="0"/>
              </w:rPr>
            </w:pPr>
            <w:r w:rsidRPr="005E3B92">
              <w:rPr>
                <w:rFonts w:ascii="Segoe UI" w:hAnsi="Segoe UI" w:cs="Segoe UI"/>
                <w:b w:val="0"/>
                <w:bCs w:val="0"/>
              </w:rPr>
              <w:t>(From whom do I need help?)</w:t>
            </w:r>
          </w:p>
        </w:tc>
        <w:tc>
          <w:tcPr>
            <w:tcW w:w="5395" w:type="dxa"/>
          </w:tcPr>
          <w:p w14:paraId="560AC08F" w14:textId="77777777" w:rsidR="00794463" w:rsidRPr="005E3B92" w:rsidRDefault="00794463" w:rsidP="00794463">
            <w:pPr>
              <w:pStyle w:val="Header"/>
              <w:ind w:right="403"/>
              <w:jc w:val="center"/>
              <w:cnfStyle w:val="100000000000" w:firstRow="1" w:lastRow="0" w:firstColumn="0" w:lastColumn="0" w:oddVBand="0" w:evenVBand="0" w:oddHBand="0" w:evenHBand="0" w:firstRowFirstColumn="0" w:firstRowLastColumn="0" w:lastRowFirstColumn="0" w:lastRowLastColumn="0"/>
              <w:rPr>
                <w:rFonts w:ascii="Segoe UI" w:hAnsi="Segoe UI" w:cs="Segoe UI"/>
              </w:rPr>
            </w:pPr>
            <w:r w:rsidRPr="005E3B92">
              <w:rPr>
                <w:rFonts w:ascii="Segoe UI" w:hAnsi="Segoe UI" w:cs="Segoe UI"/>
              </w:rPr>
              <w:t>Dependencies</w:t>
            </w:r>
          </w:p>
          <w:p w14:paraId="2EC525A5" w14:textId="7959C86E" w:rsidR="00794463" w:rsidRPr="005E3B92" w:rsidRDefault="00C9304F" w:rsidP="00794463">
            <w:pPr>
              <w:pStyle w:val="Header"/>
              <w:ind w:right="403"/>
              <w:jc w:val="center"/>
              <w:cnfStyle w:val="100000000000" w:firstRow="1" w:lastRow="0" w:firstColumn="0" w:lastColumn="0" w:oddVBand="0" w:evenVBand="0" w:oddHBand="0" w:evenHBand="0" w:firstRowFirstColumn="0" w:firstRowLastColumn="0" w:lastRowFirstColumn="0" w:lastRowLastColumn="0"/>
              <w:rPr>
                <w:rFonts w:ascii="Segoe UI" w:hAnsi="Segoe UI" w:cs="Segoe UI"/>
                <w:b w:val="0"/>
                <w:bCs w:val="0"/>
              </w:rPr>
            </w:pPr>
            <w:r w:rsidRPr="005E3B92">
              <w:rPr>
                <w:rFonts w:ascii="Segoe UI" w:hAnsi="Segoe UI" w:cs="Segoe UI"/>
                <w:b w:val="0"/>
                <w:bCs w:val="0"/>
              </w:rPr>
              <w:t>(</w:t>
            </w:r>
            <w:r w:rsidR="00794463" w:rsidRPr="005E3B92">
              <w:rPr>
                <w:rFonts w:ascii="Segoe UI" w:hAnsi="Segoe UI" w:cs="Segoe UI"/>
                <w:b w:val="0"/>
                <w:bCs w:val="0"/>
              </w:rPr>
              <w:t>What do I need from them?)</w:t>
            </w:r>
          </w:p>
        </w:tc>
      </w:tr>
      <w:tr w:rsidR="00794463" w:rsidRPr="005E3B92" w14:paraId="6DF7E123" w14:textId="77777777" w:rsidTr="79CA03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01E2C2F2" w14:textId="2EE54A45" w:rsidR="00794463" w:rsidRPr="005E3B92" w:rsidRDefault="47B08170" w:rsidP="7435A22B">
            <w:pPr>
              <w:pStyle w:val="Header"/>
              <w:spacing w:after="120" w:line="259" w:lineRule="auto"/>
              <w:ind w:right="400"/>
              <w:jc w:val="center"/>
              <w:rPr>
                <w:rFonts w:ascii="Segoe UI" w:hAnsi="Segoe UI" w:cs="Segoe UI"/>
                <w:b w:val="0"/>
                <w:bCs w:val="0"/>
                <w:color w:val="4C599F"/>
              </w:rPr>
            </w:pPr>
            <w:r w:rsidRPr="005E3B92">
              <w:rPr>
                <w:rFonts w:ascii="Segoe UI" w:hAnsi="Segoe UI" w:cs="Segoe UI"/>
                <w:b w:val="0"/>
                <w:bCs w:val="0"/>
                <w:color w:val="4C599F"/>
              </w:rPr>
              <w:t>Employee Whole Health</w:t>
            </w:r>
          </w:p>
        </w:tc>
        <w:tc>
          <w:tcPr>
            <w:tcW w:w="5395" w:type="dxa"/>
          </w:tcPr>
          <w:p w14:paraId="735D71B0" w14:textId="1616D544" w:rsidR="00794463" w:rsidRPr="005E3B92" w:rsidRDefault="47B08170" w:rsidP="0023475E">
            <w:pPr>
              <w:pStyle w:val="Header"/>
              <w:spacing w:after="120"/>
              <w:ind w:right="400"/>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color w:val="4C599F"/>
              </w:rPr>
            </w:pPr>
            <w:r w:rsidRPr="005E3B92">
              <w:rPr>
                <w:rFonts w:ascii="Segoe UI" w:hAnsi="Segoe UI" w:cs="Segoe UI"/>
                <w:b/>
                <w:bCs/>
                <w:color w:val="4C599F"/>
              </w:rPr>
              <w:t>Ownership</w:t>
            </w:r>
          </w:p>
        </w:tc>
      </w:tr>
      <w:tr w:rsidR="00794463" w:rsidRPr="005E3B92" w14:paraId="29CC4559" w14:textId="77777777" w:rsidTr="79CA03E6">
        <w:tc>
          <w:tcPr>
            <w:cnfStyle w:val="001000000000" w:firstRow="0" w:lastRow="0" w:firstColumn="1" w:lastColumn="0" w:oddVBand="0" w:evenVBand="0" w:oddHBand="0" w:evenHBand="0" w:firstRowFirstColumn="0" w:firstRowLastColumn="0" w:lastRowFirstColumn="0" w:lastRowLastColumn="0"/>
            <w:tcW w:w="4770" w:type="dxa"/>
          </w:tcPr>
          <w:p w14:paraId="5984E8A9" w14:textId="1F2053A2" w:rsidR="00794463" w:rsidRPr="005E3B92" w:rsidRDefault="47B08170" w:rsidP="0023475E">
            <w:pPr>
              <w:pStyle w:val="Header"/>
              <w:spacing w:after="120"/>
              <w:ind w:right="400"/>
              <w:jc w:val="center"/>
              <w:rPr>
                <w:rFonts w:ascii="Segoe UI" w:hAnsi="Segoe UI" w:cs="Segoe UI"/>
                <w:b w:val="0"/>
                <w:bCs w:val="0"/>
                <w:color w:val="4C599F"/>
              </w:rPr>
            </w:pPr>
            <w:r w:rsidRPr="005E3B92">
              <w:rPr>
                <w:rFonts w:ascii="Segoe UI" w:hAnsi="Segoe UI" w:cs="Segoe UI"/>
                <w:b w:val="0"/>
                <w:bCs w:val="0"/>
                <w:color w:val="4C599F"/>
              </w:rPr>
              <w:t>Logistics</w:t>
            </w:r>
          </w:p>
        </w:tc>
        <w:tc>
          <w:tcPr>
            <w:tcW w:w="5395" w:type="dxa"/>
          </w:tcPr>
          <w:p w14:paraId="5ADE796E" w14:textId="37953F09" w:rsidR="00794463" w:rsidRPr="005E3B92" w:rsidRDefault="47B08170" w:rsidP="0023475E">
            <w:pPr>
              <w:pStyle w:val="Header"/>
              <w:spacing w:after="120"/>
              <w:ind w:right="40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color w:val="4C599F"/>
              </w:rPr>
            </w:pPr>
            <w:r w:rsidRPr="005E3B92">
              <w:rPr>
                <w:rFonts w:ascii="Segoe UI" w:hAnsi="Segoe UI" w:cs="Segoe UI"/>
                <w:b/>
                <w:bCs/>
                <w:color w:val="4C599F"/>
              </w:rPr>
              <w:t>Purchase supplies and items</w:t>
            </w:r>
          </w:p>
        </w:tc>
      </w:tr>
      <w:tr w:rsidR="00794463" w:rsidRPr="005E3B92" w14:paraId="5E04CCCA" w14:textId="77777777" w:rsidTr="79CA03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1C8D3051" w14:textId="1F4C720A" w:rsidR="00794463" w:rsidRPr="005E3B92" w:rsidRDefault="47B08170" w:rsidP="0023475E">
            <w:pPr>
              <w:pStyle w:val="Header"/>
              <w:spacing w:after="120"/>
              <w:ind w:right="400"/>
              <w:jc w:val="center"/>
              <w:rPr>
                <w:rFonts w:ascii="Segoe UI" w:hAnsi="Segoe UI" w:cs="Segoe UI"/>
                <w:b w:val="0"/>
                <w:bCs w:val="0"/>
                <w:color w:val="4C599F"/>
              </w:rPr>
            </w:pPr>
            <w:r w:rsidRPr="005E3B92">
              <w:rPr>
                <w:rFonts w:ascii="Segoe UI" w:hAnsi="Segoe UI" w:cs="Segoe UI"/>
                <w:b w:val="0"/>
                <w:bCs w:val="0"/>
                <w:color w:val="4C599F"/>
              </w:rPr>
              <w:t>Facility Manage Service</w:t>
            </w:r>
          </w:p>
        </w:tc>
        <w:tc>
          <w:tcPr>
            <w:tcW w:w="5395" w:type="dxa"/>
          </w:tcPr>
          <w:p w14:paraId="6F8343C1" w14:textId="780C785A" w:rsidR="00794463" w:rsidRPr="005E3B92" w:rsidRDefault="47B08170" w:rsidP="0023475E">
            <w:pPr>
              <w:pStyle w:val="Header"/>
              <w:spacing w:after="120"/>
              <w:ind w:right="400"/>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color w:val="4C599F"/>
              </w:rPr>
            </w:pPr>
            <w:r w:rsidRPr="005E3B92">
              <w:rPr>
                <w:rFonts w:ascii="Segoe UI" w:hAnsi="Segoe UI" w:cs="Segoe UI"/>
                <w:b/>
                <w:bCs/>
                <w:color w:val="4C599F"/>
              </w:rPr>
              <w:t>Upgrades/repairs to rooms</w:t>
            </w:r>
          </w:p>
        </w:tc>
      </w:tr>
      <w:tr w:rsidR="00794463" w:rsidRPr="005E3B92" w14:paraId="7316C491" w14:textId="77777777" w:rsidTr="79CA03E6">
        <w:tc>
          <w:tcPr>
            <w:cnfStyle w:val="001000000000" w:firstRow="0" w:lastRow="0" w:firstColumn="1" w:lastColumn="0" w:oddVBand="0" w:evenVBand="0" w:oddHBand="0" w:evenHBand="0" w:firstRowFirstColumn="0" w:firstRowLastColumn="0" w:lastRowFirstColumn="0" w:lastRowLastColumn="0"/>
            <w:tcW w:w="4770" w:type="dxa"/>
          </w:tcPr>
          <w:p w14:paraId="793142C9" w14:textId="3698FD03" w:rsidR="00794463" w:rsidRPr="005E3B92" w:rsidRDefault="47B08170" w:rsidP="0023475E">
            <w:pPr>
              <w:pStyle w:val="Header"/>
              <w:spacing w:after="120"/>
              <w:ind w:right="400"/>
              <w:jc w:val="center"/>
              <w:rPr>
                <w:rFonts w:ascii="Segoe UI" w:hAnsi="Segoe UI" w:cs="Segoe UI"/>
                <w:b w:val="0"/>
                <w:bCs w:val="0"/>
                <w:color w:val="4C599F"/>
              </w:rPr>
            </w:pPr>
            <w:r w:rsidRPr="005E3B92">
              <w:rPr>
                <w:rFonts w:ascii="Segoe UI" w:hAnsi="Segoe UI" w:cs="Segoe UI"/>
                <w:b w:val="0"/>
                <w:bCs w:val="0"/>
                <w:color w:val="4C599F"/>
              </w:rPr>
              <w:t>Planning</w:t>
            </w:r>
          </w:p>
        </w:tc>
        <w:tc>
          <w:tcPr>
            <w:tcW w:w="5395" w:type="dxa"/>
          </w:tcPr>
          <w:p w14:paraId="71DC1E50" w14:textId="65C92DA8" w:rsidR="00794463" w:rsidRPr="005E3B92" w:rsidRDefault="47B08170" w:rsidP="0023475E">
            <w:pPr>
              <w:pStyle w:val="Header"/>
              <w:spacing w:after="120"/>
              <w:ind w:right="40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color w:val="4C599F"/>
              </w:rPr>
            </w:pPr>
            <w:r w:rsidRPr="005E3B92">
              <w:rPr>
                <w:rFonts w:ascii="Segoe UI" w:hAnsi="Segoe UI" w:cs="Segoe UI"/>
                <w:b/>
                <w:bCs/>
                <w:color w:val="4C599F"/>
              </w:rPr>
              <w:t>Space for storage/rooms</w:t>
            </w:r>
          </w:p>
        </w:tc>
      </w:tr>
      <w:tr w:rsidR="00794463" w:rsidRPr="005E3B92" w14:paraId="616CBC40" w14:textId="77777777" w:rsidTr="79CA03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4B7FD7BA" w14:textId="61F0663D" w:rsidR="00794463" w:rsidRPr="005E3B92" w:rsidRDefault="3B0E4A39" w:rsidP="0023475E">
            <w:pPr>
              <w:pStyle w:val="Header"/>
              <w:spacing w:after="120"/>
              <w:ind w:right="400"/>
              <w:jc w:val="center"/>
              <w:rPr>
                <w:rFonts w:ascii="Segoe UI" w:hAnsi="Segoe UI" w:cs="Segoe UI"/>
                <w:b w:val="0"/>
                <w:bCs w:val="0"/>
                <w:color w:val="4C599F"/>
              </w:rPr>
            </w:pPr>
            <w:r w:rsidRPr="005E3B92">
              <w:rPr>
                <w:rFonts w:ascii="Segoe UI" w:hAnsi="Segoe UI" w:cs="Segoe UI"/>
                <w:b w:val="0"/>
                <w:bCs w:val="0"/>
                <w:color w:val="4C599F"/>
              </w:rPr>
              <w:t>Fiscal</w:t>
            </w:r>
          </w:p>
        </w:tc>
        <w:tc>
          <w:tcPr>
            <w:tcW w:w="5395" w:type="dxa"/>
          </w:tcPr>
          <w:p w14:paraId="0283C787" w14:textId="0F45A785" w:rsidR="00794463" w:rsidRPr="005E3B92" w:rsidRDefault="00480D3B" w:rsidP="0023475E">
            <w:pPr>
              <w:pStyle w:val="Header"/>
              <w:spacing w:after="120"/>
              <w:ind w:right="400"/>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color w:val="4C599F"/>
              </w:rPr>
            </w:pPr>
            <w:r w:rsidRPr="005E3B92">
              <w:rPr>
                <w:rFonts w:ascii="Segoe UI" w:hAnsi="Segoe UI" w:cs="Segoe UI"/>
                <w:b/>
                <w:bCs/>
                <w:color w:val="4C599F"/>
              </w:rPr>
              <w:t>Funding</w:t>
            </w:r>
          </w:p>
        </w:tc>
      </w:tr>
      <w:tr w:rsidR="00794463" w:rsidRPr="005E3B92" w14:paraId="61F9A73D" w14:textId="77777777" w:rsidTr="79CA03E6">
        <w:trPr>
          <w:trHeight w:val="178"/>
        </w:trPr>
        <w:tc>
          <w:tcPr>
            <w:cnfStyle w:val="001000000000" w:firstRow="0" w:lastRow="0" w:firstColumn="1" w:lastColumn="0" w:oddVBand="0" w:evenVBand="0" w:oddHBand="0" w:evenHBand="0" w:firstRowFirstColumn="0" w:firstRowLastColumn="0" w:lastRowFirstColumn="0" w:lastRowLastColumn="0"/>
            <w:tcW w:w="4770" w:type="dxa"/>
          </w:tcPr>
          <w:p w14:paraId="237EBEBD" w14:textId="773E9CD7" w:rsidR="00794463" w:rsidRPr="005E3B92" w:rsidRDefault="3B0E4A39" w:rsidP="0023475E">
            <w:pPr>
              <w:pStyle w:val="Header"/>
              <w:spacing w:after="120"/>
              <w:ind w:right="400"/>
              <w:jc w:val="center"/>
              <w:rPr>
                <w:rFonts w:ascii="Segoe UI" w:hAnsi="Segoe UI" w:cs="Segoe UI"/>
                <w:b w:val="0"/>
                <w:bCs w:val="0"/>
                <w:color w:val="4C599F"/>
              </w:rPr>
            </w:pPr>
            <w:r w:rsidRPr="005E3B92">
              <w:rPr>
                <w:rFonts w:ascii="Segoe UI" w:hAnsi="Segoe UI" w:cs="Segoe UI"/>
                <w:b w:val="0"/>
                <w:bCs w:val="0"/>
                <w:color w:val="4C599F"/>
              </w:rPr>
              <w:t>Infection Prevention</w:t>
            </w:r>
          </w:p>
        </w:tc>
        <w:tc>
          <w:tcPr>
            <w:tcW w:w="5395" w:type="dxa"/>
          </w:tcPr>
          <w:p w14:paraId="50682A2E" w14:textId="51C15D27" w:rsidR="00794463" w:rsidRPr="005E3B92" w:rsidRDefault="3B0E4A39" w:rsidP="0023475E">
            <w:pPr>
              <w:pStyle w:val="Header"/>
              <w:spacing w:after="120"/>
              <w:ind w:right="400"/>
              <w:jc w:val="center"/>
              <w:cnfStyle w:val="000000000000" w:firstRow="0" w:lastRow="0" w:firstColumn="0" w:lastColumn="0" w:oddVBand="0" w:evenVBand="0" w:oddHBand="0" w:evenHBand="0" w:firstRowFirstColumn="0" w:firstRowLastColumn="0" w:lastRowFirstColumn="0" w:lastRowLastColumn="0"/>
              <w:rPr>
                <w:rFonts w:ascii="Segoe UI" w:hAnsi="Segoe UI" w:cs="Segoe UI"/>
                <w:b/>
                <w:bCs/>
                <w:color w:val="4C599F"/>
              </w:rPr>
            </w:pPr>
            <w:r w:rsidRPr="005E3B92">
              <w:rPr>
                <w:rFonts w:ascii="Segoe UI" w:hAnsi="Segoe UI" w:cs="Segoe UI"/>
                <w:b/>
                <w:bCs/>
                <w:color w:val="4C599F"/>
              </w:rPr>
              <w:t>Guidance/Consultation</w:t>
            </w:r>
          </w:p>
        </w:tc>
      </w:tr>
      <w:tr w:rsidR="79CA03E6" w:rsidRPr="005E3B92" w14:paraId="59F04CDB" w14:textId="77777777" w:rsidTr="00715CE8">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0" w:type="dxa"/>
          </w:tcPr>
          <w:p w14:paraId="53E3BAD0" w14:textId="3CADFBC2" w:rsidR="17CA0D19" w:rsidRPr="005E3B92" w:rsidRDefault="17CA0D19" w:rsidP="00715CE8">
            <w:pPr>
              <w:pStyle w:val="Header"/>
              <w:jc w:val="center"/>
              <w:rPr>
                <w:rFonts w:ascii="Segoe UI" w:hAnsi="Segoe UI" w:cs="Segoe UI"/>
                <w:b w:val="0"/>
                <w:bCs w:val="0"/>
                <w:color w:val="4C599F"/>
              </w:rPr>
            </w:pPr>
            <w:r w:rsidRPr="005E3B92">
              <w:rPr>
                <w:rFonts w:ascii="Segoe UI" w:hAnsi="Segoe UI" w:cs="Segoe UI"/>
                <w:b w:val="0"/>
                <w:bCs w:val="0"/>
                <w:color w:val="4C599F"/>
              </w:rPr>
              <w:t>Center for Development and Civic Engagement</w:t>
            </w:r>
          </w:p>
        </w:tc>
        <w:tc>
          <w:tcPr>
            <w:tcW w:w="0" w:type="dxa"/>
          </w:tcPr>
          <w:p w14:paraId="1CF200CE" w14:textId="36BEF039" w:rsidR="17CA0D19" w:rsidRPr="005E3B92" w:rsidRDefault="17CA0D19" w:rsidP="00715CE8">
            <w:pPr>
              <w:pStyle w:val="Header"/>
              <w:spacing w:after="120" w:line="259" w:lineRule="auto"/>
              <w:ind w:right="400"/>
              <w:jc w:val="center"/>
              <w:cnfStyle w:val="000000100000" w:firstRow="0" w:lastRow="0" w:firstColumn="0" w:lastColumn="0" w:oddVBand="0" w:evenVBand="0" w:oddHBand="1" w:evenHBand="0" w:firstRowFirstColumn="0" w:firstRowLastColumn="0" w:lastRowFirstColumn="0" w:lastRowLastColumn="0"/>
              <w:rPr>
                <w:rFonts w:ascii="Segoe UI" w:hAnsi="Segoe UI" w:cs="Segoe UI"/>
                <w:b/>
                <w:bCs/>
                <w:color w:val="4C599F"/>
              </w:rPr>
            </w:pPr>
            <w:r w:rsidRPr="005E3B92">
              <w:rPr>
                <w:rFonts w:ascii="Segoe UI" w:hAnsi="Segoe UI" w:cs="Segoe UI"/>
                <w:b/>
                <w:bCs/>
                <w:color w:val="4C599F"/>
              </w:rPr>
              <w:t>Room staffing</w:t>
            </w:r>
          </w:p>
        </w:tc>
      </w:tr>
    </w:tbl>
    <w:p w14:paraId="32B64B75" w14:textId="77777777" w:rsidR="00F766DE" w:rsidRPr="005E3B92" w:rsidRDefault="00F766DE" w:rsidP="006A0F10">
      <w:pPr>
        <w:pStyle w:val="BodyText"/>
        <w:spacing w:before="0" w:line="240" w:lineRule="auto"/>
        <w:jc w:val="both"/>
        <w:rPr>
          <w:rFonts w:ascii="Segoe UI" w:hAnsi="Segoe UI" w:cs="Segoe UI"/>
          <w:b/>
          <w:bCs/>
          <w:sz w:val="24"/>
        </w:rPr>
      </w:pPr>
    </w:p>
    <w:p w14:paraId="598575D6" w14:textId="6A3FF566" w:rsidR="00C569D6" w:rsidRPr="005E3B92" w:rsidRDefault="00C569D6" w:rsidP="006A0F10">
      <w:pPr>
        <w:pStyle w:val="BodyText"/>
        <w:spacing w:before="0"/>
        <w:jc w:val="both"/>
        <w:rPr>
          <w:rFonts w:ascii="Segoe UI" w:hAnsi="Segoe UI" w:cs="Segoe UI"/>
          <w:sz w:val="24"/>
        </w:rPr>
      </w:pPr>
      <w:r w:rsidRPr="005E3B92">
        <w:rPr>
          <w:rFonts w:ascii="Segoe UI" w:hAnsi="Segoe UI" w:cs="Segoe UI"/>
          <w:b/>
          <w:bCs/>
          <w:sz w:val="24"/>
        </w:rPr>
        <w:t>Remember:</w:t>
      </w:r>
      <w:r w:rsidRPr="005E3B92">
        <w:rPr>
          <w:rFonts w:ascii="Segoe UI" w:hAnsi="Segoe UI" w:cs="Segoe UI"/>
          <w:sz w:val="24"/>
        </w:rPr>
        <w:t xml:space="preserve"> Your facility might have additional stakeholders that you need to engage, so be sure to tailor this list to fit your facility needs!</w:t>
      </w:r>
    </w:p>
    <w:p w14:paraId="70067D96" w14:textId="071A580D" w:rsidR="00C569D6" w:rsidRPr="005E3B92" w:rsidRDefault="00C569D6" w:rsidP="006A0F10">
      <w:pPr>
        <w:pStyle w:val="BodyText"/>
        <w:spacing w:before="0"/>
        <w:jc w:val="both"/>
        <w:rPr>
          <w:rFonts w:ascii="Segoe UI" w:hAnsi="Segoe UI" w:cs="Segoe UI"/>
          <w:sz w:val="24"/>
        </w:rPr>
      </w:pPr>
      <w:r w:rsidRPr="005E3B92">
        <w:rPr>
          <w:rFonts w:ascii="Segoe UI" w:hAnsi="Segoe UI" w:cs="Segoe UI"/>
          <w:sz w:val="24"/>
        </w:rPr>
        <w:t xml:space="preserve">Once you’ve determined the stakeholder groups and individuals to engage, you may want to host a meeting with your team members to present the Project Charter and provide background on the Practice and what the implementation process will look like. </w:t>
      </w:r>
    </w:p>
    <w:p w14:paraId="440CE472" w14:textId="77777777" w:rsidR="00C569D6" w:rsidRPr="005E3B92" w:rsidRDefault="00C569D6" w:rsidP="006A0F10">
      <w:pPr>
        <w:pStyle w:val="BodyText"/>
        <w:spacing w:before="0"/>
        <w:jc w:val="both"/>
        <w:rPr>
          <w:rFonts w:ascii="Segoe UI" w:hAnsi="Segoe UI" w:cs="Segoe UI"/>
          <w:sz w:val="24"/>
        </w:rPr>
      </w:pPr>
      <w:r w:rsidRPr="005E3B92">
        <w:rPr>
          <w:rFonts w:ascii="Segoe UI" w:hAnsi="Segoe UI" w:cs="Segoe UI"/>
          <w:sz w:val="24"/>
        </w:rPr>
        <w:t>After meeting with team members and working with them to refine the Project Charter, meet with your facility’s leadership and present the final Project Charter to obtain their buy-in and approval. Leadership may also be able to provide information and support around addressing potential challenges and obtaining resources. We have provided links to materials to assist you with engaging stakeholders below. Feel free to tailor the materials to be specific to your facility.</w:t>
      </w:r>
    </w:p>
    <w:p w14:paraId="494FC0FD" w14:textId="4689213E" w:rsidR="00AA38A9" w:rsidRPr="005E3B92" w:rsidRDefault="00C569D6" w:rsidP="006A0F10">
      <w:pPr>
        <w:pStyle w:val="BodyText"/>
        <w:spacing w:before="0"/>
        <w:jc w:val="both"/>
        <w:rPr>
          <w:rFonts w:ascii="Segoe UI" w:hAnsi="Segoe UI" w:cs="Segoe UI"/>
          <w:sz w:val="24"/>
        </w:rPr>
      </w:pPr>
      <w:r w:rsidRPr="005E3B92">
        <w:rPr>
          <w:rFonts w:ascii="Segoe UI" w:hAnsi="Segoe UI" w:cs="Segoe UI"/>
          <w:b/>
          <w:bCs/>
          <w:sz w:val="24"/>
        </w:rPr>
        <w:t>Remember:</w:t>
      </w:r>
      <w:r w:rsidRPr="005E3B92">
        <w:rPr>
          <w:rFonts w:ascii="Segoe UI" w:hAnsi="Segoe UI" w:cs="Segoe UI"/>
          <w:sz w:val="24"/>
        </w:rPr>
        <w:t xml:space="preserve"> It is important to maintain regular stakeholder engagement during this phase, so we recommend monthly updates to less-involved stakeholders. During your first meeting with them, ask them how they would like to stay engaged in this process (email, in-person, etc.).</w:t>
      </w:r>
    </w:p>
    <w:p w14:paraId="3BB7B92C" w14:textId="5F4C3152" w:rsidR="00794463" w:rsidRPr="005E3B92" w:rsidRDefault="00794463" w:rsidP="006A0F10">
      <w:pPr>
        <w:pStyle w:val="Header"/>
        <w:tabs>
          <w:tab w:val="clear" w:pos="4680"/>
          <w:tab w:val="center" w:leader="dot" w:pos="7290"/>
        </w:tabs>
        <w:spacing w:after="120" w:line="276" w:lineRule="auto"/>
        <w:ind w:right="403"/>
        <w:outlineLvl w:val="1"/>
        <w:rPr>
          <w:rFonts w:ascii="Segoe UI" w:hAnsi="Segoe UI" w:cs="Segoe UI"/>
          <w:b/>
          <w:bCs/>
          <w:color w:val="4C599F"/>
          <w:sz w:val="36"/>
          <w:szCs w:val="36"/>
        </w:rPr>
      </w:pPr>
      <w:r w:rsidRPr="005E3B92">
        <w:rPr>
          <w:rFonts w:ascii="Segoe UI" w:hAnsi="Segoe UI" w:cs="Segoe UI"/>
          <w:b/>
          <w:bCs/>
          <w:color w:val="4C599F"/>
          <w:sz w:val="36"/>
          <w:szCs w:val="36"/>
        </w:rPr>
        <w:t>Phase Two</w:t>
      </w:r>
      <w:r w:rsidR="00661A2D" w:rsidRPr="005E3B92">
        <w:rPr>
          <w:rFonts w:ascii="Segoe UI" w:hAnsi="Segoe UI" w:cs="Segoe UI"/>
          <w:b/>
          <w:bCs/>
          <w:color w:val="4C599F"/>
          <w:sz w:val="36"/>
          <w:szCs w:val="36"/>
        </w:rPr>
        <w:t>: Planning Phase</w:t>
      </w:r>
    </w:p>
    <w:p w14:paraId="0C8AB6AD" w14:textId="2BB03DCB" w:rsidR="00BD4E4A" w:rsidRPr="005E3B92" w:rsidRDefault="00794463"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Four: </w:t>
      </w:r>
      <w:r w:rsidR="00436FC5" w:rsidRPr="005E3B92">
        <w:rPr>
          <w:rFonts w:ascii="Segoe UI" w:hAnsi="Segoe UI" w:cs="Segoe UI"/>
          <w:b/>
          <w:bCs/>
        </w:rPr>
        <w:t>Determine Administrative Needs</w:t>
      </w:r>
    </w:p>
    <w:p w14:paraId="55A894C5" w14:textId="113DF2CE" w:rsidR="00B715F8" w:rsidRPr="005E3B92" w:rsidRDefault="00B715F8" w:rsidP="006A0F10">
      <w:pPr>
        <w:pStyle w:val="Heade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lastRenderedPageBreak/>
        <w:t>Sit down</w:t>
      </w:r>
      <w:r w:rsidR="000730DE" w:rsidRPr="005E3B92">
        <w:rPr>
          <w:rFonts w:ascii="Segoe UI" w:hAnsi="Segoe UI" w:cs="Segoe UI"/>
        </w:rPr>
        <w:t>, ideally with at least some of your stakeholders,</w:t>
      </w:r>
      <w:r w:rsidRPr="005E3B92">
        <w:rPr>
          <w:rFonts w:ascii="Segoe UI" w:hAnsi="Segoe UI" w:cs="Segoe UI"/>
        </w:rPr>
        <w:t xml:space="preserve"> and </w:t>
      </w:r>
      <w:r w:rsidR="0057517C" w:rsidRPr="005E3B92">
        <w:rPr>
          <w:rFonts w:ascii="Segoe UI" w:hAnsi="Segoe UI" w:cs="Segoe UI"/>
        </w:rPr>
        <w:t>make a list of</w:t>
      </w:r>
      <w:r w:rsidR="00817700" w:rsidRPr="005E3B92">
        <w:rPr>
          <w:rFonts w:ascii="Segoe UI" w:hAnsi="Segoe UI" w:cs="Segoe UI"/>
        </w:rPr>
        <w:t xml:space="preserve"> what you need to discuss and plan.</w:t>
      </w:r>
      <w:r w:rsidRPr="005E3B92">
        <w:rPr>
          <w:rFonts w:ascii="Segoe UI" w:hAnsi="Segoe UI" w:cs="Segoe UI"/>
        </w:rPr>
        <w:t xml:space="preserve"> </w:t>
      </w:r>
      <w:r w:rsidR="008C6041" w:rsidRPr="005E3B92">
        <w:rPr>
          <w:rFonts w:ascii="Segoe UI" w:hAnsi="Segoe UI" w:cs="Segoe UI"/>
        </w:rPr>
        <w:t xml:space="preserve">This is not the time to start making decisions, just to </w:t>
      </w:r>
      <w:r w:rsidR="00B93D11" w:rsidRPr="005E3B92">
        <w:rPr>
          <w:rFonts w:ascii="Segoe UI" w:hAnsi="Segoe UI" w:cs="Segoe UI"/>
        </w:rPr>
        <w:t>plan</w:t>
      </w:r>
      <w:r w:rsidR="005B1D89" w:rsidRPr="005E3B92">
        <w:rPr>
          <w:rFonts w:ascii="Segoe UI" w:hAnsi="Segoe UI" w:cs="Segoe UI"/>
        </w:rPr>
        <w:t xml:space="preserve"> for everything that </w:t>
      </w:r>
      <w:r w:rsidR="00A800A3" w:rsidRPr="005E3B92">
        <w:rPr>
          <w:rFonts w:ascii="Segoe UI" w:hAnsi="Segoe UI" w:cs="Segoe UI"/>
        </w:rPr>
        <w:t>your team needs to accomplish</w:t>
      </w:r>
      <w:r w:rsidR="005B1D89" w:rsidRPr="005E3B92">
        <w:rPr>
          <w:rFonts w:ascii="Segoe UI" w:hAnsi="Segoe UI" w:cs="Segoe UI"/>
        </w:rPr>
        <w:t xml:space="preserve">. </w:t>
      </w:r>
      <w:r w:rsidR="00F01253" w:rsidRPr="005E3B92">
        <w:rPr>
          <w:rFonts w:ascii="Segoe UI" w:hAnsi="Segoe UI" w:cs="Segoe UI"/>
        </w:rPr>
        <w:t>This can include, but is not limited to the following:</w:t>
      </w:r>
      <w:r w:rsidR="004B3222" w:rsidRPr="005E3B92">
        <w:rPr>
          <w:rFonts w:ascii="Segoe UI" w:hAnsi="Segoe UI" w:cs="Segoe UI"/>
        </w:rPr>
        <w:t xml:space="preserve"> </w:t>
      </w:r>
    </w:p>
    <w:p w14:paraId="69F7659C" w14:textId="3536D8DA" w:rsidR="001B1673" w:rsidRPr="005E3B92" w:rsidRDefault="001B1673" w:rsidP="006A0F10">
      <w:pPr>
        <w:pStyle w:val="Header"/>
        <w:numPr>
          <w:ilvl w:val="0"/>
          <w:numId w:val="16"/>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Standard O</w:t>
      </w:r>
      <w:r w:rsidR="00A40166" w:rsidRPr="005E3B92">
        <w:rPr>
          <w:rFonts w:ascii="Segoe UI" w:hAnsi="Segoe UI" w:cs="Segoe UI"/>
        </w:rPr>
        <w:t>perating Procedures (SOPs)</w:t>
      </w:r>
    </w:p>
    <w:p w14:paraId="1429E3DD" w14:textId="79010166" w:rsidR="00A40166" w:rsidRPr="005E3B92" w:rsidRDefault="00A40166" w:rsidP="006A0F10">
      <w:pPr>
        <w:pStyle w:val="Header"/>
        <w:numPr>
          <w:ilvl w:val="0"/>
          <w:numId w:val="16"/>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Position Descriptions (PDs)</w:t>
      </w:r>
    </w:p>
    <w:p w14:paraId="369FAF49" w14:textId="12970615" w:rsidR="00A40166" w:rsidRPr="005E3B92" w:rsidRDefault="006A7629" w:rsidP="006A0F10">
      <w:pPr>
        <w:pStyle w:val="Header"/>
        <w:numPr>
          <w:ilvl w:val="0"/>
          <w:numId w:val="16"/>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Material Safety Data Sheet (</w:t>
      </w:r>
      <w:r w:rsidR="00A40166" w:rsidRPr="005E3B92">
        <w:rPr>
          <w:rFonts w:ascii="Segoe UI" w:hAnsi="Segoe UI" w:cs="Segoe UI"/>
        </w:rPr>
        <w:t>MSDS</w:t>
      </w:r>
      <w:r w:rsidRPr="005E3B92">
        <w:rPr>
          <w:rFonts w:ascii="Segoe UI" w:hAnsi="Segoe UI" w:cs="Segoe UI"/>
        </w:rPr>
        <w:t>)</w:t>
      </w:r>
    </w:p>
    <w:p w14:paraId="005944C2" w14:textId="5F3C2BBC" w:rsidR="00A40166" w:rsidRPr="005E3B92" w:rsidRDefault="00A40166" w:rsidP="006A0F10">
      <w:pPr>
        <w:pStyle w:val="Header"/>
        <w:numPr>
          <w:ilvl w:val="0"/>
          <w:numId w:val="16"/>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Room/</w:t>
      </w:r>
      <w:r w:rsidR="00D2051E" w:rsidRPr="005E3B92">
        <w:rPr>
          <w:rFonts w:ascii="Segoe UI" w:hAnsi="Segoe UI" w:cs="Segoe UI"/>
        </w:rPr>
        <w:t>c</w:t>
      </w:r>
      <w:r w:rsidRPr="005E3B92">
        <w:rPr>
          <w:rFonts w:ascii="Segoe UI" w:hAnsi="Segoe UI" w:cs="Segoe UI"/>
        </w:rPr>
        <w:t xml:space="preserve">art </w:t>
      </w:r>
      <w:r w:rsidR="00D2051E" w:rsidRPr="005E3B92">
        <w:rPr>
          <w:rFonts w:ascii="Segoe UI" w:hAnsi="Segoe UI" w:cs="Segoe UI"/>
        </w:rPr>
        <w:t>r</w:t>
      </w:r>
      <w:r w:rsidRPr="005E3B92">
        <w:rPr>
          <w:rFonts w:ascii="Segoe UI" w:hAnsi="Segoe UI" w:cs="Segoe UI"/>
        </w:rPr>
        <w:t xml:space="preserve">eservation </w:t>
      </w:r>
      <w:r w:rsidR="00D2051E" w:rsidRPr="005E3B92">
        <w:rPr>
          <w:rFonts w:ascii="Segoe UI" w:hAnsi="Segoe UI" w:cs="Segoe UI"/>
        </w:rPr>
        <w:t>p</w:t>
      </w:r>
      <w:r w:rsidRPr="005E3B92">
        <w:rPr>
          <w:rFonts w:ascii="Segoe UI" w:hAnsi="Segoe UI" w:cs="Segoe UI"/>
        </w:rPr>
        <w:t>rocess</w:t>
      </w:r>
    </w:p>
    <w:p w14:paraId="47B6B1C0" w14:textId="58BA0BCA" w:rsidR="00A40166" w:rsidRPr="005E3B92" w:rsidRDefault="00A40166" w:rsidP="006A0F10">
      <w:pPr>
        <w:pStyle w:val="Header"/>
        <w:numPr>
          <w:ilvl w:val="0"/>
          <w:numId w:val="16"/>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 xml:space="preserve">Room </w:t>
      </w:r>
      <w:r w:rsidR="00D2051E" w:rsidRPr="005E3B92">
        <w:rPr>
          <w:rFonts w:ascii="Segoe UI" w:hAnsi="Segoe UI" w:cs="Segoe UI"/>
        </w:rPr>
        <w:t>m</w:t>
      </w:r>
      <w:r w:rsidRPr="005E3B92">
        <w:rPr>
          <w:rFonts w:ascii="Segoe UI" w:hAnsi="Segoe UI" w:cs="Segoe UI"/>
        </w:rPr>
        <w:t>anagement</w:t>
      </w:r>
    </w:p>
    <w:p w14:paraId="087BAE76" w14:textId="375417BC" w:rsidR="00A40166" w:rsidRPr="005E3B92" w:rsidRDefault="00D2051E" w:rsidP="006A0F10">
      <w:pPr>
        <w:pStyle w:val="Header"/>
        <w:numPr>
          <w:ilvl w:val="0"/>
          <w:numId w:val="16"/>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Storage space for pre-positioning supplies and carts</w:t>
      </w:r>
    </w:p>
    <w:p w14:paraId="301F6ABA" w14:textId="4519CEF5" w:rsidR="00D2051E" w:rsidRPr="005E3B92" w:rsidRDefault="00D2051E" w:rsidP="006A0F10">
      <w:pPr>
        <w:pStyle w:val="Header"/>
        <w:numPr>
          <w:ilvl w:val="0"/>
          <w:numId w:val="16"/>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Union approval</w:t>
      </w:r>
    </w:p>
    <w:p w14:paraId="0A256DF7" w14:textId="448C392A" w:rsidR="00D2051E" w:rsidRPr="005E3B92" w:rsidRDefault="00D2051E" w:rsidP="006A0F10">
      <w:pPr>
        <w:pStyle w:val="Header"/>
        <w:numPr>
          <w:ilvl w:val="0"/>
          <w:numId w:val="16"/>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Procurement approval</w:t>
      </w:r>
    </w:p>
    <w:p w14:paraId="1B7501C4" w14:textId="640E038B" w:rsidR="0057517C" w:rsidRPr="005E3B92" w:rsidRDefault="00D2051E" w:rsidP="006A0F10">
      <w:pPr>
        <w:pStyle w:val="Header"/>
        <w:numPr>
          <w:ilvl w:val="0"/>
          <w:numId w:val="16"/>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Communications/PR plan</w:t>
      </w:r>
    </w:p>
    <w:p w14:paraId="61E06966" w14:textId="03D38A44" w:rsidR="00794463" w:rsidRPr="005E3B92" w:rsidRDefault="00794463"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Five: </w:t>
      </w:r>
      <w:r w:rsidR="0014680E" w:rsidRPr="005E3B92">
        <w:rPr>
          <w:rFonts w:ascii="Segoe UI" w:hAnsi="Segoe UI" w:cs="Segoe UI"/>
          <w:b/>
          <w:bCs/>
        </w:rPr>
        <w:t>Determine Practice Logistics</w:t>
      </w:r>
    </w:p>
    <w:p w14:paraId="60E876FA" w14:textId="5EB46E1E" w:rsidR="00671707" w:rsidRPr="005E3B92" w:rsidRDefault="00671707" w:rsidP="006A0F10">
      <w:pPr>
        <w:pStyle w:val="Heade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 xml:space="preserve">In the previous step, you </w:t>
      </w:r>
      <w:r w:rsidR="009F481D" w:rsidRPr="005E3B92">
        <w:rPr>
          <w:rFonts w:ascii="Segoe UI" w:hAnsi="Segoe UI" w:cs="Segoe UI"/>
        </w:rPr>
        <w:t xml:space="preserve">made a list of </w:t>
      </w:r>
      <w:r w:rsidR="004D1668" w:rsidRPr="005E3B92">
        <w:rPr>
          <w:rFonts w:ascii="Segoe UI" w:hAnsi="Segoe UI" w:cs="Segoe UI"/>
        </w:rPr>
        <w:t>all required decisions and planning</w:t>
      </w:r>
      <w:r w:rsidR="00B62D15" w:rsidRPr="005E3B92">
        <w:rPr>
          <w:rFonts w:ascii="Segoe UI" w:hAnsi="Segoe UI" w:cs="Segoe UI"/>
        </w:rPr>
        <w:t>.</w:t>
      </w:r>
      <w:r w:rsidR="0076499B" w:rsidRPr="005E3B92">
        <w:rPr>
          <w:rFonts w:ascii="Segoe UI" w:hAnsi="Segoe UI" w:cs="Segoe UI"/>
        </w:rPr>
        <w:t xml:space="preserve"> </w:t>
      </w:r>
      <w:r w:rsidR="00B62D15" w:rsidRPr="005E3B92">
        <w:rPr>
          <w:rFonts w:ascii="Segoe UI" w:hAnsi="Segoe UI" w:cs="Segoe UI"/>
        </w:rPr>
        <w:t>I</w:t>
      </w:r>
      <w:r w:rsidR="0076499B" w:rsidRPr="005E3B92">
        <w:rPr>
          <w:rFonts w:ascii="Segoe UI" w:hAnsi="Segoe UI" w:cs="Segoe UI"/>
        </w:rPr>
        <w:t>n this step</w:t>
      </w:r>
      <w:r w:rsidR="00B62D15" w:rsidRPr="005E3B92">
        <w:rPr>
          <w:rFonts w:ascii="Segoe UI" w:hAnsi="Segoe UI" w:cs="Segoe UI"/>
        </w:rPr>
        <w:t>,</w:t>
      </w:r>
      <w:r w:rsidR="0076499B" w:rsidRPr="005E3B92">
        <w:rPr>
          <w:rFonts w:ascii="Segoe UI" w:hAnsi="Segoe UI" w:cs="Segoe UI"/>
        </w:rPr>
        <w:t xml:space="preserve"> it is time to </w:t>
      </w:r>
      <w:r w:rsidR="00817700" w:rsidRPr="005E3B92">
        <w:rPr>
          <w:rFonts w:ascii="Segoe UI" w:hAnsi="Segoe UI" w:cs="Segoe UI"/>
        </w:rPr>
        <w:t>sort</w:t>
      </w:r>
      <w:r w:rsidR="0076499B" w:rsidRPr="005E3B92">
        <w:rPr>
          <w:rFonts w:ascii="Segoe UI" w:hAnsi="Segoe UI" w:cs="Segoe UI"/>
        </w:rPr>
        <w:t xml:space="preserve"> out the details of those items. </w:t>
      </w:r>
      <w:r w:rsidR="00B62D15" w:rsidRPr="005E3B92">
        <w:rPr>
          <w:rFonts w:ascii="Segoe UI" w:hAnsi="Segoe UI" w:cs="Segoe UI"/>
        </w:rPr>
        <w:t xml:space="preserve">Building on what was on your list, this can include deciding exactly which supplies to order, where the space will be, </w:t>
      </w:r>
      <w:r w:rsidR="00787A4B" w:rsidRPr="005E3B92">
        <w:rPr>
          <w:rFonts w:ascii="Segoe UI" w:hAnsi="Segoe UI" w:cs="Segoe UI"/>
        </w:rPr>
        <w:t>etc.</w:t>
      </w:r>
    </w:p>
    <w:p w14:paraId="2AAE7BFB" w14:textId="7376E298" w:rsidR="007B0807" w:rsidRPr="005E3B92" w:rsidRDefault="0014680E"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Seven: </w:t>
      </w:r>
      <w:r w:rsidR="001A3A30" w:rsidRPr="005E3B92">
        <w:rPr>
          <w:rFonts w:ascii="Segoe UI" w:hAnsi="Segoe UI" w:cs="Segoe UI"/>
          <w:b/>
          <w:bCs/>
        </w:rPr>
        <w:t xml:space="preserve">Order </w:t>
      </w:r>
      <w:r w:rsidRPr="005E3B92">
        <w:rPr>
          <w:rFonts w:ascii="Segoe UI" w:hAnsi="Segoe UI" w:cs="Segoe UI"/>
          <w:b/>
          <w:bCs/>
        </w:rPr>
        <w:t>Supplies and Materials</w:t>
      </w:r>
    </w:p>
    <w:p w14:paraId="32DFC7B9" w14:textId="405F94D0" w:rsidR="0042594C" w:rsidRPr="005E3B92" w:rsidRDefault="0042594C" w:rsidP="006A0F10">
      <w:pPr>
        <w:pStyle w:val="Heade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 xml:space="preserve">Once you have a </w:t>
      </w:r>
      <w:r w:rsidR="003D5F84" w:rsidRPr="005E3B92">
        <w:rPr>
          <w:rFonts w:ascii="Segoe UI" w:hAnsi="Segoe UI" w:cs="Segoe UI"/>
        </w:rPr>
        <w:t xml:space="preserve">list of </w:t>
      </w:r>
      <w:r w:rsidR="007C7D8F" w:rsidRPr="005E3B92">
        <w:rPr>
          <w:rFonts w:ascii="Segoe UI" w:hAnsi="Segoe UI" w:cs="Segoe UI"/>
        </w:rPr>
        <w:t xml:space="preserve">what supplies and materials </w:t>
      </w:r>
      <w:r w:rsidR="00F733C6" w:rsidRPr="005E3B92">
        <w:rPr>
          <w:rFonts w:ascii="Segoe UI" w:hAnsi="Segoe UI" w:cs="Segoe UI"/>
        </w:rPr>
        <w:t>your site requires</w:t>
      </w:r>
      <w:r w:rsidR="007C7D8F" w:rsidRPr="005E3B92">
        <w:rPr>
          <w:rFonts w:ascii="Segoe UI" w:hAnsi="Segoe UI" w:cs="Segoe UI"/>
        </w:rPr>
        <w:t xml:space="preserve"> for the rooms and carts, work with Logistics to place the orders. </w:t>
      </w:r>
    </w:p>
    <w:p w14:paraId="2AF94357" w14:textId="1D6AB07C" w:rsidR="7FE2E5FD" w:rsidRPr="005E3B92" w:rsidRDefault="7FE2E5FD" w:rsidP="006A0F10">
      <w:pPr>
        <w:pStyle w:val="Heade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Important Items to Consider:</w:t>
      </w:r>
    </w:p>
    <w:p w14:paraId="0577D579" w14:textId="26DED10E" w:rsidR="03E035A0" w:rsidRPr="005E3B92" w:rsidRDefault="03E035A0" w:rsidP="006A0F10">
      <w:pPr>
        <w:pStyle w:val="Header"/>
        <w:numPr>
          <w:ilvl w:val="0"/>
          <w:numId w:val="1"/>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 xml:space="preserve">Not all purchases will need to be done through </w:t>
      </w:r>
      <w:r w:rsidR="5131E0A3" w:rsidRPr="005E3B92">
        <w:rPr>
          <w:rFonts w:ascii="Segoe UI" w:hAnsi="Segoe UI" w:cs="Segoe UI"/>
        </w:rPr>
        <w:t>L</w:t>
      </w:r>
      <w:r w:rsidRPr="005E3B92">
        <w:rPr>
          <w:rFonts w:ascii="Segoe UI" w:hAnsi="Segoe UI" w:cs="Segoe UI"/>
        </w:rPr>
        <w:t>ogistics. It depends where the funds are coming from and if that service/program has their own purchase card holder. If they do, work closely with them to complete your requests.</w:t>
      </w:r>
    </w:p>
    <w:p w14:paraId="0BD84DCA" w14:textId="769094E6" w:rsidR="03E035A0" w:rsidRPr="005E3B92" w:rsidRDefault="03E035A0" w:rsidP="006A0F10">
      <w:pPr>
        <w:pStyle w:val="Header"/>
        <w:numPr>
          <w:ilvl w:val="0"/>
          <w:numId w:val="1"/>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 xml:space="preserve">If working </w:t>
      </w:r>
      <w:r w:rsidR="59311A85" w:rsidRPr="005E3B92">
        <w:rPr>
          <w:rFonts w:ascii="Segoe UI" w:hAnsi="Segoe UI" w:cs="Segoe UI"/>
        </w:rPr>
        <w:t xml:space="preserve">with </w:t>
      </w:r>
      <w:r w:rsidR="7820786A" w:rsidRPr="005E3B92">
        <w:rPr>
          <w:rFonts w:ascii="Segoe UI" w:hAnsi="Segoe UI" w:cs="Segoe UI"/>
        </w:rPr>
        <w:t>L</w:t>
      </w:r>
      <w:r w:rsidR="59311A85" w:rsidRPr="005E3B92">
        <w:rPr>
          <w:rFonts w:ascii="Segoe UI" w:hAnsi="Segoe UI" w:cs="Segoe UI"/>
        </w:rPr>
        <w:t>ogistics</w:t>
      </w:r>
      <w:r w:rsidR="6BD27275" w:rsidRPr="005E3B92">
        <w:rPr>
          <w:rFonts w:ascii="Segoe UI" w:hAnsi="Segoe UI" w:cs="Segoe UI"/>
        </w:rPr>
        <w:t xml:space="preserve">, meet </w:t>
      </w:r>
      <w:r w:rsidR="00E64AE8" w:rsidRPr="005E3B92">
        <w:rPr>
          <w:rFonts w:ascii="Segoe UI" w:hAnsi="Segoe UI" w:cs="Segoe UI"/>
        </w:rPr>
        <w:t>to</w:t>
      </w:r>
      <w:r w:rsidR="6BD27275" w:rsidRPr="005E3B92">
        <w:rPr>
          <w:rFonts w:ascii="Segoe UI" w:hAnsi="Segoe UI" w:cs="Segoe UI"/>
        </w:rPr>
        <w:t xml:space="preserve"> be sure</w:t>
      </w:r>
      <w:r w:rsidR="59311A85" w:rsidRPr="005E3B92">
        <w:rPr>
          <w:rFonts w:ascii="Segoe UI" w:hAnsi="Segoe UI" w:cs="Segoe UI"/>
        </w:rPr>
        <w:t xml:space="preserve"> </w:t>
      </w:r>
      <w:r w:rsidR="00E82732" w:rsidRPr="005E3B92">
        <w:rPr>
          <w:rFonts w:ascii="Segoe UI" w:hAnsi="Segoe UI" w:cs="Segoe UI"/>
        </w:rPr>
        <w:t>you</w:t>
      </w:r>
      <w:r w:rsidR="59311A85" w:rsidRPr="005E3B92">
        <w:rPr>
          <w:rFonts w:ascii="Segoe UI" w:hAnsi="Segoe UI" w:cs="Segoe UI"/>
        </w:rPr>
        <w:t xml:space="preserve"> understand what their process is for purchase requ</w:t>
      </w:r>
      <w:r w:rsidR="4461BAA0" w:rsidRPr="005E3B92">
        <w:rPr>
          <w:rFonts w:ascii="Segoe UI" w:hAnsi="Segoe UI" w:cs="Segoe UI"/>
        </w:rPr>
        <w:t>e</w:t>
      </w:r>
      <w:r w:rsidR="59311A85" w:rsidRPr="005E3B92">
        <w:rPr>
          <w:rFonts w:ascii="Segoe UI" w:hAnsi="Segoe UI" w:cs="Segoe UI"/>
        </w:rPr>
        <w:t>sts. This process may be d</w:t>
      </w:r>
      <w:r w:rsidR="59A7138D" w:rsidRPr="005E3B92">
        <w:rPr>
          <w:rFonts w:ascii="Segoe UI" w:hAnsi="Segoe UI" w:cs="Segoe UI"/>
        </w:rPr>
        <w:t>ifferent site to site. Many sites have requests entered via L</w:t>
      </w:r>
      <w:r w:rsidR="00E93896" w:rsidRPr="005E3B92">
        <w:rPr>
          <w:rFonts w:ascii="Segoe UI" w:hAnsi="Segoe UI" w:cs="Segoe UI"/>
        </w:rPr>
        <w:t>EAF</w:t>
      </w:r>
      <w:r w:rsidR="59A7138D" w:rsidRPr="005E3B92">
        <w:rPr>
          <w:rFonts w:ascii="Segoe UI" w:hAnsi="Segoe UI" w:cs="Segoe UI"/>
        </w:rPr>
        <w:t xml:space="preserve">, </w:t>
      </w:r>
      <w:proofErr w:type="spellStart"/>
      <w:r w:rsidR="59A7138D" w:rsidRPr="005E3B92">
        <w:rPr>
          <w:rFonts w:ascii="Segoe UI" w:hAnsi="Segoe UI" w:cs="Segoe UI"/>
        </w:rPr>
        <w:t>Sharepoint</w:t>
      </w:r>
      <w:proofErr w:type="spellEnd"/>
      <w:r w:rsidR="59A7138D" w:rsidRPr="005E3B92">
        <w:rPr>
          <w:rFonts w:ascii="Segoe UI" w:hAnsi="Segoe UI" w:cs="Segoe UI"/>
        </w:rPr>
        <w:t>, or Vista as a 2237.</w:t>
      </w:r>
      <w:r w:rsidR="70F6188D" w:rsidRPr="005E3B92">
        <w:rPr>
          <w:rFonts w:ascii="Segoe UI" w:hAnsi="Segoe UI" w:cs="Segoe UI"/>
        </w:rPr>
        <w:t xml:space="preserve"> If possible, request the same purchaser be assigned to all the purchases you need completed for continuity.</w:t>
      </w:r>
    </w:p>
    <w:p w14:paraId="7A99CCE2" w14:textId="28751559" w:rsidR="59311A85" w:rsidRPr="005E3B92" w:rsidRDefault="59311A85" w:rsidP="006A0F10">
      <w:pPr>
        <w:pStyle w:val="Header"/>
        <w:numPr>
          <w:ilvl w:val="0"/>
          <w:numId w:val="1"/>
        </w:numP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lastRenderedPageBreak/>
        <w:t>Any purchases greater than $10,000 will need to go to contracting. Before using just one vendor, ensure you search around for best pricing</w:t>
      </w:r>
      <w:r w:rsidR="07E3D4A8" w:rsidRPr="005E3B92">
        <w:rPr>
          <w:rFonts w:ascii="Segoe UI" w:hAnsi="Segoe UI" w:cs="Segoe UI"/>
        </w:rPr>
        <w:t xml:space="preserve"> and do multiple requests if needed to be able to acquire all items. Do not try to do “split purchases” to get away from the contracting threshold.</w:t>
      </w:r>
    </w:p>
    <w:p w14:paraId="5CC69531" w14:textId="09274003" w:rsidR="007B0807" w:rsidRPr="005E3B92" w:rsidRDefault="007B0807"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Eight: Receive Supplies/Establish </w:t>
      </w:r>
      <w:r w:rsidR="0D882A86" w:rsidRPr="005E3B92">
        <w:rPr>
          <w:rFonts w:ascii="Segoe UI" w:hAnsi="Segoe UI" w:cs="Segoe UI"/>
          <w:b/>
          <w:bCs/>
        </w:rPr>
        <w:t xml:space="preserve">EIL </w:t>
      </w:r>
    </w:p>
    <w:p w14:paraId="143FA380" w14:textId="158FF439" w:rsidR="00D01972" w:rsidRPr="005E3B92" w:rsidRDefault="00D01972" w:rsidP="006A0F10">
      <w:pPr>
        <w:spacing w:after="120" w:line="276" w:lineRule="auto"/>
        <w:jc w:val="both"/>
        <w:rPr>
          <w:rFonts w:ascii="Segoe UI" w:hAnsi="Segoe UI" w:cs="Segoe UI"/>
        </w:rPr>
      </w:pPr>
      <w:r w:rsidRPr="005E3B92">
        <w:rPr>
          <w:rFonts w:ascii="Segoe UI" w:hAnsi="Segoe UI" w:cs="Segoe UI"/>
        </w:rPr>
        <w:t>Once you have received the supplies, you need to determine if they need to go on an Equipment Inventory List (EIL). The EIL is a database for used to manage items that are valued over $300 or considered sensitive (</w:t>
      </w:r>
      <w:r w:rsidR="00B15062" w:rsidRPr="005E3B92">
        <w:rPr>
          <w:rFonts w:ascii="Segoe UI" w:hAnsi="Segoe UI" w:cs="Segoe UI"/>
        </w:rPr>
        <w:t>e.g.</w:t>
      </w:r>
      <w:r w:rsidRPr="005E3B92">
        <w:rPr>
          <w:rFonts w:ascii="Segoe UI" w:hAnsi="Segoe UI" w:cs="Segoe UI"/>
        </w:rPr>
        <w:t xml:space="preserve">: high risk of theft). The facility Logistics Equipment Team owns this process. Each service ward has a designated EIL number, custodial officer and designee who manage this inventory. Below are some helpful questions and resources for working with EILs. </w:t>
      </w:r>
    </w:p>
    <w:p w14:paraId="1C06E9F1" w14:textId="77777777" w:rsidR="00D01972" w:rsidRPr="005E3B92" w:rsidRDefault="00D01972" w:rsidP="006A0F10">
      <w:pPr>
        <w:spacing w:after="120" w:line="276" w:lineRule="auto"/>
        <w:jc w:val="both"/>
        <w:rPr>
          <w:rFonts w:ascii="Segoe UI" w:hAnsi="Segoe UI" w:cs="Segoe UI"/>
        </w:rPr>
      </w:pPr>
      <w:r w:rsidRPr="005E3B92">
        <w:rPr>
          <w:rFonts w:ascii="Segoe UI" w:hAnsi="Segoe UI" w:cs="Segoe UI"/>
        </w:rPr>
        <w:t xml:space="preserve">Does it need to go on an EIL? Yes, if: </w:t>
      </w:r>
    </w:p>
    <w:p w14:paraId="581D7DEB" w14:textId="77777777" w:rsidR="006A0F10" w:rsidRPr="005E3B92" w:rsidRDefault="00D01972" w:rsidP="006A0F10">
      <w:pPr>
        <w:pStyle w:val="ListParagraph"/>
        <w:numPr>
          <w:ilvl w:val="0"/>
          <w:numId w:val="19"/>
        </w:numPr>
        <w:spacing w:after="120" w:line="276" w:lineRule="auto"/>
        <w:contextualSpacing w:val="0"/>
        <w:jc w:val="both"/>
        <w:rPr>
          <w:rFonts w:ascii="Segoe UI" w:hAnsi="Segoe UI" w:cs="Segoe UI"/>
        </w:rPr>
      </w:pPr>
      <w:r w:rsidRPr="005E3B92">
        <w:rPr>
          <w:rFonts w:ascii="Segoe UI" w:hAnsi="Segoe UI" w:cs="Segoe UI"/>
        </w:rPr>
        <w:t>If it is &gt;$300 or sensitive</w:t>
      </w:r>
    </w:p>
    <w:p w14:paraId="5CF8C830" w14:textId="77777777" w:rsidR="006A0F10" w:rsidRPr="005E3B92" w:rsidRDefault="00D01972" w:rsidP="006A0F10">
      <w:pPr>
        <w:pStyle w:val="ListParagraph"/>
        <w:numPr>
          <w:ilvl w:val="0"/>
          <w:numId w:val="19"/>
        </w:numPr>
        <w:spacing w:after="120" w:line="276" w:lineRule="auto"/>
        <w:contextualSpacing w:val="0"/>
        <w:jc w:val="both"/>
        <w:rPr>
          <w:rFonts w:ascii="Segoe UI" w:hAnsi="Segoe UI" w:cs="Segoe UI"/>
        </w:rPr>
      </w:pPr>
      <w:r w:rsidRPr="005E3B92">
        <w:rPr>
          <w:rFonts w:ascii="Segoe UI" w:hAnsi="Segoe UI" w:cs="Segoe UI"/>
        </w:rPr>
        <w:t xml:space="preserve">Considered non-expendable with a life cycle of over 2 </w:t>
      </w:r>
      <w:proofErr w:type="gramStart"/>
      <w:r w:rsidRPr="005E3B92">
        <w:rPr>
          <w:rFonts w:ascii="Segoe UI" w:hAnsi="Segoe UI" w:cs="Segoe UI"/>
        </w:rPr>
        <w:t>years</w:t>
      </w:r>
      <w:proofErr w:type="gramEnd"/>
    </w:p>
    <w:p w14:paraId="730E0167" w14:textId="77777777" w:rsidR="006A0F10" w:rsidRPr="005E3B92" w:rsidRDefault="00D01972" w:rsidP="006A0F10">
      <w:pPr>
        <w:pStyle w:val="ListParagraph"/>
        <w:numPr>
          <w:ilvl w:val="0"/>
          <w:numId w:val="19"/>
        </w:numPr>
        <w:spacing w:after="120" w:line="276" w:lineRule="auto"/>
        <w:contextualSpacing w:val="0"/>
        <w:jc w:val="both"/>
        <w:rPr>
          <w:rFonts w:ascii="Segoe UI" w:hAnsi="Segoe UI" w:cs="Segoe UI"/>
        </w:rPr>
      </w:pPr>
      <w:r w:rsidRPr="005E3B92">
        <w:rPr>
          <w:rFonts w:ascii="Segoe UI" w:hAnsi="Segoe UI" w:cs="Segoe UI"/>
        </w:rPr>
        <w:t xml:space="preserve">It is not considered a medical </w:t>
      </w:r>
      <w:proofErr w:type="gramStart"/>
      <w:r w:rsidRPr="005E3B92">
        <w:rPr>
          <w:rFonts w:ascii="Segoe UI" w:hAnsi="Segoe UI" w:cs="Segoe UI"/>
        </w:rPr>
        <w:t>supply</w:t>
      </w:r>
      <w:proofErr w:type="gramEnd"/>
    </w:p>
    <w:p w14:paraId="280E3AFD" w14:textId="494B9132" w:rsidR="41BB51D4" w:rsidRPr="005E3B92" w:rsidRDefault="41BB51D4" w:rsidP="006A0F10">
      <w:pPr>
        <w:pStyle w:val="ListParagraph"/>
        <w:numPr>
          <w:ilvl w:val="0"/>
          <w:numId w:val="19"/>
        </w:numPr>
        <w:spacing w:after="120" w:line="276" w:lineRule="auto"/>
        <w:contextualSpacing w:val="0"/>
        <w:jc w:val="both"/>
        <w:rPr>
          <w:rFonts w:ascii="Segoe UI" w:hAnsi="Segoe UI" w:cs="Segoe UI"/>
        </w:rPr>
      </w:pPr>
      <w:r w:rsidRPr="005E3B92">
        <w:rPr>
          <w:rFonts w:ascii="Segoe UI" w:hAnsi="Segoe UI" w:cs="Segoe UI"/>
        </w:rPr>
        <w:t xml:space="preserve">It is a </w:t>
      </w:r>
      <w:r w:rsidR="000C2B5B" w:rsidRPr="005E3B92">
        <w:rPr>
          <w:rFonts w:ascii="Segoe UI" w:hAnsi="Segoe UI" w:cs="Segoe UI"/>
        </w:rPr>
        <w:t>desirable</w:t>
      </w:r>
      <w:r w:rsidRPr="005E3B92">
        <w:rPr>
          <w:rFonts w:ascii="Segoe UI" w:hAnsi="Segoe UI" w:cs="Segoe UI"/>
        </w:rPr>
        <w:t xml:space="preserve"> item that can easily be </w:t>
      </w:r>
      <w:proofErr w:type="gramStart"/>
      <w:r w:rsidRPr="005E3B92">
        <w:rPr>
          <w:rFonts w:ascii="Segoe UI" w:hAnsi="Segoe UI" w:cs="Segoe UI"/>
        </w:rPr>
        <w:t>taken</w:t>
      </w:r>
      <w:proofErr w:type="gramEnd"/>
    </w:p>
    <w:p w14:paraId="2DE41379" w14:textId="77777777" w:rsidR="006A0F10" w:rsidRPr="005E3B92" w:rsidRDefault="00D01972" w:rsidP="006A0F10">
      <w:pPr>
        <w:spacing w:after="120" w:line="276" w:lineRule="auto"/>
        <w:jc w:val="both"/>
        <w:rPr>
          <w:rFonts w:ascii="Segoe UI" w:hAnsi="Segoe UI" w:cs="Segoe UI"/>
        </w:rPr>
      </w:pPr>
      <w:r w:rsidRPr="005E3B92">
        <w:rPr>
          <w:rFonts w:ascii="Segoe UI" w:hAnsi="Segoe UI" w:cs="Segoe UI"/>
        </w:rPr>
        <w:t xml:space="preserve">Lessons Learned: </w:t>
      </w:r>
    </w:p>
    <w:p w14:paraId="102932B9" w14:textId="77777777" w:rsidR="006A0F10" w:rsidRPr="005E3B92" w:rsidRDefault="00D01972" w:rsidP="006A0F10">
      <w:pPr>
        <w:pStyle w:val="ListParagraph"/>
        <w:numPr>
          <w:ilvl w:val="0"/>
          <w:numId w:val="20"/>
        </w:numPr>
        <w:spacing w:after="120" w:line="276" w:lineRule="auto"/>
        <w:contextualSpacing w:val="0"/>
        <w:jc w:val="both"/>
        <w:rPr>
          <w:rFonts w:ascii="Segoe UI" w:hAnsi="Segoe UI" w:cs="Segoe UI"/>
        </w:rPr>
      </w:pPr>
      <w:r w:rsidRPr="005E3B92">
        <w:rPr>
          <w:rFonts w:ascii="Segoe UI" w:hAnsi="Segoe UI" w:cs="Segoe UI"/>
        </w:rPr>
        <w:t>Medical equipment needs cleared by Biomed prior to Logistics</w:t>
      </w:r>
    </w:p>
    <w:p w14:paraId="634468A4" w14:textId="77777777" w:rsidR="006A0F10" w:rsidRPr="005E3B92" w:rsidRDefault="00D01972" w:rsidP="006A0F10">
      <w:pPr>
        <w:pStyle w:val="ListParagraph"/>
        <w:numPr>
          <w:ilvl w:val="0"/>
          <w:numId w:val="20"/>
        </w:numPr>
        <w:spacing w:after="120" w:line="276" w:lineRule="auto"/>
        <w:contextualSpacing w:val="0"/>
        <w:jc w:val="both"/>
        <w:rPr>
          <w:rFonts w:ascii="Segoe UI" w:hAnsi="Segoe UI" w:cs="Segoe UI"/>
        </w:rPr>
      </w:pPr>
      <w:r w:rsidRPr="005E3B92">
        <w:rPr>
          <w:rFonts w:ascii="Segoe UI" w:hAnsi="Segoe UI" w:cs="Segoe UI"/>
        </w:rPr>
        <w:t xml:space="preserve">Place EIL tag on location that is visible and </w:t>
      </w:r>
      <w:proofErr w:type="gramStart"/>
      <w:r w:rsidRPr="005E3B92">
        <w:rPr>
          <w:rFonts w:ascii="Segoe UI" w:hAnsi="Segoe UI" w:cs="Segoe UI"/>
        </w:rPr>
        <w:t>accessible</w:t>
      </w:r>
      <w:proofErr w:type="gramEnd"/>
    </w:p>
    <w:p w14:paraId="7E4B2605" w14:textId="77777777" w:rsidR="006A0F10" w:rsidRPr="005E3B92" w:rsidRDefault="00D01972" w:rsidP="006A0F10">
      <w:pPr>
        <w:pStyle w:val="ListParagraph"/>
        <w:numPr>
          <w:ilvl w:val="0"/>
          <w:numId w:val="20"/>
        </w:numPr>
        <w:spacing w:after="120" w:line="276" w:lineRule="auto"/>
        <w:contextualSpacing w:val="0"/>
        <w:jc w:val="both"/>
        <w:rPr>
          <w:rFonts w:ascii="Segoe UI" w:hAnsi="Segoe UI" w:cs="Segoe UI"/>
        </w:rPr>
      </w:pPr>
      <w:r w:rsidRPr="005E3B92">
        <w:rPr>
          <w:rFonts w:ascii="Segoe UI" w:hAnsi="Segoe UI" w:cs="Segoe UI"/>
        </w:rPr>
        <w:t>Place a</w:t>
      </w:r>
      <w:r w:rsidR="004B5EBC" w:rsidRPr="005E3B92">
        <w:rPr>
          <w:rFonts w:ascii="Segoe UI" w:hAnsi="Segoe UI" w:cs="Segoe UI"/>
        </w:rPr>
        <w:t>n</w:t>
      </w:r>
      <w:r w:rsidRPr="005E3B92">
        <w:rPr>
          <w:rFonts w:ascii="Segoe UI" w:hAnsi="Segoe UI" w:cs="Segoe UI"/>
        </w:rPr>
        <w:t xml:space="preserve"> EIL tag on the </w:t>
      </w:r>
      <w:proofErr w:type="gramStart"/>
      <w:r w:rsidRPr="005E3B92">
        <w:rPr>
          <w:rFonts w:ascii="Segoe UI" w:hAnsi="Segoe UI" w:cs="Segoe UI"/>
        </w:rPr>
        <w:t>equipment</w:t>
      </w:r>
      <w:proofErr w:type="gramEnd"/>
    </w:p>
    <w:p w14:paraId="6D50A635" w14:textId="7A071F5D" w:rsidR="00D01972" w:rsidRPr="005E3B92" w:rsidRDefault="00D01972" w:rsidP="006A0F10">
      <w:pPr>
        <w:pStyle w:val="ListParagraph"/>
        <w:numPr>
          <w:ilvl w:val="0"/>
          <w:numId w:val="20"/>
        </w:numPr>
        <w:spacing w:after="120" w:line="276" w:lineRule="auto"/>
        <w:contextualSpacing w:val="0"/>
        <w:jc w:val="both"/>
        <w:rPr>
          <w:rFonts w:ascii="Segoe UI" w:hAnsi="Segoe UI" w:cs="Segoe UI"/>
        </w:rPr>
      </w:pPr>
      <w:r w:rsidRPr="005E3B92">
        <w:rPr>
          <w:rFonts w:ascii="Segoe UI" w:hAnsi="Segoe UI" w:cs="Segoe UI"/>
        </w:rPr>
        <w:t xml:space="preserve">If an EIL tag is placed on the box, do not dispose of the box without ensuring the equipment is </w:t>
      </w:r>
      <w:proofErr w:type="gramStart"/>
      <w:r w:rsidRPr="005E3B92">
        <w:rPr>
          <w:rFonts w:ascii="Segoe UI" w:hAnsi="Segoe UI" w:cs="Segoe UI"/>
        </w:rPr>
        <w:t>tagged</w:t>
      </w:r>
      <w:proofErr w:type="gramEnd"/>
      <w:r w:rsidRPr="005E3B92">
        <w:rPr>
          <w:rFonts w:ascii="Segoe UI" w:hAnsi="Segoe UI" w:cs="Segoe UI"/>
        </w:rPr>
        <w:t xml:space="preserve">  </w:t>
      </w:r>
    </w:p>
    <w:p w14:paraId="4A053351" w14:textId="77777777" w:rsidR="00D01972" w:rsidRPr="005E3B92" w:rsidRDefault="00D01972" w:rsidP="006A0F10">
      <w:pPr>
        <w:spacing w:after="120" w:line="276" w:lineRule="auto"/>
        <w:jc w:val="both"/>
        <w:rPr>
          <w:rFonts w:ascii="Segoe UI" w:hAnsi="Segoe UI" w:cs="Segoe UI"/>
        </w:rPr>
      </w:pPr>
      <w:r w:rsidRPr="005E3B92">
        <w:rPr>
          <w:rFonts w:ascii="Segoe UI" w:hAnsi="Segoe UI" w:cs="Segoe UI"/>
        </w:rPr>
        <w:t>If an EIL needs set up:</w:t>
      </w:r>
    </w:p>
    <w:p w14:paraId="448E9234" w14:textId="77777777" w:rsidR="00D01972" w:rsidRPr="005E3B92" w:rsidRDefault="00D01972" w:rsidP="006A0F10">
      <w:pPr>
        <w:pStyle w:val="ListParagraph"/>
        <w:numPr>
          <w:ilvl w:val="0"/>
          <w:numId w:val="18"/>
        </w:numPr>
        <w:spacing w:after="120" w:line="276" w:lineRule="auto"/>
        <w:contextualSpacing w:val="0"/>
        <w:jc w:val="both"/>
        <w:rPr>
          <w:rFonts w:ascii="Segoe UI" w:hAnsi="Segoe UI" w:cs="Segoe UI"/>
        </w:rPr>
      </w:pPr>
      <w:r w:rsidRPr="005E3B92">
        <w:rPr>
          <w:rFonts w:ascii="Segoe UI" w:hAnsi="Segoe UI" w:cs="Segoe UI"/>
        </w:rPr>
        <w:t>Contact your Logistics Equipment Team</w:t>
      </w:r>
    </w:p>
    <w:p w14:paraId="2C8B9E52" w14:textId="77777777" w:rsidR="00D01972" w:rsidRPr="005E3B92" w:rsidRDefault="00D01972" w:rsidP="006A0F10">
      <w:pPr>
        <w:pStyle w:val="ListParagraph"/>
        <w:numPr>
          <w:ilvl w:val="0"/>
          <w:numId w:val="18"/>
        </w:numPr>
        <w:spacing w:after="120" w:line="276" w:lineRule="auto"/>
        <w:contextualSpacing w:val="0"/>
        <w:jc w:val="both"/>
        <w:rPr>
          <w:rFonts w:ascii="Segoe UI" w:hAnsi="Segoe UI" w:cs="Segoe UI"/>
        </w:rPr>
      </w:pPr>
      <w:r w:rsidRPr="005E3B92">
        <w:rPr>
          <w:rFonts w:ascii="Segoe UI" w:hAnsi="Segoe UI" w:cs="Segoe UI"/>
        </w:rPr>
        <w:t>Identify your Custodial Officer and Designee</w:t>
      </w:r>
    </w:p>
    <w:p w14:paraId="034589EF" w14:textId="77777777" w:rsidR="00D01972" w:rsidRPr="005E3B92" w:rsidRDefault="00D01972" w:rsidP="006A0F10">
      <w:pPr>
        <w:pStyle w:val="ListParagraph"/>
        <w:numPr>
          <w:ilvl w:val="0"/>
          <w:numId w:val="18"/>
        </w:numPr>
        <w:spacing w:after="120" w:line="276" w:lineRule="auto"/>
        <w:contextualSpacing w:val="0"/>
        <w:jc w:val="both"/>
        <w:rPr>
          <w:rFonts w:ascii="Segoe UI" w:hAnsi="Segoe UI" w:cs="Segoe UI"/>
        </w:rPr>
      </w:pPr>
      <w:r w:rsidRPr="005E3B92">
        <w:rPr>
          <w:rFonts w:ascii="Segoe UI" w:hAnsi="Segoe UI" w:cs="Segoe UI"/>
        </w:rPr>
        <w:t>Identify annual trainings to complete (FLG 017)</w:t>
      </w:r>
    </w:p>
    <w:p w14:paraId="08E7074C" w14:textId="61A59FD5" w:rsidR="0014680E" w:rsidRPr="005E3B92" w:rsidRDefault="007B0807"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Step Nine: Gather and Store Supplies and Materials</w:t>
      </w:r>
      <w:r w:rsidR="0014680E" w:rsidRPr="005E3B92">
        <w:rPr>
          <w:rFonts w:ascii="Segoe UI" w:hAnsi="Segoe UI" w:cs="Segoe UI"/>
          <w:b/>
          <w:bCs/>
        </w:rPr>
        <w:t xml:space="preserve"> </w:t>
      </w:r>
    </w:p>
    <w:p w14:paraId="29F1927C" w14:textId="67D17CAA" w:rsidR="00036153" w:rsidRPr="005E3B92" w:rsidRDefault="00036153" w:rsidP="006A0F10">
      <w:pPr>
        <w:pStyle w:val="Heade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lastRenderedPageBreak/>
        <w:t xml:space="preserve">It is safe to assume that not </w:t>
      </w:r>
      <w:r w:rsidR="00614A61" w:rsidRPr="005E3B92">
        <w:rPr>
          <w:rFonts w:ascii="Segoe UI" w:hAnsi="Segoe UI" w:cs="Segoe UI"/>
        </w:rPr>
        <w:t>all</w:t>
      </w:r>
      <w:r w:rsidRPr="005E3B92">
        <w:rPr>
          <w:rFonts w:ascii="Segoe UI" w:hAnsi="Segoe UI" w:cs="Segoe UI"/>
        </w:rPr>
        <w:t xml:space="preserve"> the supplies and materials for the rooms and carts will arrive at the same time, let alone </w:t>
      </w:r>
      <w:r w:rsidR="000C475A" w:rsidRPr="005E3B92">
        <w:rPr>
          <w:rFonts w:ascii="Segoe UI" w:hAnsi="Segoe UI" w:cs="Segoe UI"/>
        </w:rPr>
        <w:t>within your planned timeline</w:t>
      </w:r>
      <w:r w:rsidRPr="005E3B92">
        <w:rPr>
          <w:rFonts w:ascii="Segoe UI" w:hAnsi="Segoe UI" w:cs="Segoe UI"/>
        </w:rPr>
        <w:t xml:space="preserve">. </w:t>
      </w:r>
      <w:r w:rsidR="00614A61" w:rsidRPr="005E3B92">
        <w:rPr>
          <w:rFonts w:ascii="Segoe UI" w:hAnsi="Segoe UI" w:cs="Segoe UI"/>
        </w:rPr>
        <w:t xml:space="preserve">As they come in, </w:t>
      </w:r>
      <w:r w:rsidR="000C475A" w:rsidRPr="005E3B92">
        <w:rPr>
          <w:rFonts w:ascii="Segoe UI" w:hAnsi="Segoe UI" w:cs="Segoe UI"/>
        </w:rPr>
        <w:t>create</w:t>
      </w:r>
      <w:r w:rsidR="00614A61" w:rsidRPr="005E3B92">
        <w:rPr>
          <w:rFonts w:ascii="Segoe UI" w:hAnsi="Segoe UI" w:cs="Segoe UI"/>
        </w:rPr>
        <w:t xml:space="preserve"> a centralized storage place to put them</w:t>
      </w:r>
      <w:r w:rsidR="0022455B" w:rsidRPr="005E3B92">
        <w:rPr>
          <w:rFonts w:ascii="Segoe UI" w:hAnsi="Segoe UI" w:cs="Segoe UI"/>
        </w:rPr>
        <w:t xml:space="preserve"> while you are waiting to assemble and stock the rooms and carts. If possible, organize the items by whether they will be going in a room or a cart to make things simpler. </w:t>
      </w:r>
    </w:p>
    <w:p w14:paraId="4539B2BD" w14:textId="68B3103F" w:rsidR="007B0807" w:rsidRPr="005E3B92" w:rsidRDefault="007B0807"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Step Ten: Assemble and Stock Carts and Rooms</w:t>
      </w:r>
    </w:p>
    <w:p w14:paraId="38832BCF" w14:textId="2F565FC1" w:rsidR="0022455B" w:rsidRPr="005E3B92" w:rsidRDefault="00673458" w:rsidP="006A0F10">
      <w:pPr>
        <w:pStyle w:val="Heade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 xml:space="preserve">Once the items have been delivered and the rooms and carts are ready, begin the assembly process. </w:t>
      </w:r>
      <w:r w:rsidR="006468EF" w:rsidRPr="005E3B92">
        <w:rPr>
          <w:rFonts w:ascii="Segoe UI" w:hAnsi="Segoe UI" w:cs="Segoe UI"/>
        </w:rPr>
        <w:t>Try out different configurations to see what looks and works best.</w:t>
      </w:r>
    </w:p>
    <w:p w14:paraId="29D7A444" w14:textId="5C53FBAE" w:rsidR="007B0807" w:rsidRPr="005E3B92" w:rsidRDefault="007B0807"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Step Eleven: Establish Plan to Deploy Carts</w:t>
      </w:r>
    </w:p>
    <w:p w14:paraId="1CEB1C34" w14:textId="3A1F508F" w:rsidR="000B0834" w:rsidRPr="005E3B92" w:rsidRDefault="00165310" w:rsidP="006A0F10">
      <w:pPr>
        <w:pStyle w:val="Heade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 xml:space="preserve">One of the main perks of the carts is that they are mobile and can reach employee populations that might not be able to access the rooms. This also means that there </w:t>
      </w:r>
      <w:r w:rsidR="00F81300" w:rsidRPr="005E3B92">
        <w:rPr>
          <w:rFonts w:ascii="Segoe UI" w:hAnsi="Segoe UI" w:cs="Segoe UI"/>
        </w:rPr>
        <w:t>must</w:t>
      </w:r>
      <w:r w:rsidRPr="005E3B92">
        <w:rPr>
          <w:rFonts w:ascii="Segoe UI" w:hAnsi="Segoe UI" w:cs="Segoe UI"/>
        </w:rPr>
        <w:t xml:space="preserve"> be</w:t>
      </w:r>
      <w:r w:rsidR="00CC3F5D" w:rsidRPr="005E3B92">
        <w:rPr>
          <w:rFonts w:ascii="Segoe UI" w:hAnsi="Segoe UI" w:cs="Segoe UI"/>
        </w:rPr>
        <w:t xml:space="preserve"> a plan in place </w:t>
      </w:r>
      <w:proofErr w:type="gramStart"/>
      <w:r w:rsidR="00CC3F5D" w:rsidRPr="005E3B92">
        <w:rPr>
          <w:rFonts w:ascii="Segoe UI" w:hAnsi="Segoe UI" w:cs="Segoe UI"/>
        </w:rPr>
        <w:t>in order to</w:t>
      </w:r>
      <w:proofErr w:type="gramEnd"/>
      <w:r w:rsidR="00CC3F5D" w:rsidRPr="005E3B92">
        <w:rPr>
          <w:rFonts w:ascii="Segoe UI" w:hAnsi="Segoe UI" w:cs="Segoe UI"/>
        </w:rPr>
        <w:t xml:space="preserve"> deploy them in an orderly manner. </w:t>
      </w:r>
      <w:r w:rsidR="00141006" w:rsidRPr="005E3B92">
        <w:rPr>
          <w:rFonts w:ascii="Segoe UI" w:hAnsi="Segoe UI" w:cs="Segoe UI"/>
        </w:rPr>
        <w:t>Details to consider are where the carts are going to go, how they are going to get there, how long they are going to be there for, who is going to move them there, and who is going to maintain them while they’re</w:t>
      </w:r>
      <w:r w:rsidR="000C2B5B" w:rsidRPr="005E3B92">
        <w:rPr>
          <w:rFonts w:ascii="Segoe UI" w:hAnsi="Segoe UI" w:cs="Segoe UI"/>
        </w:rPr>
        <w:t xml:space="preserve"> there. </w:t>
      </w:r>
    </w:p>
    <w:p w14:paraId="220F9905" w14:textId="24F7A617" w:rsidR="0014680E" w:rsidRPr="005E3B92" w:rsidRDefault="0014680E"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w:t>
      </w:r>
      <w:r w:rsidR="007B0807" w:rsidRPr="005E3B92">
        <w:rPr>
          <w:rFonts w:ascii="Segoe UI" w:hAnsi="Segoe UI" w:cs="Segoe UI"/>
          <w:b/>
          <w:bCs/>
        </w:rPr>
        <w:t>Twelve</w:t>
      </w:r>
      <w:r w:rsidRPr="005E3B92">
        <w:rPr>
          <w:rFonts w:ascii="Segoe UI" w:hAnsi="Segoe UI" w:cs="Segoe UI"/>
          <w:b/>
          <w:bCs/>
        </w:rPr>
        <w:t>: Develop a Collection Plan for Monitoring Feedback Metrics</w:t>
      </w:r>
    </w:p>
    <w:p w14:paraId="4B6E2750" w14:textId="77777777" w:rsidR="0014680E" w:rsidRPr="005E3B92" w:rsidRDefault="0014680E" w:rsidP="006A0F10">
      <w:pPr>
        <w:pStyle w:val="BodyText"/>
        <w:spacing w:before="0"/>
        <w:jc w:val="both"/>
        <w:rPr>
          <w:rFonts w:ascii="Segoe UI" w:hAnsi="Segoe UI" w:cs="Segoe UI"/>
          <w:b/>
          <w:color w:val="002060"/>
          <w:sz w:val="24"/>
        </w:rPr>
      </w:pPr>
      <w:r w:rsidRPr="005E3B92">
        <w:rPr>
          <w:rFonts w:ascii="Segoe UI" w:hAnsi="Segoe UI" w:cs="Segoe UI"/>
          <w:b/>
          <w:color w:val="002060"/>
          <w:sz w:val="24"/>
        </w:rPr>
        <w:t>Potential Monitoring and Feedback Metrics</w:t>
      </w:r>
    </w:p>
    <w:p w14:paraId="5BE70160" w14:textId="723D479A" w:rsidR="0014680E" w:rsidRPr="005E3B92" w:rsidRDefault="0014680E" w:rsidP="006A0F10">
      <w:pPr>
        <w:spacing w:after="120" w:line="276" w:lineRule="auto"/>
        <w:jc w:val="both"/>
        <w:rPr>
          <w:rFonts w:ascii="Segoe UI" w:hAnsi="Segoe UI" w:cs="Segoe UI"/>
        </w:rPr>
      </w:pPr>
      <w:r w:rsidRPr="005E3B92">
        <w:rPr>
          <w:rFonts w:ascii="Segoe UI" w:hAnsi="Segoe UI" w:cs="Segoe UI"/>
        </w:rPr>
        <w:t xml:space="preserve">Implementation can be assessed through both process measures and outcome measures. We recommend using </w:t>
      </w:r>
      <w:r w:rsidRPr="005E3B92">
        <w:rPr>
          <w:rFonts w:ascii="Segoe UI" w:hAnsi="Segoe UI" w:cs="Segoe UI"/>
          <w:b/>
          <w:bCs/>
          <w:color w:val="002060"/>
        </w:rPr>
        <w:t>process measures</w:t>
      </w:r>
      <w:r w:rsidRPr="005E3B92">
        <w:rPr>
          <w:rFonts w:ascii="Segoe UI" w:hAnsi="Segoe UI" w:cs="Segoe UI"/>
          <w:color w:val="002060"/>
        </w:rPr>
        <w:t xml:space="preserve"> </w:t>
      </w:r>
      <w:r w:rsidRPr="005E3B92">
        <w:rPr>
          <w:rFonts w:ascii="Segoe UI" w:hAnsi="Segoe UI" w:cs="Segoe UI"/>
        </w:rPr>
        <w:t xml:space="preserve">to assess how the implementation is going for your team. We also recommend the use of </w:t>
      </w:r>
      <w:r w:rsidRPr="005E3B92">
        <w:rPr>
          <w:rFonts w:ascii="Segoe UI" w:hAnsi="Segoe UI" w:cs="Segoe UI"/>
          <w:b/>
          <w:bCs/>
          <w:color w:val="002060"/>
        </w:rPr>
        <w:t>outcome measures</w:t>
      </w:r>
      <w:r w:rsidRPr="005E3B92">
        <w:rPr>
          <w:rFonts w:ascii="Segoe UI" w:hAnsi="Segoe UI" w:cs="Segoe UI"/>
          <w:color w:val="002060"/>
        </w:rPr>
        <w:t xml:space="preserve"> </w:t>
      </w:r>
      <w:r w:rsidRPr="005E3B92">
        <w:rPr>
          <w:rFonts w:ascii="Segoe UI" w:hAnsi="Segoe UI" w:cs="Segoe UI"/>
        </w:rPr>
        <w:t xml:space="preserve">to assess the success of the program from the </w:t>
      </w:r>
      <w:r w:rsidR="21452493" w:rsidRPr="005E3B92">
        <w:rPr>
          <w:rFonts w:ascii="Segoe UI" w:hAnsi="Segoe UI" w:cs="Segoe UI"/>
        </w:rPr>
        <w:t>Employee</w:t>
      </w:r>
      <w:r w:rsidRPr="005E3B92">
        <w:rPr>
          <w:rFonts w:ascii="Segoe UI" w:hAnsi="Segoe UI" w:cs="Segoe UI"/>
        </w:rPr>
        <w:t xml:space="preserve"> perspective.</w:t>
      </w:r>
    </w:p>
    <w:p w14:paraId="482CAD7F" w14:textId="77777777" w:rsidR="0014680E" w:rsidRPr="005E3B92" w:rsidRDefault="0014680E" w:rsidP="006A0F10">
      <w:pPr>
        <w:pStyle w:val="TextBoxTextBlack"/>
        <w:spacing w:before="0" w:after="120" w:line="276" w:lineRule="auto"/>
        <w:jc w:val="both"/>
        <w:rPr>
          <w:rFonts w:ascii="Segoe UI" w:hAnsi="Segoe UI" w:cs="Segoe UI"/>
          <w:b/>
          <w:sz w:val="24"/>
        </w:rPr>
      </w:pPr>
      <w:r w:rsidRPr="005E3B92">
        <w:rPr>
          <w:rFonts w:ascii="Segoe UI" w:hAnsi="Segoe UI" w:cs="Segoe UI"/>
          <w:sz w:val="24"/>
        </w:rPr>
        <w:t xml:space="preserve">Ideas for </w:t>
      </w:r>
      <w:r w:rsidRPr="005E3B92">
        <w:rPr>
          <w:rFonts w:ascii="Segoe UI" w:hAnsi="Segoe UI" w:cs="Segoe UI"/>
          <w:b/>
          <w:color w:val="002060"/>
          <w:sz w:val="24"/>
        </w:rPr>
        <w:t>process measures</w:t>
      </w:r>
      <w:r w:rsidRPr="005E3B92">
        <w:rPr>
          <w:rFonts w:ascii="Segoe UI" w:hAnsi="Segoe UI" w:cs="Segoe UI"/>
          <w:b/>
          <w:sz w:val="24"/>
        </w:rPr>
        <w:t>:</w:t>
      </w:r>
    </w:p>
    <w:p w14:paraId="7508B102" w14:textId="1B5875F9" w:rsidR="0014680E" w:rsidRPr="005E3B92" w:rsidRDefault="001E1436" w:rsidP="006A0F10">
      <w:pPr>
        <w:pStyle w:val="ListBulletFancyDarkBlue"/>
        <w:numPr>
          <w:ilvl w:val="0"/>
          <w:numId w:val="8"/>
        </w:numPr>
        <w:spacing w:before="0"/>
        <w:jc w:val="both"/>
        <w:rPr>
          <w:rFonts w:ascii="Segoe UI" w:hAnsi="Segoe UI" w:cs="Segoe UI"/>
          <w:sz w:val="24"/>
        </w:rPr>
      </w:pPr>
      <w:r w:rsidRPr="005E3B92">
        <w:rPr>
          <w:rFonts w:ascii="Segoe UI" w:hAnsi="Segoe UI" w:cs="Segoe UI"/>
          <w:sz w:val="24"/>
        </w:rPr>
        <w:t xml:space="preserve">70% of open </w:t>
      </w:r>
      <w:r w:rsidR="0056740A" w:rsidRPr="005E3B92">
        <w:rPr>
          <w:rFonts w:ascii="Segoe UI" w:hAnsi="Segoe UI" w:cs="Segoe UI"/>
          <w:sz w:val="24"/>
        </w:rPr>
        <w:t xml:space="preserve">room slots utilized over </w:t>
      </w:r>
      <w:r w:rsidR="00F81300" w:rsidRPr="005E3B92">
        <w:rPr>
          <w:rFonts w:ascii="Segoe UI" w:hAnsi="Segoe UI" w:cs="Segoe UI"/>
          <w:sz w:val="24"/>
        </w:rPr>
        <w:t>three</w:t>
      </w:r>
      <w:r w:rsidR="0056740A" w:rsidRPr="005E3B92">
        <w:rPr>
          <w:rFonts w:ascii="Segoe UI" w:hAnsi="Segoe UI" w:cs="Segoe UI"/>
          <w:sz w:val="24"/>
        </w:rPr>
        <w:t xml:space="preserve"> </w:t>
      </w:r>
      <w:proofErr w:type="gramStart"/>
      <w:r w:rsidR="0056740A" w:rsidRPr="005E3B92">
        <w:rPr>
          <w:rFonts w:ascii="Segoe UI" w:hAnsi="Segoe UI" w:cs="Segoe UI"/>
          <w:sz w:val="24"/>
        </w:rPr>
        <w:t>months</w:t>
      </w:r>
      <w:proofErr w:type="gramEnd"/>
    </w:p>
    <w:p w14:paraId="697B8BB1" w14:textId="70040C92" w:rsidR="0014680E" w:rsidRPr="005E3B92" w:rsidRDefault="0056740A" w:rsidP="006A0F10">
      <w:pPr>
        <w:pStyle w:val="ListBulletFancyDarkBlue"/>
        <w:numPr>
          <w:ilvl w:val="0"/>
          <w:numId w:val="8"/>
        </w:numPr>
        <w:spacing w:before="0"/>
        <w:jc w:val="both"/>
        <w:rPr>
          <w:rFonts w:ascii="Segoe UI" w:hAnsi="Segoe UI" w:cs="Segoe UI"/>
          <w:sz w:val="24"/>
        </w:rPr>
      </w:pPr>
      <w:r w:rsidRPr="005E3B92">
        <w:rPr>
          <w:rFonts w:ascii="Segoe UI" w:hAnsi="Segoe UI" w:cs="Segoe UI"/>
          <w:sz w:val="24"/>
        </w:rPr>
        <w:t xml:space="preserve">Carts used 60% of scheduled </w:t>
      </w:r>
      <w:r w:rsidR="00F81300" w:rsidRPr="005E3B92">
        <w:rPr>
          <w:rFonts w:ascii="Segoe UI" w:hAnsi="Segoe UI" w:cs="Segoe UI"/>
          <w:sz w:val="24"/>
        </w:rPr>
        <w:t>workdays</w:t>
      </w:r>
      <w:r w:rsidRPr="005E3B92">
        <w:rPr>
          <w:rFonts w:ascii="Segoe UI" w:hAnsi="Segoe UI" w:cs="Segoe UI"/>
          <w:sz w:val="24"/>
        </w:rPr>
        <w:t xml:space="preserve"> over </w:t>
      </w:r>
      <w:r w:rsidR="00F81300" w:rsidRPr="005E3B92">
        <w:rPr>
          <w:rFonts w:ascii="Segoe UI" w:hAnsi="Segoe UI" w:cs="Segoe UI"/>
          <w:sz w:val="24"/>
        </w:rPr>
        <w:t>three</w:t>
      </w:r>
      <w:r w:rsidRPr="005E3B92">
        <w:rPr>
          <w:rFonts w:ascii="Segoe UI" w:hAnsi="Segoe UI" w:cs="Segoe UI"/>
          <w:sz w:val="24"/>
        </w:rPr>
        <w:t xml:space="preserve"> </w:t>
      </w:r>
      <w:proofErr w:type="gramStart"/>
      <w:r w:rsidRPr="005E3B92">
        <w:rPr>
          <w:rFonts w:ascii="Segoe UI" w:hAnsi="Segoe UI" w:cs="Segoe UI"/>
          <w:sz w:val="24"/>
        </w:rPr>
        <w:t>months</w:t>
      </w:r>
      <w:proofErr w:type="gramEnd"/>
    </w:p>
    <w:p w14:paraId="2E52FD88" w14:textId="35AAEF30" w:rsidR="6458F356" w:rsidRPr="005E3B92" w:rsidRDefault="6458F356" w:rsidP="006A0F10">
      <w:pPr>
        <w:pStyle w:val="ListBulletFancyDarkBlue"/>
        <w:numPr>
          <w:ilvl w:val="0"/>
          <w:numId w:val="8"/>
        </w:numPr>
        <w:spacing w:before="0"/>
        <w:jc w:val="both"/>
        <w:rPr>
          <w:rFonts w:ascii="Segoe UI" w:eastAsia="Malgun Gothic" w:hAnsi="Segoe UI" w:cs="Segoe UI"/>
          <w:szCs w:val="22"/>
        </w:rPr>
      </w:pPr>
      <w:r w:rsidRPr="005E3B92">
        <w:rPr>
          <w:rFonts w:ascii="Segoe UI" w:eastAsia="Malgun Gothic" w:hAnsi="Segoe UI" w:cs="Segoe UI"/>
          <w:sz w:val="24"/>
        </w:rPr>
        <w:t xml:space="preserve">Items utilized/rate of reorder for supplies over each </w:t>
      </w:r>
      <w:proofErr w:type="gramStart"/>
      <w:r w:rsidRPr="005E3B92">
        <w:rPr>
          <w:rFonts w:ascii="Segoe UI" w:eastAsia="Malgun Gothic" w:hAnsi="Segoe UI" w:cs="Segoe UI"/>
          <w:sz w:val="24"/>
        </w:rPr>
        <w:t>quarter</w:t>
      </w:r>
      <w:proofErr w:type="gramEnd"/>
    </w:p>
    <w:p w14:paraId="3FF0151A" w14:textId="4106C290" w:rsidR="74F30126" w:rsidRPr="005E3B92" w:rsidRDefault="2CFF663B" w:rsidP="006A0F10">
      <w:pPr>
        <w:pStyle w:val="ListBulletFancyDarkBlue"/>
        <w:numPr>
          <w:ilvl w:val="0"/>
          <w:numId w:val="8"/>
        </w:numPr>
        <w:spacing w:before="0"/>
        <w:jc w:val="both"/>
        <w:rPr>
          <w:rFonts w:ascii="Segoe UI" w:eastAsia="Malgun Gothic" w:hAnsi="Segoe UI" w:cs="Segoe UI"/>
          <w:sz w:val="24"/>
        </w:rPr>
      </w:pPr>
      <w:r w:rsidRPr="005E3B92">
        <w:rPr>
          <w:rFonts w:ascii="Segoe UI" w:eastAsia="Malgun Gothic" w:hAnsi="Segoe UI" w:cs="Segoe UI"/>
          <w:sz w:val="24"/>
        </w:rPr>
        <w:t xml:space="preserve">Employee Whole Health Wellbeing LEAF system- use for monthly reporting of usage, can be used to run reports of trends over </w:t>
      </w:r>
      <w:proofErr w:type="gramStart"/>
      <w:r w:rsidRPr="005E3B92">
        <w:rPr>
          <w:rFonts w:ascii="Segoe UI" w:eastAsia="Malgun Gothic" w:hAnsi="Segoe UI" w:cs="Segoe UI"/>
          <w:sz w:val="24"/>
        </w:rPr>
        <w:t>time</w:t>
      </w:r>
      <w:proofErr w:type="gramEnd"/>
    </w:p>
    <w:p w14:paraId="43AAE9C8" w14:textId="77777777" w:rsidR="0014680E" w:rsidRPr="005E3B92" w:rsidRDefault="0014680E" w:rsidP="006A0F10">
      <w:pPr>
        <w:pStyle w:val="TextBoxTextBlack"/>
        <w:spacing w:before="0" w:after="120" w:line="276" w:lineRule="auto"/>
        <w:jc w:val="both"/>
        <w:rPr>
          <w:rFonts w:ascii="Segoe UI" w:hAnsi="Segoe UI" w:cs="Segoe UI"/>
          <w:b/>
          <w:sz w:val="24"/>
        </w:rPr>
      </w:pPr>
      <w:r w:rsidRPr="005E3B92">
        <w:rPr>
          <w:rFonts w:ascii="Segoe UI" w:hAnsi="Segoe UI" w:cs="Segoe UI"/>
          <w:sz w:val="24"/>
        </w:rPr>
        <w:t xml:space="preserve">Ideas for </w:t>
      </w:r>
      <w:r w:rsidRPr="005E3B92">
        <w:rPr>
          <w:rFonts w:ascii="Segoe UI" w:hAnsi="Segoe UI" w:cs="Segoe UI"/>
          <w:b/>
          <w:color w:val="002060"/>
          <w:sz w:val="24"/>
        </w:rPr>
        <w:t>outcome measures</w:t>
      </w:r>
      <w:r w:rsidRPr="005E3B92">
        <w:rPr>
          <w:rFonts w:ascii="Segoe UI" w:hAnsi="Segoe UI" w:cs="Segoe UI"/>
          <w:b/>
          <w:sz w:val="24"/>
        </w:rPr>
        <w:t>:</w:t>
      </w:r>
    </w:p>
    <w:p w14:paraId="0ED76764" w14:textId="75F6E8C7" w:rsidR="0014680E" w:rsidRPr="005E3B92" w:rsidRDefault="5C198A92" w:rsidP="006A0F10">
      <w:pPr>
        <w:pStyle w:val="ListBulletFancyDarkBlue"/>
        <w:numPr>
          <w:ilvl w:val="0"/>
          <w:numId w:val="8"/>
        </w:numPr>
        <w:spacing w:before="0"/>
        <w:jc w:val="both"/>
        <w:rPr>
          <w:rFonts w:ascii="Segoe UI" w:hAnsi="Segoe UI" w:cs="Segoe UI"/>
        </w:rPr>
      </w:pPr>
      <w:r w:rsidRPr="005E3B92">
        <w:rPr>
          <w:rFonts w:ascii="Segoe UI" w:hAnsi="Segoe UI" w:cs="Segoe UI"/>
          <w:sz w:val="24"/>
        </w:rPr>
        <w:t>Our team recommends using the Employee Whole Health Evaluation Toolkit</w:t>
      </w:r>
      <w:r w:rsidR="00845E4A" w:rsidRPr="005E3B92">
        <w:rPr>
          <w:rFonts w:ascii="Segoe UI" w:hAnsi="Segoe UI" w:cs="Segoe UI"/>
          <w:sz w:val="24"/>
        </w:rPr>
        <w:t xml:space="preserve"> (see attachments)</w:t>
      </w:r>
      <w:r w:rsidRPr="005E3B92">
        <w:rPr>
          <w:rFonts w:ascii="Segoe UI" w:hAnsi="Segoe UI" w:cs="Segoe UI"/>
          <w:sz w:val="24"/>
        </w:rPr>
        <w:t xml:space="preserve"> to obtain outcome measures related to employee wellbeing</w:t>
      </w:r>
      <w:r w:rsidR="00ED4094" w:rsidRPr="005E3B92">
        <w:rPr>
          <w:rFonts w:ascii="Segoe UI" w:hAnsi="Segoe UI" w:cs="Segoe UI"/>
          <w:sz w:val="24"/>
        </w:rPr>
        <w:t>. T</w:t>
      </w:r>
      <w:r w:rsidRPr="005E3B92">
        <w:rPr>
          <w:rFonts w:ascii="Segoe UI" w:hAnsi="Segoe UI" w:cs="Segoe UI"/>
          <w:sz w:val="24"/>
        </w:rPr>
        <w:t xml:space="preserve">his </w:t>
      </w:r>
      <w:r w:rsidRPr="005E3B92">
        <w:rPr>
          <w:rFonts w:ascii="Segoe UI" w:hAnsi="Segoe UI" w:cs="Segoe UI"/>
          <w:sz w:val="24"/>
        </w:rPr>
        <w:lastRenderedPageBreak/>
        <w:t>maintains consistency with other Employee Whole Health offerin</w:t>
      </w:r>
      <w:r w:rsidR="37D133F3" w:rsidRPr="005E3B92">
        <w:rPr>
          <w:rFonts w:ascii="Segoe UI" w:hAnsi="Segoe UI" w:cs="Segoe UI"/>
          <w:sz w:val="24"/>
        </w:rPr>
        <w:t>gs at your site and throughout the nation</w:t>
      </w:r>
      <w:r w:rsidR="00845E4A" w:rsidRPr="005E3B92">
        <w:rPr>
          <w:rFonts w:ascii="Segoe UI" w:hAnsi="Segoe UI" w:cs="Segoe UI"/>
          <w:sz w:val="24"/>
        </w:rPr>
        <w:t>.</w:t>
      </w:r>
    </w:p>
    <w:p w14:paraId="26ACED32" w14:textId="77777777" w:rsidR="00424FB8" w:rsidRPr="005E3B92" w:rsidRDefault="1591BB49" w:rsidP="006A0F10">
      <w:pPr>
        <w:pStyle w:val="ListBulletFancyDarkBlue"/>
        <w:numPr>
          <w:ilvl w:val="0"/>
          <w:numId w:val="8"/>
        </w:numPr>
        <w:spacing w:before="0"/>
        <w:jc w:val="both"/>
        <w:rPr>
          <w:rFonts w:ascii="Segoe UI" w:hAnsi="Segoe UI" w:cs="Segoe UI"/>
          <w:sz w:val="24"/>
        </w:rPr>
      </w:pPr>
      <w:r w:rsidRPr="005E3B92">
        <w:rPr>
          <w:rFonts w:ascii="Segoe UI" w:hAnsi="Segoe UI" w:cs="Segoe UI"/>
          <w:sz w:val="24"/>
        </w:rPr>
        <w:t>All Employee Survey Results by workgroup/location when implementing a location specific</w:t>
      </w:r>
      <w:r w:rsidR="00E50BEF" w:rsidRPr="005E3B92">
        <w:rPr>
          <w:rFonts w:ascii="Segoe UI" w:hAnsi="Segoe UI" w:cs="Segoe UI"/>
          <w:sz w:val="24"/>
        </w:rPr>
        <w:t xml:space="preserve"> c</w:t>
      </w:r>
      <w:r w:rsidRPr="005E3B92">
        <w:rPr>
          <w:rFonts w:ascii="Segoe UI" w:hAnsi="Segoe UI" w:cs="Segoe UI"/>
          <w:sz w:val="24"/>
        </w:rPr>
        <w:t xml:space="preserve">art or </w:t>
      </w:r>
      <w:r w:rsidR="00E50BEF" w:rsidRPr="005E3B92">
        <w:rPr>
          <w:rFonts w:ascii="Segoe UI" w:hAnsi="Segoe UI" w:cs="Segoe UI"/>
          <w:sz w:val="24"/>
        </w:rPr>
        <w:t>c</w:t>
      </w:r>
      <w:r w:rsidRPr="005E3B92">
        <w:rPr>
          <w:rFonts w:ascii="Segoe UI" w:hAnsi="Segoe UI" w:cs="Segoe UI"/>
          <w:sz w:val="24"/>
        </w:rPr>
        <w:t>enter</w:t>
      </w:r>
      <w:r w:rsidR="4A728BE3" w:rsidRPr="005E3B92">
        <w:rPr>
          <w:rFonts w:ascii="Segoe UI" w:hAnsi="Segoe UI" w:cs="Segoe UI"/>
          <w:sz w:val="24"/>
        </w:rPr>
        <w:t xml:space="preserve"> </w:t>
      </w:r>
      <w:proofErr w:type="gramStart"/>
      <w:r w:rsidR="00E50BEF" w:rsidRPr="005E3B92">
        <w:rPr>
          <w:rFonts w:ascii="Segoe UI" w:hAnsi="Segoe UI" w:cs="Segoe UI"/>
          <w:sz w:val="24"/>
        </w:rPr>
        <w:t>y</w:t>
      </w:r>
      <w:r w:rsidR="4A728BE3" w:rsidRPr="005E3B92">
        <w:rPr>
          <w:rFonts w:ascii="Segoe UI" w:hAnsi="Segoe UI" w:cs="Segoe UI"/>
          <w:sz w:val="24"/>
        </w:rPr>
        <w:t>early</w:t>
      </w:r>
      <w:proofErr w:type="gramEnd"/>
    </w:p>
    <w:p w14:paraId="640758D0" w14:textId="01E76F7E" w:rsidR="0014680E" w:rsidRPr="005E3B92" w:rsidRDefault="1591BB49" w:rsidP="006A0F10">
      <w:pPr>
        <w:pStyle w:val="ListBulletFancyDarkBlue"/>
        <w:numPr>
          <w:ilvl w:val="0"/>
          <w:numId w:val="8"/>
        </w:numPr>
        <w:spacing w:before="0"/>
        <w:jc w:val="both"/>
        <w:rPr>
          <w:rFonts w:ascii="Segoe UI" w:hAnsi="Segoe UI" w:cs="Segoe UI"/>
          <w:sz w:val="26"/>
          <w:szCs w:val="28"/>
        </w:rPr>
      </w:pPr>
      <w:r w:rsidRPr="005E3B92">
        <w:rPr>
          <w:rFonts w:ascii="Segoe UI" w:eastAsia="Malgun Gothic" w:hAnsi="Segoe UI" w:cs="Segoe UI"/>
          <w:sz w:val="24"/>
          <w:szCs w:val="28"/>
        </w:rPr>
        <w:t>MS Forms</w:t>
      </w:r>
      <w:r w:rsidR="0D4B4F8C" w:rsidRPr="005E3B92">
        <w:rPr>
          <w:rFonts w:ascii="Segoe UI" w:eastAsia="Malgun Gothic" w:hAnsi="Segoe UI" w:cs="Segoe UI"/>
          <w:sz w:val="24"/>
          <w:szCs w:val="28"/>
        </w:rPr>
        <w:t xml:space="preserve"> for user qualitative feedback</w:t>
      </w:r>
      <w:r w:rsidRPr="005E3B92">
        <w:rPr>
          <w:rFonts w:ascii="Segoe UI" w:eastAsia="Malgun Gothic" w:hAnsi="Segoe UI" w:cs="Segoe UI"/>
          <w:sz w:val="24"/>
          <w:szCs w:val="28"/>
        </w:rPr>
        <w:t xml:space="preserve"> using a standard template to all users </w:t>
      </w:r>
      <w:proofErr w:type="gramStart"/>
      <w:r w:rsidRPr="005E3B92">
        <w:rPr>
          <w:rFonts w:ascii="Segoe UI" w:eastAsia="Malgun Gothic" w:hAnsi="Segoe UI" w:cs="Segoe UI"/>
          <w:sz w:val="24"/>
          <w:szCs w:val="28"/>
        </w:rPr>
        <w:t>monthly</w:t>
      </w:r>
      <w:proofErr w:type="gramEnd"/>
    </w:p>
    <w:p w14:paraId="52657DAC" w14:textId="35352274" w:rsidR="00794463" w:rsidRPr="005E3B92" w:rsidRDefault="00794463" w:rsidP="006A0F10">
      <w:pPr>
        <w:pStyle w:val="Header"/>
        <w:tabs>
          <w:tab w:val="clear" w:pos="4680"/>
          <w:tab w:val="center" w:leader="dot" w:pos="7290"/>
        </w:tabs>
        <w:spacing w:after="120" w:line="276" w:lineRule="auto"/>
        <w:ind w:right="403"/>
        <w:outlineLvl w:val="1"/>
        <w:rPr>
          <w:rFonts w:ascii="Segoe UI" w:hAnsi="Segoe UI" w:cs="Segoe UI"/>
          <w:b/>
          <w:bCs/>
          <w:color w:val="4C599F"/>
          <w:sz w:val="36"/>
          <w:szCs w:val="36"/>
        </w:rPr>
      </w:pPr>
      <w:r w:rsidRPr="005E3B92">
        <w:rPr>
          <w:rFonts w:ascii="Segoe UI" w:hAnsi="Segoe UI" w:cs="Segoe UI"/>
          <w:b/>
          <w:bCs/>
          <w:color w:val="4C599F"/>
          <w:sz w:val="36"/>
          <w:szCs w:val="36"/>
        </w:rPr>
        <w:t>Phase Three</w:t>
      </w:r>
      <w:r w:rsidR="0014680E" w:rsidRPr="005E3B92">
        <w:rPr>
          <w:rFonts w:ascii="Segoe UI" w:hAnsi="Segoe UI" w:cs="Segoe UI"/>
          <w:b/>
          <w:bCs/>
          <w:color w:val="4C599F"/>
          <w:sz w:val="36"/>
          <w:szCs w:val="36"/>
        </w:rPr>
        <w:t>: Implementation Phase</w:t>
      </w:r>
    </w:p>
    <w:p w14:paraId="7BF9C310" w14:textId="022E3D95" w:rsidR="00794463" w:rsidRPr="005E3B92" w:rsidRDefault="00794463"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w:t>
      </w:r>
      <w:r w:rsidR="00AD4532" w:rsidRPr="005E3B92">
        <w:rPr>
          <w:rFonts w:ascii="Segoe UI" w:hAnsi="Segoe UI" w:cs="Segoe UI"/>
          <w:b/>
          <w:bCs/>
        </w:rPr>
        <w:t>Fourteen</w:t>
      </w:r>
      <w:r w:rsidRPr="005E3B92">
        <w:rPr>
          <w:rFonts w:ascii="Segoe UI" w:hAnsi="Segoe UI" w:cs="Segoe UI"/>
          <w:b/>
          <w:bCs/>
        </w:rPr>
        <w:t xml:space="preserve">: </w:t>
      </w:r>
      <w:r w:rsidR="0014680E" w:rsidRPr="005E3B92">
        <w:rPr>
          <w:rFonts w:ascii="Segoe UI" w:hAnsi="Segoe UI" w:cs="Segoe UI"/>
          <w:b/>
          <w:bCs/>
        </w:rPr>
        <w:t xml:space="preserve">Practice </w:t>
      </w:r>
      <w:r w:rsidR="00C11A40" w:rsidRPr="005E3B92">
        <w:rPr>
          <w:rFonts w:ascii="Segoe UI" w:hAnsi="Segoe UI" w:cs="Segoe UI"/>
          <w:b/>
          <w:bCs/>
        </w:rPr>
        <w:t>Soft Launch</w:t>
      </w:r>
    </w:p>
    <w:p w14:paraId="7CB5C169" w14:textId="71816207" w:rsidR="00625871" w:rsidRPr="005E3B92" w:rsidRDefault="00625871" w:rsidP="006A0F10">
      <w:pPr>
        <w:pStyle w:val="Heade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 xml:space="preserve">Before officially launching the Employee Well-Being Centers and Carts, </w:t>
      </w:r>
      <w:r w:rsidR="002D22B5" w:rsidRPr="005E3B92">
        <w:rPr>
          <w:rFonts w:ascii="Segoe UI" w:hAnsi="Segoe UI" w:cs="Segoe UI"/>
        </w:rPr>
        <w:t>running a pilot is recommended</w:t>
      </w:r>
      <w:r w:rsidR="00056ADF" w:rsidRPr="005E3B92">
        <w:rPr>
          <w:rFonts w:ascii="Segoe UI" w:hAnsi="Segoe UI" w:cs="Segoe UI"/>
        </w:rPr>
        <w:t>. Invite a small group of people to use the rooms</w:t>
      </w:r>
      <w:r w:rsidR="00D9296E" w:rsidRPr="005E3B92">
        <w:rPr>
          <w:rFonts w:ascii="Segoe UI" w:hAnsi="Segoe UI" w:cs="Segoe UI"/>
        </w:rPr>
        <w:t xml:space="preserve"> and/or</w:t>
      </w:r>
      <w:r w:rsidR="00D5635C" w:rsidRPr="005E3B92">
        <w:rPr>
          <w:rFonts w:ascii="Segoe UI" w:hAnsi="Segoe UI" w:cs="Segoe UI"/>
        </w:rPr>
        <w:t xml:space="preserve"> </w:t>
      </w:r>
      <w:r w:rsidR="00056ADF" w:rsidRPr="005E3B92">
        <w:rPr>
          <w:rFonts w:ascii="Segoe UI" w:hAnsi="Segoe UI" w:cs="Segoe UI"/>
        </w:rPr>
        <w:t>carts</w:t>
      </w:r>
      <w:r w:rsidR="00D5635C" w:rsidRPr="005E3B92">
        <w:rPr>
          <w:rFonts w:ascii="Segoe UI" w:hAnsi="Segoe UI" w:cs="Segoe UI"/>
        </w:rPr>
        <w:t>.</w:t>
      </w:r>
      <w:r w:rsidR="00056ADF" w:rsidRPr="005E3B92">
        <w:rPr>
          <w:rFonts w:ascii="Segoe UI" w:hAnsi="Segoe UI" w:cs="Segoe UI"/>
        </w:rPr>
        <w:t xml:space="preserve"> </w:t>
      </w:r>
      <w:r w:rsidR="00D5635C" w:rsidRPr="005E3B92">
        <w:rPr>
          <w:rFonts w:ascii="Segoe UI" w:hAnsi="Segoe UI" w:cs="Segoe UI"/>
        </w:rPr>
        <w:t>M</w:t>
      </w:r>
      <w:r w:rsidR="00056ADF" w:rsidRPr="005E3B92">
        <w:rPr>
          <w:rFonts w:ascii="Segoe UI" w:hAnsi="Segoe UI" w:cs="Segoe UI"/>
        </w:rPr>
        <w:t xml:space="preserve">ake sure that everything is </w:t>
      </w:r>
      <w:r w:rsidR="00D5635C" w:rsidRPr="005E3B92">
        <w:rPr>
          <w:rFonts w:ascii="Segoe UI" w:hAnsi="Segoe UI" w:cs="Segoe UI"/>
        </w:rPr>
        <w:t xml:space="preserve">properly </w:t>
      </w:r>
      <w:r w:rsidR="00056ADF" w:rsidRPr="005E3B92">
        <w:rPr>
          <w:rFonts w:ascii="Segoe UI" w:hAnsi="Segoe UI" w:cs="Segoe UI"/>
        </w:rPr>
        <w:t>set up</w:t>
      </w:r>
      <w:r w:rsidR="00D5635C" w:rsidRPr="005E3B92">
        <w:rPr>
          <w:rFonts w:ascii="Segoe UI" w:hAnsi="Segoe UI" w:cs="Segoe UI"/>
        </w:rPr>
        <w:t xml:space="preserve"> and stocked</w:t>
      </w:r>
      <w:r w:rsidR="005D3294" w:rsidRPr="005E3B92">
        <w:rPr>
          <w:rFonts w:ascii="Segoe UI" w:hAnsi="Segoe UI" w:cs="Segoe UI"/>
        </w:rPr>
        <w:t>.</w:t>
      </w:r>
      <w:r w:rsidR="00943D79" w:rsidRPr="005E3B92">
        <w:rPr>
          <w:rFonts w:ascii="Segoe UI" w:hAnsi="Segoe UI" w:cs="Segoe UI"/>
        </w:rPr>
        <w:t xml:space="preserve"> </w:t>
      </w:r>
      <w:r w:rsidR="005D3294" w:rsidRPr="005E3B92">
        <w:rPr>
          <w:rFonts w:ascii="Segoe UI" w:hAnsi="Segoe UI" w:cs="Segoe UI"/>
        </w:rPr>
        <w:t>V</w:t>
      </w:r>
      <w:r w:rsidR="00943D79" w:rsidRPr="005E3B92">
        <w:rPr>
          <w:rFonts w:ascii="Segoe UI" w:hAnsi="Segoe UI" w:cs="Segoe UI"/>
        </w:rPr>
        <w:t>olunteers or staff who will be working the rooms</w:t>
      </w:r>
      <w:r w:rsidR="00D9296E" w:rsidRPr="005E3B92">
        <w:rPr>
          <w:rFonts w:ascii="Segoe UI" w:hAnsi="Segoe UI" w:cs="Segoe UI"/>
        </w:rPr>
        <w:t xml:space="preserve"> and </w:t>
      </w:r>
      <w:r w:rsidR="00943D79" w:rsidRPr="005E3B92">
        <w:rPr>
          <w:rFonts w:ascii="Segoe UI" w:hAnsi="Segoe UI" w:cs="Segoe UI"/>
        </w:rPr>
        <w:t xml:space="preserve">carts </w:t>
      </w:r>
      <w:r w:rsidR="005D3294" w:rsidRPr="005E3B92">
        <w:rPr>
          <w:rFonts w:ascii="Segoe UI" w:hAnsi="Segoe UI" w:cs="Segoe UI"/>
        </w:rPr>
        <w:t xml:space="preserve">must </w:t>
      </w:r>
      <w:r w:rsidR="00943D79" w:rsidRPr="005E3B92">
        <w:rPr>
          <w:rFonts w:ascii="Segoe UI" w:hAnsi="Segoe UI" w:cs="Segoe UI"/>
        </w:rPr>
        <w:t xml:space="preserve">understand </w:t>
      </w:r>
      <w:r w:rsidR="00D9296E" w:rsidRPr="005E3B92">
        <w:rPr>
          <w:rFonts w:ascii="Segoe UI" w:hAnsi="Segoe UI" w:cs="Segoe UI"/>
        </w:rPr>
        <w:t>their roles and procedures.</w:t>
      </w:r>
    </w:p>
    <w:p w14:paraId="28A29AFD" w14:textId="34B0FFD0" w:rsidR="00257B61" w:rsidRPr="005E3B92" w:rsidRDefault="00257B61"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w:t>
      </w:r>
      <w:r w:rsidR="00AD4532" w:rsidRPr="005E3B92">
        <w:rPr>
          <w:rFonts w:ascii="Segoe UI" w:hAnsi="Segoe UI" w:cs="Segoe UI"/>
          <w:b/>
          <w:bCs/>
        </w:rPr>
        <w:t>Fif</w:t>
      </w:r>
      <w:r w:rsidRPr="005E3B92">
        <w:rPr>
          <w:rFonts w:ascii="Segoe UI" w:hAnsi="Segoe UI" w:cs="Segoe UI"/>
          <w:b/>
          <w:bCs/>
        </w:rPr>
        <w:t>teen: Go Live</w:t>
      </w:r>
      <w:r w:rsidR="005C325A" w:rsidRPr="005E3B92">
        <w:rPr>
          <w:rFonts w:ascii="Segoe UI" w:hAnsi="Segoe UI" w:cs="Segoe UI"/>
          <w:b/>
          <w:bCs/>
        </w:rPr>
        <w:t>!</w:t>
      </w:r>
    </w:p>
    <w:p w14:paraId="145D663C" w14:textId="6AD3A4E9" w:rsidR="005C325A" w:rsidRPr="005E3B92" w:rsidRDefault="00711800" w:rsidP="006A0F10">
      <w:pPr>
        <w:pStyle w:val="BodyText"/>
        <w:spacing w:before="0"/>
        <w:rPr>
          <w:rFonts w:ascii="Segoe UI" w:hAnsi="Segoe UI" w:cs="Segoe UI"/>
          <w:sz w:val="24"/>
          <w:szCs w:val="28"/>
        </w:rPr>
      </w:pPr>
      <w:r w:rsidRPr="005E3B92">
        <w:rPr>
          <w:rFonts w:ascii="Segoe UI" w:hAnsi="Segoe UI" w:cs="Segoe UI"/>
          <w:sz w:val="24"/>
          <w:szCs w:val="28"/>
        </w:rPr>
        <w:t>It is finally time to make this practice live! A small celebration is not necessary to officially kick off the opening of the room</w:t>
      </w:r>
      <w:r w:rsidR="00AE05A8" w:rsidRPr="005E3B92">
        <w:rPr>
          <w:rFonts w:ascii="Segoe UI" w:hAnsi="Segoe UI" w:cs="Segoe UI"/>
          <w:sz w:val="24"/>
          <w:szCs w:val="28"/>
        </w:rPr>
        <w:t xml:space="preserve">s and </w:t>
      </w:r>
      <w:proofErr w:type="gramStart"/>
      <w:r w:rsidRPr="005E3B92">
        <w:rPr>
          <w:rFonts w:ascii="Segoe UI" w:hAnsi="Segoe UI" w:cs="Segoe UI"/>
          <w:sz w:val="24"/>
          <w:szCs w:val="28"/>
        </w:rPr>
        <w:t>carts</w:t>
      </w:r>
      <w:proofErr w:type="gramEnd"/>
      <w:r w:rsidRPr="005E3B92">
        <w:rPr>
          <w:rFonts w:ascii="Segoe UI" w:hAnsi="Segoe UI" w:cs="Segoe UI"/>
          <w:sz w:val="24"/>
          <w:szCs w:val="28"/>
        </w:rPr>
        <w:t xml:space="preserve"> but it can be a fun way to engage with people</w:t>
      </w:r>
      <w:r w:rsidR="008558B3" w:rsidRPr="005E3B92">
        <w:rPr>
          <w:rFonts w:ascii="Segoe UI" w:hAnsi="Segoe UI" w:cs="Segoe UI"/>
          <w:sz w:val="24"/>
          <w:szCs w:val="28"/>
        </w:rPr>
        <w:t xml:space="preserve"> and introduce them to the resources now at their disposal. </w:t>
      </w:r>
    </w:p>
    <w:p w14:paraId="24216989" w14:textId="2CE9F822" w:rsidR="00257B61" w:rsidRPr="005E3B92" w:rsidRDefault="00257B61"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w:t>
      </w:r>
      <w:r w:rsidR="00AD4532" w:rsidRPr="005E3B92">
        <w:rPr>
          <w:rFonts w:ascii="Segoe UI" w:hAnsi="Segoe UI" w:cs="Segoe UI"/>
          <w:b/>
          <w:bCs/>
        </w:rPr>
        <w:t>Six</w:t>
      </w:r>
      <w:r w:rsidRPr="005E3B92">
        <w:rPr>
          <w:rFonts w:ascii="Segoe UI" w:hAnsi="Segoe UI" w:cs="Segoe UI"/>
          <w:b/>
          <w:bCs/>
        </w:rPr>
        <w:t>teen: Gather Feedback</w:t>
      </w:r>
    </w:p>
    <w:p w14:paraId="23D3E920" w14:textId="6DCE59F6" w:rsidR="00A656A6" w:rsidRPr="005E3B92" w:rsidRDefault="006D49B3" w:rsidP="006A0F10">
      <w:pPr>
        <w:pStyle w:val="Header"/>
        <w:tabs>
          <w:tab w:val="clear" w:pos="4680"/>
          <w:tab w:val="center" w:leader="dot" w:pos="7290"/>
        </w:tabs>
        <w:spacing w:after="120" w:line="276" w:lineRule="auto"/>
        <w:ind w:right="403"/>
        <w:jc w:val="both"/>
        <w:outlineLvl w:val="2"/>
        <w:rPr>
          <w:rFonts w:ascii="Segoe UI" w:hAnsi="Segoe UI" w:cs="Segoe UI"/>
        </w:rPr>
      </w:pPr>
      <w:r w:rsidRPr="005E3B92">
        <w:rPr>
          <w:rFonts w:ascii="Segoe UI" w:hAnsi="Segoe UI" w:cs="Segoe UI"/>
        </w:rPr>
        <w:t xml:space="preserve">After the room(s) and/or cart(s) are live and </w:t>
      </w:r>
      <w:r w:rsidR="00AE05A8" w:rsidRPr="005E3B92">
        <w:rPr>
          <w:rFonts w:ascii="Segoe UI" w:hAnsi="Segoe UI" w:cs="Segoe UI"/>
        </w:rPr>
        <w:t>in active use</w:t>
      </w:r>
      <w:r w:rsidRPr="005E3B92">
        <w:rPr>
          <w:rFonts w:ascii="Segoe UI" w:hAnsi="Segoe UI" w:cs="Segoe UI"/>
        </w:rPr>
        <w:t xml:space="preserve">, </w:t>
      </w:r>
      <w:r w:rsidR="00D404CA" w:rsidRPr="005E3B92">
        <w:rPr>
          <w:rFonts w:ascii="Segoe UI" w:hAnsi="Segoe UI" w:cs="Segoe UI"/>
        </w:rPr>
        <w:t>gather feedback from your stakeholders. This should not only include the people using the rooms</w:t>
      </w:r>
      <w:r w:rsidR="00AE05A8" w:rsidRPr="005E3B92">
        <w:rPr>
          <w:rFonts w:ascii="Segoe UI" w:hAnsi="Segoe UI" w:cs="Segoe UI"/>
        </w:rPr>
        <w:t xml:space="preserve"> and </w:t>
      </w:r>
      <w:r w:rsidR="00D404CA" w:rsidRPr="005E3B92">
        <w:rPr>
          <w:rFonts w:ascii="Segoe UI" w:hAnsi="Segoe UI" w:cs="Segoe UI"/>
        </w:rPr>
        <w:t xml:space="preserve">carts but </w:t>
      </w:r>
      <w:r w:rsidR="004E15E5" w:rsidRPr="005E3B92">
        <w:rPr>
          <w:rFonts w:ascii="Segoe UI" w:hAnsi="Segoe UI" w:cs="Segoe UI"/>
        </w:rPr>
        <w:t>also the staff or volunteers who are overseeing them</w:t>
      </w:r>
      <w:r w:rsidR="0045514B" w:rsidRPr="005E3B92">
        <w:rPr>
          <w:rFonts w:ascii="Segoe UI" w:hAnsi="Segoe UI" w:cs="Segoe UI"/>
        </w:rPr>
        <w:t xml:space="preserve"> and facility </w:t>
      </w:r>
      <w:r w:rsidR="004E15E5" w:rsidRPr="005E3B92">
        <w:rPr>
          <w:rFonts w:ascii="Segoe UI" w:hAnsi="Segoe UI" w:cs="Segoe UI"/>
        </w:rPr>
        <w:t>leadership</w:t>
      </w:r>
      <w:r w:rsidR="0045514B" w:rsidRPr="005E3B92">
        <w:rPr>
          <w:rFonts w:ascii="Segoe UI" w:hAnsi="Segoe UI" w:cs="Segoe UI"/>
        </w:rPr>
        <w:t xml:space="preserve">. </w:t>
      </w:r>
      <w:r w:rsidR="00A656A6" w:rsidRPr="005E3B92">
        <w:rPr>
          <w:rFonts w:ascii="Segoe UI" w:hAnsi="Segoe UI" w:cs="Segoe UI"/>
        </w:rPr>
        <w:t xml:space="preserve">It could be helpful to hear how people find the </w:t>
      </w:r>
      <w:r w:rsidR="00A96078" w:rsidRPr="005E3B92">
        <w:rPr>
          <w:rFonts w:ascii="Segoe UI" w:hAnsi="Segoe UI" w:cs="Segoe UI"/>
        </w:rPr>
        <w:t>reservation process, if the rooms</w:t>
      </w:r>
      <w:r w:rsidR="00D12002" w:rsidRPr="005E3B92">
        <w:rPr>
          <w:rFonts w:ascii="Segoe UI" w:hAnsi="Segoe UI" w:cs="Segoe UI"/>
        </w:rPr>
        <w:t xml:space="preserve"> and </w:t>
      </w:r>
      <w:r w:rsidR="00A96078" w:rsidRPr="005E3B92">
        <w:rPr>
          <w:rFonts w:ascii="Segoe UI" w:hAnsi="Segoe UI" w:cs="Segoe UI"/>
        </w:rPr>
        <w:t xml:space="preserve">carts are stocked with the appropriate items, if they are </w:t>
      </w:r>
      <w:r w:rsidR="00E97BCC" w:rsidRPr="005E3B92">
        <w:rPr>
          <w:rFonts w:ascii="Segoe UI" w:hAnsi="Segoe UI" w:cs="Segoe UI"/>
        </w:rPr>
        <w:t xml:space="preserve">being maintained well, etc. </w:t>
      </w:r>
    </w:p>
    <w:p w14:paraId="34A9467A" w14:textId="378E2DA7" w:rsidR="0014680E" w:rsidRPr="005E3B92" w:rsidRDefault="0014680E"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w:t>
      </w:r>
      <w:r w:rsidR="00AD4532" w:rsidRPr="005E3B92">
        <w:rPr>
          <w:rFonts w:ascii="Segoe UI" w:hAnsi="Segoe UI" w:cs="Segoe UI"/>
          <w:b/>
          <w:bCs/>
        </w:rPr>
        <w:t>Seven</w:t>
      </w:r>
      <w:r w:rsidR="007B0807" w:rsidRPr="005E3B92">
        <w:rPr>
          <w:rFonts w:ascii="Segoe UI" w:hAnsi="Segoe UI" w:cs="Segoe UI"/>
          <w:b/>
          <w:bCs/>
        </w:rPr>
        <w:t>teen</w:t>
      </w:r>
      <w:r w:rsidRPr="005E3B92">
        <w:rPr>
          <w:rFonts w:ascii="Segoe UI" w:hAnsi="Segoe UI" w:cs="Segoe UI"/>
          <w:b/>
          <w:bCs/>
        </w:rPr>
        <w:t xml:space="preserve">: Incorporate </w:t>
      </w:r>
      <w:r w:rsidR="007B0807" w:rsidRPr="005E3B92">
        <w:rPr>
          <w:rFonts w:ascii="Segoe UI" w:hAnsi="Segoe UI" w:cs="Segoe UI"/>
          <w:b/>
          <w:bCs/>
        </w:rPr>
        <w:t>Feedback/Make Adjustments</w:t>
      </w:r>
    </w:p>
    <w:p w14:paraId="647A3828" w14:textId="75F0E3D3" w:rsidR="00E97BCC" w:rsidRPr="005E3B92" w:rsidRDefault="00D24B7C" w:rsidP="006A0F10">
      <w:pPr>
        <w:pStyle w:val="Header"/>
        <w:tabs>
          <w:tab w:val="clear" w:pos="4680"/>
          <w:tab w:val="center" w:leader="dot" w:pos="7290"/>
        </w:tabs>
        <w:spacing w:after="120" w:line="276" w:lineRule="auto"/>
        <w:ind w:right="403"/>
        <w:jc w:val="both"/>
        <w:outlineLvl w:val="2"/>
        <w:rPr>
          <w:rFonts w:ascii="Segoe UI" w:hAnsi="Segoe UI" w:cs="Segoe UI"/>
        </w:rPr>
      </w:pPr>
      <w:r w:rsidRPr="005E3B92">
        <w:rPr>
          <w:rStyle w:val="cf01"/>
          <w:sz w:val="24"/>
          <w:szCs w:val="24"/>
        </w:rPr>
        <w:t xml:space="preserve">As an Employee-facing solution, it is important that the voice of the customer is present. Employees should be given opportunities to provide their feedback and any changes made </w:t>
      </w:r>
      <w:proofErr w:type="gramStart"/>
      <w:r w:rsidRPr="005E3B92">
        <w:rPr>
          <w:rStyle w:val="cf01"/>
          <w:sz w:val="24"/>
          <w:szCs w:val="24"/>
        </w:rPr>
        <w:t>as a result of</w:t>
      </w:r>
      <w:proofErr w:type="gramEnd"/>
      <w:r w:rsidRPr="005E3B92">
        <w:rPr>
          <w:rStyle w:val="cf01"/>
          <w:sz w:val="24"/>
          <w:szCs w:val="24"/>
        </w:rPr>
        <w:t xml:space="preserve"> that feedback should be communicated back to the customer</w:t>
      </w:r>
      <w:r w:rsidR="00FD523E" w:rsidRPr="005E3B92">
        <w:rPr>
          <w:rStyle w:val="cf01"/>
          <w:sz w:val="24"/>
          <w:szCs w:val="24"/>
        </w:rPr>
        <w:t xml:space="preserve">. </w:t>
      </w:r>
      <w:r w:rsidR="00280176" w:rsidRPr="005E3B92">
        <w:rPr>
          <w:rFonts w:ascii="Segoe UI" w:hAnsi="Segoe UI" w:cs="Segoe UI"/>
        </w:rPr>
        <w:t>Do your best to m</w:t>
      </w:r>
      <w:r w:rsidR="009F49F2" w:rsidRPr="005E3B92">
        <w:rPr>
          <w:rFonts w:ascii="Segoe UI" w:hAnsi="Segoe UI" w:cs="Segoe UI"/>
        </w:rPr>
        <w:t xml:space="preserve">ake any adjustments to the </w:t>
      </w:r>
      <w:r w:rsidR="005E233C" w:rsidRPr="005E3B92">
        <w:rPr>
          <w:rFonts w:ascii="Segoe UI" w:hAnsi="Segoe UI" w:cs="Segoe UI"/>
        </w:rPr>
        <w:t>process that aid in efficiency or user experience</w:t>
      </w:r>
      <w:r w:rsidR="00280176" w:rsidRPr="005E3B92">
        <w:rPr>
          <w:rFonts w:ascii="Segoe UI" w:hAnsi="Segoe UI" w:cs="Segoe UI"/>
        </w:rPr>
        <w:t xml:space="preserve"> and are within reason. T</w:t>
      </w:r>
      <w:r w:rsidR="00736FB9" w:rsidRPr="005E3B92">
        <w:rPr>
          <w:rFonts w:ascii="Segoe UI" w:hAnsi="Segoe UI" w:cs="Segoe UI"/>
        </w:rPr>
        <w:t xml:space="preserve">he implementation of this practice is an iterative process and will continue to develop and change as time goes on and people’s needs change. </w:t>
      </w:r>
    </w:p>
    <w:p w14:paraId="094C5CC6" w14:textId="3FCC3A9D" w:rsidR="0014680E" w:rsidRPr="005E3B92" w:rsidRDefault="0014680E" w:rsidP="006A0F10">
      <w:pPr>
        <w:pStyle w:val="Header"/>
        <w:tabs>
          <w:tab w:val="clear" w:pos="4680"/>
          <w:tab w:val="center" w:leader="dot" w:pos="7290"/>
        </w:tabs>
        <w:spacing w:after="120" w:line="276" w:lineRule="auto"/>
        <w:ind w:right="403"/>
        <w:outlineLvl w:val="1"/>
        <w:rPr>
          <w:rFonts w:ascii="Segoe UI" w:hAnsi="Segoe UI" w:cs="Segoe UI"/>
          <w:b/>
          <w:bCs/>
          <w:color w:val="4C599F"/>
          <w:sz w:val="36"/>
          <w:szCs w:val="36"/>
        </w:rPr>
      </w:pPr>
      <w:r w:rsidRPr="005E3B92">
        <w:rPr>
          <w:rFonts w:ascii="Segoe UI" w:hAnsi="Segoe UI" w:cs="Segoe UI"/>
          <w:b/>
          <w:bCs/>
          <w:color w:val="4C599F"/>
          <w:sz w:val="36"/>
          <w:szCs w:val="36"/>
        </w:rPr>
        <w:lastRenderedPageBreak/>
        <w:t xml:space="preserve">Phase Four: </w:t>
      </w:r>
      <w:r w:rsidR="00661A2D" w:rsidRPr="005E3B92">
        <w:rPr>
          <w:rFonts w:ascii="Segoe UI" w:hAnsi="Segoe UI" w:cs="Segoe UI"/>
          <w:b/>
          <w:bCs/>
          <w:color w:val="4C599F"/>
          <w:sz w:val="36"/>
          <w:szCs w:val="36"/>
        </w:rPr>
        <w:t>Post-</w:t>
      </w:r>
      <w:r w:rsidRPr="005E3B92">
        <w:rPr>
          <w:rFonts w:ascii="Segoe UI" w:hAnsi="Segoe UI" w:cs="Segoe UI"/>
          <w:b/>
          <w:bCs/>
          <w:color w:val="4C599F"/>
          <w:sz w:val="36"/>
          <w:szCs w:val="36"/>
        </w:rPr>
        <w:t>Implementation Phase</w:t>
      </w:r>
    </w:p>
    <w:p w14:paraId="2D3C5542" w14:textId="0AA32B41" w:rsidR="00AE4F65" w:rsidRPr="005E3B92" w:rsidRDefault="0014680E"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w:t>
      </w:r>
      <w:r w:rsidR="004056EB" w:rsidRPr="005E3B92">
        <w:rPr>
          <w:rFonts w:ascii="Segoe UI" w:hAnsi="Segoe UI" w:cs="Segoe UI"/>
          <w:b/>
          <w:bCs/>
        </w:rPr>
        <w:t>Eighteen</w:t>
      </w:r>
      <w:r w:rsidRPr="005E3B92">
        <w:rPr>
          <w:rFonts w:ascii="Segoe UI" w:hAnsi="Segoe UI" w:cs="Segoe UI"/>
          <w:b/>
          <w:bCs/>
        </w:rPr>
        <w:t>: Collect and Interpret Data</w:t>
      </w:r>
      <w:r w:rsidR="00257B61" w:rsidRPr="005E3B92">
        <w:rPr>
          <w:rFonts w:ascii="Segoe UI" w:hAnsi="Segoe UI" w:cs="Segoe UI"/>
          <w:b/>
          <w:bCs/>
        </w:rPr>
        <w:t>/Continue Incorporating Feedback</w:t>
      </w:r>
    </w:p>
    <w:p w14:paraId="319FF3B7" w14:textId="010A196B" w:rsidR="00AD4532" w:rsidRPr="005E3B92" w:rsidRDefault="563E84C5" w:rsidP="006A0F10">
      <w:pPr>
        <w:pStyle w:val="BodyText"/>
        <w:spacing w:before="0"/>
        <w:jc w:val="both"/>
        <w:rPr>
          <w:rFonts w:ascii="Segoe UI" w:hAnsi="Segoe UI" w:cs="Segoe UI"/>
          <w:sz w:val="24"/>
        </w:rPr>
      </w:pPr>
      <w:r w:rsidRPr="005E3B92">
        <w:rPr>
          <w:rFonts w:ascii="Segoe UI" w:hAnsi="Segoe UI" w:cs="Segoe UI"/>
          <w:sz w:val="24"/>
        </w:rPr>
        <w:t xml:space="preserve">Employee wellbeing is a unique area of </w:t>
      </w:r>
      <w:r w:rsidR="48408868" w:rsidRPr="005E3B92">
        <w:rPr>
          <w:rFonts w:ascii="Segoe UI" w:hAnsi="Segoe UI" w:cs="Segoe UI"/>
          <w:sz w:val="24"/>
        </w:rPr>
        <w:t>intervention. Much of your data will be qualitative and w</w:t>
      </w:r>
      <w:r w:rsidR="06E56D9A" w:rsidRPr="005E3B92">
        <w:rPr>
          <w:rFonts w:ascii="Segoe UI" w:hAnsi="Segoe UI" w:cs="Segoe UI"/>
          <w:sz w:val="24"/>
        </w:rPr>
        <w:t>e</w:t>
      </w:r>
      <w:r w:rsidR="48408868" w:rsidRPr="005E3B92">
        <w:rPr>
          <w:rFonts w:ascii="Segoe UI" w:hAnsi="Segoe UI" w:cs="Segoe UI"/>
          <w:sz w:val="24"/>
        </w:rPr>
        <w:t xml:space="preserve"> </w:t>
      </w:r>
      <w:r w:rsidR="6637E032" w:rsidRPr="005E3B92">
        <w:rPr>
          <w:rFonts w:ascii="Segoe UI" w:hAnsi="Segoe UI" w:cs="Segoe UI"/>
          <w:sz w:val="24"/>
        </w:rPr>
        <w:t>recommend</w:t>
      </w:r>
      <w:r w:rsidR="48408868" w:rsidRPr="005E3B92">
        <w:rPr>
          <w:rFonts w:ascii="Segoe UI" w:hAnsi="Segoe UI" w:cs="Segoe UI"/>
          <w:sz w:val="24"/>
        </w:rPr>
        <w:t xml:space="preserve"> you </w:t>
      </w:r>
      <w:r w:rsidR="26681937" w:rsidRPr="005E3B92">
        <w:rPr>
          <w:rFonts w:ascii="Segoe UI" w:hAnsi="Segoe UI" w:cs="Segoe UI"/>
          <w:sz w:val="24"/>
        </w:rPr>
        <w:t>present</w:t>
      </w:r>
      <w:r w:rsidR="48408868" w:rsidRPr="005E3B92">
        <w:rPr>
          <w:rFonts w:ascii="Segoe UI" w:hAnsi="Segoe UI" w:cs="Segoe UI"/>
          <w:sz w:val="24"/>
        </w:rPr>
        <w:t xml:space="preserve"> it in a word</w:t>
      </w:r>
      <w:r w:rsidR="007C6C97" w:rsidRPr="005E3B92">
        <w:rPr>
          <w:rFonts w:ascii="Segoe UI" w:hAnsi="Segoe UI" w:cs="Segoe UI"/>
          <w:sz w:val="24"/>
        </w:rPr>
        <w:t xml:space="preserve"> </w:t>
      </w:r>
      <w:r w:rsidR="48408868" w:rsidRPr="005E3B92">
        <w:rPr>
          <w:rFonts w:ascii="Segoe UI" w:hAnsi="Segoe UI" w:cs="Segoe UI"/>
          <w:sz w:val="24"/>
        </w:rPr>
        <w:t xml:space="preserve">cloud or narrative fashion—employees will have a meaningful connection with the </w:t>
      </w:r>
      <w:r w:rsidR="00D11ED4" w:rsidRPr="005E3B92">
        <w:rPr>
          <w:rFonts w:ascii="Segoe UI" w:hAnsi="Segoe UI" w:cs="Segoe UI"/>
          <w:sz w:val="24"/>
        </w:rPr>
        <w:t>e</w:t>
      </w:r>
      <w:r w:rsidR="48408868" w:rsidRPr="005E3B92">
        <w:rPr>
          <w:rFonts w:ascii="Segoe UI" w:hAnsi="Segoe UI" w:cs="Segoe UI"/>
          <w:sz w:val="24"/>
        </w:rPr>
        <w:t xml:space="preserve">mployee </w:t>
      </w:r>
      <w:r w:rsidR="00D11ED4" w:rsidRPr="005E3B92">
        <w:rPr>
          <w:rFonts w:ascii="Segoe UI" w:hAnsi="Segoe UI" w:cs="Segoe UI"/>
          <w:sz w:val="24"/>
        </w:rPr>
        <w:t>w</w:t>
      </w:r>
      <w:r w:rsidR="48408868" w:rsidRPr="005E3B92">
        <w:rPr>
          <w:rFonts w:ascii="Segoe UI" w:hAnsi="Segoe UI" w:cs="Segoe UI"/>
          <w:sz w:val="24"/>
        </w:rPr>
        <w:t>ell-</w:t>
      </w:r>
      <w:r w:rsidR="00D11ED4" w:rsidRPr="005E3B92">
        <w:rPr>
          <w:rFonts w:ascii="Segoe UI" w:hAnsi="Segoe UI" w:cs="Segoe UI"/>
          <w:sz w:val="24"/>
        </w:rPr>
        <w:t>b</w:t>
      </w:r>
      <w:r w:rsidR="48408868" w:rsidRPr="005E3B92">
        <w:rPr>
          <w:rFonts w:ascii="Segoe UI" w:hAnsi="Segoe UI" w:cs="Segoe UI"/>
          <w:sz w:val="24"/>
        </w:rPr>
        <w:t xml:space="preserve">eing </w:t>
      </w:r>
      <w:r w:rsidR="00D11ED4" w:rsidRPr="005E3B92">
        <w:rPr>
          <w:rFonts w:ascii="Segoe UI" w:hAnsi="Segoe UI" w:cs="Segoe UI"/>
          <w:sz w:val="24"/>
        </w:rPr>
        <w:t>c</w:t>
      </w:r>
      <w:r w:rsidR="48408868" w:rsidRPr="005E3B92">
        <w:rPr>
          <w:rFonts w:ascii="Segoe UI" w:hAnsi="Segoe UI" w:cs="Segoe UI"/>
          <w:sz w:val="24"/>
        </w:rPr>
        <w:t xml:space="preserve">enters and </w:t>
      </w:r>
      <w:r w:rsidR="00D11ED4" w:rsidRPr="005E3B92">
        <w:rPr>
          <w:rFonts w:ascii="Segoe UI" w:hAnsi="Segoe UI" w:cs="Segoe UI"/>
          <w:sz w:val="24"/>
        </w:rPr>
        <w:t>c</w:t>
      </w:r>
      <w:r w:rsidR="48408868" w:rsidRPr="005E3B92">
        <w:rPr>
          <w:rFonts w:ascii="Segoe UI" w:hAnsi="Segoe UI" w:cs="Segoe UI"/>
          <w:sz w:val="24"/>
        </w:rPr>
        <w:t>arts</w:t>
      </w:r>
      <w:r w:rsidR="59BF0D72" w:rsidRPr="005E3B92">
        <w:rPr>
          <w:rFonts w:ascii="Segoe UI" w:hAnsi="Segoe UI" w:cs="Segoe UI"/>
          <w:sz w:val="24"/>
        </w:rPr>
        <w:t xml:space="preserve"> and it is important for </w:t>
      </w:r>
      <w:r w:rsidR="007C6C97" w:rsidRPr="005E3B92">
        <w:rPr>
          <w:rFonts w:ascii="Segoe UI" w:hAnsi="Segoe UI" w:cs="Segoe UI"/>
          <w:sz w:val="24"/>
        </w:rPr>
        <w:t>s</w:t>
      </w:r>
      <w:r w:rsidR="59BF0D72" w:rsidRPr="005E3B92">
        <w:rPr>
          <w:rFonts w:ascii="Segoe UI" w:hAnsi="Segoe UI" w:cs="Segoe UI"/>
          <w:sz w:val="24"/>
        </w:rPr>
        <w:t xml:space="preserve">takeholders and </w:t>
      </w:r>
      <w:r w:rsidR="007C6C97" w:rsidRPr="005E3B92">
        <w:rPr>
          <w:rFonts w:ascii="Segoe UI" w:hAnsi="Segoe UI" w:cs="Segoe UI"/>
          <w:sz w:val="24"/>
        </w:rPr>
        <w:t>l</w:t>
      </w:r>
      <w:r w:rsidR="59BF0D72" w:rsidRPr="005E3B92">
        <w:rPr>
          <w:rFonts w:ascii="Segoe UI" w:hAnsi="Segoe UI" w:cs="Segoe UI"/>
          <w:sz w:val="24"/>
        </w:rPr>
        <w:t xml:space="preserve">eadership to connect with the impact your project has made on the </w:t>
      </w:r>
      <w:r w:rsidR="007C6C97" w:rsidRPr="005E3B92">
        <w:rPr>
          <w:rFonts w:ascii="Segoe UI" w:hAnsi="Segoe UI" w:cs="Segoe UI"/>
          <w:sz w:val="24"/>
        </w:rPr>
        <w:t>facility</w:t>
      </w:r>
      <w:r w:rsidR="48408868" w:rsidRPr="005E3B92">
        <w:rPr>
          <w:rFonts w:ascii="Segoe UI" w:hAnsi="Segoe UI" w:cs="Segoe UI"/>
          <w:sz w:val="24"/>
        </w:rPr>
        <w:t xml:space="preserve">. </w:t>
      </w:r>
    </w:p>
    <w:p w14:paraId="4DB483BA" w14:textId="7A91F265" w:rsidR="00AD4532" w:rsidRPr="005E3B92" w:rsidRDefault="1E762F00" w:rsidP="006A0F10">
      <w:pPr>
        <w:pStyle w:val="BodyText"/>
        <w:spacing w:before="0"/>
        <w:jc w:val="both"/>
        <w:rPr>
          <w:rFonts w:ascii="Segoe UI" w:hAnsi="Segoe UI" w:cs="Segoe UI"/>
          <w:sz w:val="24"/>
        </w:rPr>
      </w:pPr>
      <w:r w:rsidRPr="005E3B92">
        <w:rPr>
          <w:rFonts w:ascii="Segoe UI" w:hAnsi="Segoe UI" w:cs="Segoe UI"/>
          <w:sz w:val="24"/>
        </w:rPr>
        <w:t>The use of a M</w:t>
      </w:r>
      <w:r w:rsidR="002737DD" w:rsidRPr="005E3B92">
        <w:rPr>
          <w:rFonts w:ascii="Segoe UI" w:hAnsi="Segoe UI" w:cs="Segoe UI"/>
          <w:sz w:val="24"/>
        </w:rPr>
        <w:t>icrosoft Forms</w:t>
      </w:r>
      <w:r w:rsidRPr="005E3B92">
        <w:rPr>
          <w:rFonts w:ascii="Segoe UI" w:hAnsi="Segoe UI" w:cs="Segoe UI"/>
          <w:sz w:val="24"/>
        </w:rPr>
        <w:t xml:space="preserve"> for feedback allows your team to incorporate </w:t>
      </w:r>
      <w:r w:rsidR="000A6ABE" w:rsidRPr="005E3B92">
        <w:rPr>
          <w:rFonts w:ascii="Segoe UI" w:hAnsi="Segoe UI" w:cs="Segoe UI"/>
          <w:sz w:val="24"/>
        </w:rPr>
        <w:t xml:space="preserve">general </w:t>
      </w:r>
      <w:r w:rsidRPr="005E3B92">
        <w:rPr>
          <w:rFonts w:ascii="Segoe UI" w:hAnsi="Segoe UI" w:cs="Segoe UI"/>
          <w:sz w:val="24"/>
        </w:rPr>
        <w:t>questions about the room (the users</w:t>
      </w:r>
      <w:r w:rsidR="00126D14" w:rsidRPr="005E3B92">
        <w:rPr>
          <w:rFonts w:ascii="Segoe UI" w:hAnsi="Segoe UI" w:cs="Segoe UI"/>
          <w:sz w:val="24"/>
        </w:rPr>
        <w:t>’</w:t>
      </w:r>
      <w:r w:rsidRPr="005E3B92">
        <w:rPr>
          <w:rFonts w:ascii="Segoe UI" w:hAnsi="Segoe UI" w:cs="Segoe UI"/>
          <w:sz w:val="24"/>
        </w:rPr>
        <w:t xml:space="preserve"> likes, dislikes, scheduling needs/barriers</w:t>
      </w:r>
      <w:r w:rsidR="69640ED7" w:rsidRPr="005E3B92">
        <w:rPr>
          <w:rFonts w:ascii="Segoe UI" w:hAnsi="Segoe UI" w:cs="Segoe UI"/>
          <w:sz w:val="24"/>
        </w:rPr>
        <w:t>, items preferred, etc</w:t>
      </w:r>
      <w:r w:rsidR="00126D14" w:rsidRPr="005E3B92">
        <w:rPr>
          <w:rFonts w:ascii="Segoe UI" w:hAnsi="Segoe UI" w:cs="Segoe UI"/>
          <w:sz w:val="24"/>
        </w:rPr>
        <w:t>.</w:t>
      </w:r>
      <w:r w:rsidR="69640ED7" w:rsidRPr="005E3B92">
        <w:rPr>
          <w:rFonts w:ascii="Segoe UI" w:hAnsi="Segoe UI" w:cs="Segoe UI"/>
          <w:sz w:val="24"/>
        </w:rPr>
        <w:t>) in a quantitative way so that it can be collected and presented in a concise manner. It also allows for integration of the Employee Whole Health Ev</w:t>
      </w:r>
      <w:r w:rsidR="30248C24" w:rsidRPr="005E3B92">
        <w:rPr>
          <w:rFonts w:ascii="Segoe UI" w:hAnsi="Segoe UI" w:cs="Segoe UI"/>
          <w:sz w:val="24"/>
        </w:rPr>
        <w:t>aluation Toolkit</w:t>
      </w:r>
      <w:r w:rsidR="278BF245" w:rsidRPr="005E3B92">
        <w:rPr>
          <w:rFonts w:ascii="Segoe UI" w:hAnsi="Segoe UI" w:cs="Segoe UI"/>
          <w:sz w:val="24"/>
        </w:rPr>
        <w:t xml:space="preserve"> AES Whole Health Module Measure</w:t>
      </w:r>
      <w:r w:rsidR="30248C24" w:rsidRPr="005E3B92">
        <w:rPr>
          <w:rFonts w:ascii="Segoe UI" w:hAnsi="Segoe UI" w:cs="Segoe UI"/>
          <w:sz w:val="24"/>
        </w:rPr>
        <w:t xml:space="preserve"> so that you can compare your users to the </w:t>
      </w:r>
      <w:r w:rsidR="00E154C4" w:rsidRPr="005E3B92">
        <w:rPr>
          <w:rFonts w:ascii="Segoe UI" w:hAnsi="Segoe UI" w:cs="Segoe UI"/>
          <w:sz w:val="24"/>
        </w:rPr>
        <w:t xml:space="preserve">whole </w:t>
      </w:r>
      <w:r w:rsidR="30248C24" w:rsidRPr="005E3B92">
        <w:rPr>
          <w:rFonts w:ascii="Segoe UI" w:hAnsi="Segoe UI" w:cs="Segoe UI"/>
          <w:sz w:val="24"/>
        </w:rPr>
        <w:t xml:space="preserve">population within facilities. </w:t>
      </w:r>
    </w:p>
    <w:p w14:paraId="6C42C73A" w14:textId="59DC55BE" w:rsidR="00AD4532" w:rsidRPr="005E3B92" w:rsidRDefault="15DD9521" w:rsidP="006A0F10">
      <w:pPr>
        <w:pStyle w:val="BodyText"/>
        <w:spacing w:before="0"/>
        <w:jc w:val="both"/>
        <w:rPr>
          <w:rFonts w:ascii="Segoe UI" w:hAnsi="Segoe UI" w:cs="Segoe UI"/>
          <w:sz w:val="24"/>
        </w:rPr>
      </w:pPr>
      <w:r w:rsidRPr="005E3B92">
        <w:rPr>
          <w:rFonts w:ascii="Segoe UI" w:hAnsi="Segoe UI" w:cs="Segoe UI"/>
          <w:sz w:val="24"/>
        </w:rPr>
        <w:t>If you</w:t>
      </w:r>
      <w:r w:rsidR="00E154C4" w:rsidRPr="005E3B92">
        <w:rPr>
          <w:rFonts w:ascii="Segoe UI" w:hAnsi="Segoe UI" w:cs="Segoe UI"/>
          <w:sz w:val="24"/>
        </w:rPr>
        <w:t>r</w:t>
      </w:r>
      <w:r w:rsidRPr="005E3B92">
        <w:rPr>
          <w:rFonts w:ascii="Segoe UI" w:hAnsi="Segoe UI" w:cs="Segoe UI"/>
          <w:sz w:val="24"/>
        </w:rPr>
        <w:t xml:space="preserve"> facility has not incorporated Employee Whole Health into your AES Survey yet, choose a measure that focuses on the areas you hope to target with this project at your site</w:t>
      </w:r>
      <w:r w:rsidR="00E9645A" w:rsidRPr="005E3B92">
        <w:rPr>
          <w:rFonts w:ascii="Segoe UI" w:hAnsi="Segoe UI" w:cs="Segoe UI"/>
          <w:sz w:val="24"/>
        </w:rPr>
        <w:t>.</w:t>
      </w:r>
      <w:r w:rsidR="6C133BB8" w:rsidRPr="005E3B92">
        <w:rPr>
          <w:rFonts w:ascii="Segoe UI" w:hAnsi="Segoe UI" w:cs="Segoe UI"/>
          <w:sz w:val="24"/>
        </w:rPr>
        <w:t xml:space="preserve"> </w:t>
      </w:r>
      <w:r w:rsidR="00E9645A" w:rsidRPr="005E3B92">
        <w:rPr>
          <w:rFonts w:ascii="Segoe UI" w:hAnsi="Segoe UI" w:cs="Segoe UI"/>
          <w:sz w:val="24"/>
        </w:rPr>
        <w:t>P</w:t>
      </w:r>
      <w:r w:rsidR="6C133BB8" w:rsidRPr="005E3B92">
        <w:rPr>
          <w:rFonts w:ascii="Segoe UI" w:hAnsi="Segoe UI" w:cs="Segoe UI"/>
          <w:sz w:val="24"/>
        </w:rPr>
        <w:t xml:space="preserve">erhaps choosing the AES Whole Health Module Measure, Perceived Wellness Culture and Environment Support Scale, </w:t>
      </w:r>
      <w:r w:rsidR="03B1E022" w:rsidRPr="005E3B92">
        <w:rPr>
          <w:rFonts w:ascii="Segoe UI" w:hAnsi="Segoe UI" w:cs="Segoe UI"/>
          <w:sz w:val="24"/>
        </w:rPr>
        <w:t>Quality of Life, or a provided Stress or Resilience scale</w:t>
      </w:r>
      <w:r w:rsidR="00E9645A" w:rsidRPr="005E3B92">
        <w:rPr>
          <w:rFonts w:ascii="Segoe UI" w:hAnsi="Segoe UI" w:cs="Segoe UI"/>
          <w:sz w:val="24"/>
        </w:rPr>
        <w:t xml:space="preserve"> would make the most sense.</w:t>
      </w:r>
    </w:p>
    <w:p w14:paraId="30BF017B" w14:textId="24CC6660" w:rsidR="00AD4532" w:rsidRPr="005E3B92" w:rsidRDefault="00E9645A" w:rsidP="006A0F10">
      <w:pPr>
        <w:pStyle w:val="BodyText"/>
        <w:spacing w:before="0"/>
        <w:jc w:val="both"/>
        <w:rPr>
          <w:rFonts w:ascii="Segoe UI" w:hAnsi="Segoe UI" w:cs="Segoe UI"/>
          <w:sz w:val="24"/>
        </w:rPr>
      </w:pPr>
      <w:r w:rsidRPr="005E3B92">
        <w:rPr>
          <w:rFonts w:ascii="Segoe UI" w:hAnsi="Segoe UI" w:cs="Segoe UI"/>
          <w:sz w:val="24"/>
        </w:rPr>
        <w:t>The u</w:t>
      </w:r>
      <w:r w:rsidR="653D8693" w:rsidRPr="005E3B92">
        <w:rPr>
          <w:rFonts w:ascii="Segoe UI" w:hAnsi="Segoe UI" w:cs="Segoe UI"/>
          <w:sz w:val="24"/>
        </w:rPr>
        <w:t xml:space="preserve">se of any of these measures will allow your team to present a diverse representation of </w:t>
      </w:r>
      <w:proofErr w:type="gramStart"/>
      <w:r w:rsidR="653D8693" w:rsidRPr="005E3B92">
        <w:rPr>
          <w:rFonts w:ascii="Segoe UI" w:hAnsi="Segoe UI" w:cs="Segoe UI"/>
          <w:sz w:val="24"/>
        </w:rPr>
        <w:t xml:space="preserve">the </w:t>
      </w:r>
      <w:r w:rsidR="3EAD94EA" w:rsidRPr="005E3B92">
        <w:rPr>
          <w:rFonts w:ascii="Segoe UI" w:hAnsi="Segoe UI" w:cs="Segoe UI"/>
          <w:sz w:val="24"/>
        </w:rPr>
        <w:t>those</w:t>
      </w:r>
      <w:proofErr w:type="gramEnd"/>
      <w:r w:rsidR="00465B52" w:rsidRPr="005E3B92">
        <w:rPr>
          <w:rFonts w:ascii="Segoe UI" w:hAnsi="Segoe UI" w:cs="Segoe UI"/>
          <w:sz w:val="24"/>
        </w:rPr>
        <w:t xml:space="preserve"> people</w:t>
      </w:r>
      <w:r w:rsidR="3EAD94EA" w:rsidRPr="005E3B92">
        <w:rPr>
          <w:rFonts w:ascii="Segoe UI" w:hAnsi="Segoe UI" w:cs="Segoe UI"/>
          <w:sz w:val="24"/>
        </w:rPr>
        <w:t xml:space="preserve"> within the system </w:t>
      </w:r>
      <w:r w:rsidR="653D8693" w:rsidRPr="005E3B92">
        <w:rPr>
          <w:rFonts w:ascii="Segoe UI" w:hAnsi="Segoe UI" w:cs="Segoe UI"/>
          <w:sz w:val="24"/>
        </w:rPr>
        <w:t xml:space="preserve">that are seeking wellness offerings and </w:t>
      </w:r>
      <w:r w:rsidR="00D854BA" w:rsidRPr="005E3B92">
        <w:rPr>
          <w:rFonts w:ascii="Segoe UI" w:hAnsi="Segoe UI" w:cs="Segoe UI"/>
          <w:sz w:val="24"/>
        </w:rPr>
        <w:t xml:space="preserve">will </w:t>
      </w:r>
      <w:r w:rsidR="653D8693" w:rsidRPr="005E3B92">
        <w:rPr>
          <w:rFonts w:ascii="Segoe UI" w:hAnsi="Segoe UI" w:cs="Segoe UI"/>
          <w:sz w:val="24"/>
        </w:rPr>
        <w:t>support futur</w:t>
      </w:r>
      <w:r w:rsidR="7003DDE8" w:rsidRPr="005E3B92">
        <w:rPr>
          <w:rFonts w:ascii="Segoe UI" w:hAnsi="Segoe UI" w:cs="Segoe UI"/>
          <w:sz w:val="24"/>
        </w:rPr>
        <w:t xml:space="preserve">e wellbeing initiatives </w:t>
      </w:r>
      <w:r w:rsidR="2A490229" w:rsidRPr="005E3B92">
        <w:rPr>
          <w:rFonts w:ascii="Segoe UI" w:hAnsi="Segoe UI" w:cs="Segoe UI"/>
          <w:sz w:val="24"/>
        </w:rPr>
        <w:t>by showing</w:t>
      </w:r>
      <w:r w:rsidR="00D854BA" w:rsidRPr="005E3B92">
        <w:rPr>
          <w:rFonts w:ascii="Segoe UI" w:hAnsi="Segoe UI" w:cs="Segoe UI"/>
          <w:sz w:val="24"/>
        </w:rPr>
        <w:t xml:space="preserve"> current</w:t>
      </w:r>
      <w:r w:rsidR="2A490229" w:rsidRPr="005E3B92">
        <w:rPr>
          <w:rFonts w:ascii="Segoe UI" w:hAnsi="Segoe UI" w:cs="Segoe UI"/>
          <w:sz w:val="24"/>
        </w:rPr>
        <w:t xml:space="preserve"> gaps and successes</w:t>
      </w:r>
      <w:r w:rsidR="7003DDE8" w:rsidRPr="005E3B92">
        <w:rPr>
          <w:rFonts w:ascii="Segoe UI" w:hAnsi="Segoe UI" w:cs="Segoe UI"/>
          <w:sz w:val="24"/>
        </w:rPr>
        <w:t xml:space="preserve">. </w:t>
      </w:r>
    </w:p>
    <w:p w14:paraId="4606005B" w14:textId="20E7B6D4" w:rsidR="0014680E" w:rsidRPr="005E3B92" w:rsidRDefault="0014680E" w:rsidP="006A0F10">
      <w:pPr>
        <w:pStyle w:val="Header"/>
        <w:tabs>
          <w:tab w:val="clear" w:pos="4680"/>
          <w:tab w:val="center" w:leader="dot" w:pos="7290"/>
        </w:tabs>
        <w:spacing w:after="120" w:line="276" w:lineRule="auto"/>
        <w:ind w:right="403"/>
        <w:jc w:val="both"/>
        <w:outlineLvl w:val="2"/>
        <w:rPr>
          <w:rFonts w:ascii="Segoe UI" w:hAnsi="Segoe UI" w:cs="Segoe UI"/>
          <w:b/>
          <w:bCs/>
        </w:rPr>
      </w:pPr>
      <w:r w:rsidRPr="005E3B92">
        <w:rPr>
          <w:rFonts w:ascii="Segoe UI" w:hAnsi="Segoe UI" w:cs="Segoe UI"/>
          <w:b/>
          <w:bCs/>
        </w:rPr>
        <w:t xml:space="preserve">Step </w:t>
      </w:r>
      <w:r w:rsidR="004056EB" w:rsidRPr="005E3B92">
        <w:rPr>
          <w:rFonts w:ascii="Segoe UI" w:hAnsi="Segoe UI" w:cs="Segoe UI"/>
          <w:b/>
          <w:bCs/>
        </w:rPr>
        <w:t>Nineteen</w:t>
      </w:r>
      <w:r w:rsidRPr="005E3B92">
        <w:rPr>
          <w:rFonts w:ascii="Segoe UI" w:hAnsi="Segoe UI" w:cs="Segoe UI"/>
          <w:b/>
          <w:bCs/>
        </w:rPr>
        <w:t>: Share Success with Stakeholders and Celebrate!</w:t>
      </w:r>
    </w:p>
    <w:p w14:paraId="6C78C9B4" w14:textId="77777777" w:rsidR="0014680E" w:rsidRPr="005E3B92" w:rsidRDefault="0014680E" w:rsidP="006A0F10">
      <w:pPr>
        <w:pStyle w:val="BodyText"/>
        <w:spacing w:before="0"/>
        <w:jc w:val="both"/>
        <w:rPr>
          <w:rFonts w:ascii="Segoe UI" w:hAnsi="Segoe UI" w:cs="Segoe UI"/>
          <w:sz w:val="24"/>
          <w:lang w:eastAsia="ko-KR" w:bidi="ar-SA"/>
        </w:rPr>
      </w:pPr>
      <w:r w:rsidRPr="005E3B92">
        <w:rPr>
          <w:rFonts w:ascii="Segoe UI" w:hAnsi="Segoe UI" w:cs="Segoe UI"/>
          <w:sz w:val="24"/>
          <w:lang w:eastAsia="ko-KR" w:bidi="ar-SA"/>
        </w:rPr>
        <w:t xml:space="preserve">Be sure to share your success with leadership and other stakeholders to gain their continued support.  </w:t>
      </w:r>
    </w:p>
    <w:p w14:paraId="385E60AF" w14:textId="1B15FFB1" w:rsidR="0014680E" w:rsidRPr="005E3B92" w:rsidRDefault="0014680E" w:rsidP="006A0F10">
      <w:pPr>
        <w:pStyle w:val="BodyText"/>
        <w:spacing w:before="0"/>
        <w:jc w:val="both"/>
        <w:rPr>
          <w:rFonts w:ascii="Segoe UI" w:hAnsi="Segoe UI" w:cs="Segoe UI"/>
          <w:sz w:val="24"/>
          <w:lang w:eastAsia="ko-KR" w:bidi="ar-SA"/>
        </w:rPr>
      </w:pPr>
      <w:r w:rsidRPr="005E3B92">
        <w:rPr>
          <w:rFonts w:ascii="Segoe UI" w:hAnsi="Segoe UI" w:cs="Segoe UI"/>
          <w:sz w:val="24"/>
          <w:lang w:eastAsia="ko-KR" w:bidi="ar-SA"/>
        </w:rPr>
        <w:t xml:space="preserve">The celebration is of course an optional step, but after successfully </w:t>
      </w:r>
      <w:r w:rsidR="00D12002" w:rsidRPr="005E3B92">
        <w:rPr>
          <w:rFonts w:ascii="Segoe UI" w:hAnsi="Segoe UI" w:cs="Segoe UI"/>
          <w:sz w:val="24"/>
          <w:lang w:eastAsia="ko-KR" w:bidi="ar-SA"/>
        </w:rPr>
        <w:t xml:space="preserve">implementing </w:t>
      </w:r>
      <w:r w:rsidR="00274012" w:rsidRPr="005E3B92">
        <w:rPr>
          <w:rFonts w:ascii="Segoe UI" w:hAnsi="Segoe UI" w:cs="Segoe UI"/>
          <w:sz w:val="24"/>
          <w:lang w:eastAsia="ko-KR" w:bidi="ar-SA"/>
        </w:rPr>
        <w:t>Employee Well-Being Centers and Carts</w:t>
      </w:r>
      <w:r w:rsidRPr="005E3B92">
        <w:rPr>
          <w:rFonts w:ascii="Segoe UI" w:hAnsi="Segoe UI" w:cs="Segoe UI"/>
          <w:sz w:val="24"/>
          <w:lang w:eastAsia="ko-KR" w:bidi="ar-SA"/>
        </w:rPr>
        <w:t xml:space="preserve"> at your facility, you and your team deserve some recognition and celebration! Regardless of the format you choose, it is important to celebrate the hard work put forth and the outcomes accomplished, because this practice directly enhances the experience of the Veterans that visit your facility.</w:t>
      </w:r>
    </w:p>
    <w:p w14:paraId="5661C8B1" w14:textId="356108E5" w:rsidR="0093542B" w:rsidRPr="005E3B92" w:rsidRDefault="0093542B" w:rsidP="006A0F10">
      <w:pPr>
        <w:spacing w:after="120" w:line="276" w:lineRule="auto"/>
        <w:contextualSpacing/>
        <w:rPr>
          <w:rFonts w:ascii="Segoe UI" w:hAnsi="Segoe UI" w:cs="Segoe UI"/>
        </w:rPr>
      </w:pPr>
    </w:p>
    <w:p w14:paraId="42450FF8" w14:textId="77777777" w:rsidR="0093542B" w:rsidRPr="005E3B92" w:rsidRDefault="0093542B" w:rsidP="00FD523E">
      <w:pPr>
        <w:pStyle w:val="Header"/>
        <w:tabs>
          <w:tab w:val="clear" w:pos="4680"/>
          <w:tab w:val="center" w:leader="dot" w:pos="7290"/>
        </w:tabs>
        <w:spacing w:after="120" w:line="276" w:lineRule="auto"/>
        <w:ind w:right="-360"/>
        <w:outlineLvl w:val="0"/>
        <w:rPr>
          <w:rFonts w:ascii="Segoe UI" w:hAnsi="Segoe UI" w:cs="Segoe UI"/>
          <w:b/>
          <w:bCs/>
          <w:color w:val="1B7EB9"/>
          <w:sz w:val="52"/>
          <w:szCs w:val="52"/>
        </w:rPr>
      </w:pPr>
      <w:r w:rsidRPr="005E3B92">
        <w:rPr>
          <w:rFonts w:ascii="Segoe UI" w:hAnsi="Segoe UI" w:cs="Segoe UI"/>
          <w:b/>
          <w:bCs/>
          <w:color w:val="1B7EB9"/>
          <w:sz w:val="52"/>
          <w:szCs w:val="52"/>
        </w:rPr>
        <w:lastRenderedPageBreak/>
        <w:t>Chapter 5: Resources</w:t>
      </w:r>
    </w:p>
    <w:p w14:paraId="24B86E82" w14:textId="77777777" w:rsidR="0093542B" w:rsidRPr="005E3B92" w:rsidRDefault="0093542B" w:rsidP="00FD523E">
      <w:pPr>
        <w:pStyle w:val="HeadingNoNumber"/>
        <w:tabs>
          <w:tab w:val="right" w:pos="9360"/>
        </w:tabs>
        <w:spacing w:before="0" w:after="120" w:line="276" w:lineRule="auto"/>
        <w:ind w:right="-360"/>
        <w:outlineLvl w:val="1"/>
        <w:rPr>
          <w:rFonts w:ascii="Segoe UI" w:eastAsiaTheme="minorEastAsia" w:hAnsi="Segoe UI" w:cs="Segoe UI"/>
          <w:bCs/>
          <w:caps w:val="0"/>
          <w:color w:val="4C599F"/>
          <w:szCs w:val="36"/>
          <w:lang w:eastAsia="ko-KR"/>
        </w:rPr>
      </w:pPr>
      <w:r w:rsidRPr="005E3B92">
        <w:rPr>
          <w:rFonts w:ascii="Segoe UI" w:eastAsiaTheme="minorEastAsia" w:hAnsi="Segoe UI" w:cs="Segoe UI"/>
          <w:bCs/>
          <w:caps w:val="0"/>
          <w:color w:val="4C599F"/>
          <w:szCs w:val="36"/>
          <w:lang w:eastAsia="ko-KR"/>
        </w:rPr>
        <w:t>Questions?</w:t>
      </w:r>
    </w:p>
    <w:p w14:paraId="527445AC" w14:textId="32CDEB43" w:rsidR="0093542B" w:rsidRPr="005E3B92" w:rsidRDefault="0093542B" w:rsidP="00FD523E">
      <w:pPr>
        <w:pStyle w:val="BodyText"/>
        <w:tabs>
          <w:tab w:val="right" w:pos="9360"/>
        </w:tabs>
        <w:spacing w:before="0"/>
        <w:ind w:right="-540"/>
        <w:rPr>
          <w:rFonts w:ascii="Segoe UI" w:hAnsi="Segoe UI" w:cs="Segoe UI"/>
          <w:sz w:val="24"/>
        </w:rPr>
      </w:pPr>
      <w:r w:rsidRPr="005E3B92">
        <w:rPr>
          <w:rFonts w:ascii="Segoe UI" w:hAnsi="Segoe UI" w:cs="Segoe UI"/>
          <w:sz w:val="24"/>
        </w:rPr>
        <w:t xml:space="preserve">Do you have questions or need advice about implementing </w:t>
      </w:r>
      <w:r w:rsidR="00BB79D0" w:rsidRPr="005E3B92">
        <w:rPr>
          <w:rFonts w:ascii="Segoe UI" w:hAnsi="Segoe UI" w:cs="Segoe UI"/>
          <w:sz w:val="24"/>
        </w:rPr>
        <w:t>Employee Well-Being Center</w:t>
      </w:r>
      <w:r w:rsidR="00274012" w:rsidRPr="005E3B92">
        <w:rPr>
          <w:rFonts w:ascii="Segoe UI" w:hAnsi="Segoe UI" w:cs="Segoe UI"/>
          <w:sz w:val="24"/>
        </w:rPr>
        <w:t>s</w:t>
      </w:r>
      <w:r w:rsidR="00BB79D0" w:rsidRPr="005E3B92">
        <w:rPr>
          <w:rFonts w:ascii="Segoe UI" w:hAnsi="Segoe UI" w:cs="Segoe UI"/>
          <w:sz w:val="24"/>
        </w:rPr>
        <w:t xml:space="preserve"> and Carts</w:t>
      </w:r>
      <w:r w:rsidRPr="005E3B92">
        <w:rPr>
          <w:rFonts w:ascii="Segoe UI" w:hAnsi="Segoe UI" w:cs="Segoe UI"/>
          <w:sz w:val="24"/>
        </w:rPr>
        <w:t xml:space="preserve"> at your facility?</w:t>
      </w:r>
    </w:p>
    <w:p w14:paraId="51A1A629" w14:textId="3B341471" w:rsidR="0093542B" w:rsidRPr="005E3B92" w:rsidRDefault="0093542B" w:rsidP="00FD523E">
      <w:pPr>
        <w:pStyle w:val="BodyText"/>
        <w:tabs>
          <w:tab w:val="right" w:pos="9360"/>
        </w:tabs>
        <w:spacing w:before="0"/>
        <w:ind w:right="-540"/>
        <w:rPr>
          <w:rFonts w:ascii="Segoe UI" w:hAnsi="Segoe UI" w:cs="Segoe UI"/>
          <w:sz w:val="24"/>
        </w:rPr>
      </w:pPr>
      <w:r w:rsidRPr="005E3B92">
        <w:rPr>
          <w:rFonts w:ascii="Segoe UI" w:hAnsi="Segoe UI" w:cs="Segoe UI"/>
          <w:sz w:val="24"/>
        </w:rPr>
        <w:t xml:space="preserve">Check out the </w:t>
      </w:r>
      <w:r w:rsidR="00BB79D0" w:rsidRPr="005E3B92">
        <w:rPr>
          <w:rFonts w:ascii="Segoe UI" w:hAnsi="Segoe UI" w:cs="Segoe UI"/>
          <w:sz w:val="24"/>
        </w:rPr>
        <w:t>Employee Well-Being Center</w:t>
      </w:r>
      <w:r w:rsidR="00274012" w:rsidRPr="005E3B92">
        <w:rPr>
          <w:rFonts w:ascii="Segoe UI" w:hAnsi="Segoe UI" w:cs="Segoe UI"/>
          <w:sz w:val="24"/>
        </w:rPr>
        <w:t>s</w:t>
      </w:r>
      <w:r w:rsidR="00BB79D0" w:rsidRPr="005E3B92">
        <w:rPr>
          <w:rFonts w:ascii="Segoe UI" w:hAnsi="Segoe UI" w:cs="Segoe UI"/>
          <w:sz w:val="24"/>
        </w:rPr>
        <w:t xml:space="preserve"> and Carts </w:t>
      </w:r>
      <w:r w:rsidRPr="005E3B92">
        <w:rPr>
          <w:rFonts w:ascii="Segoe UI" w:hAnsi="Segoe UI" w:cs="Segoe UI"/>
          <w:sz w:val="24"/>
        </w:rPr>
        <w:t>Diffusion Marketplace page and our SharePoint site!</w:t>
      </w:r>
    </w:p>
    <w:p w14:paraId="0AA46C56" w14:textId="4A1B20D2" w:rsidR="0093542B" w:rsidRPr="005E3B92" w:rsidRDefault="0093542B" w:rsidP="00FD523E">
      <w:pPr>
        <w:pStyle w:val="BodyText"/>
        <w:numPr>
          <w:ilvl w:val="0"/>
          <w:numId w:val="12"/>
        </w:numPr>
        <w:tabs>
          <w:tab w:val="right" w:pos="9360"/>
        </w:tabs>
        <w:spacing w:before="0"/>
        <w:ind w:right="-540"/>
        <w:rPr>
          <w:rFonts w:ascii="Segoe UI" w:hAnsi="Segoe UI" w:cs="Segoe UI"/>
          <w:sz w:val="24"/>
        </w:rPr>
      </w:pPr>
      <w:r w:rsidRPr="005E3B92">
        <w:rPr>
          <w:rFonts w:ascii="Segoe UI" w:hAnsi="Segoe UI" w:cs="Segoe UI"/>
          <w:sz w:val="24"/>
        </w:rPr>
        <w:t xml:space="preserve">Marketplace: </w:t>
      </w:r>
      <w:hyperlink r:id="rId21" w:history="1">
        <w:r w:rsidRPr="005E3B92">
          <w:rPr>
            <w:rStyle w:val="Hyperlink"/>
            <w:rFonts w:ascii="Segoe UI" w:hAnsi="Segoe UI" w:cs="Segoe UI"/>
            <w:sz w:val="24"/>
          </w:rPr>
          <w:t>Link</w:t>
        </w:r>
      </w:hyperlink>
    </w:p>
    <w:p w14:paraId="60DCDC02" w14:textId="77777777" w:rsidR="0093542B" w:rsidRPr="005E3B92" w:rsidRDefault="0093542B" w:rsidP="00FD523E">
      <w:pPr>
        <w:pStyle w:val="BodyText"/>
        <w:tabs>
          <w:tab w:val="right" w:pos="9360"/>
        </w:tabs>
        <w:spacing w:before="0"/>
        <w:ind w:right="-540"/>
        <w:rPr>
          <w:rFonts w:ascii="Segoe UI" w:hAnsi="Segoe UI" w:cs="Segoe UI"/>
          <w:sz w:val="24"/>
        </w:rPr>
      </w:pPr>
      <w:r w:rsidRPr="005E3B92">
        <w:rPr>
          <w:rFonts w:ascii="Segoe UI" w:hAnsi="Segoe UI" w:cs="Segoe UI"/>
          <w:sz w:val="24"/>
        </w:rPr>
        <w:t>Or contact:</w:t>
      </w:r>
    </w:p>
    <w:p w14:paraId="25BBF257" w14:textId="4C9D26AF" w:rsidR="0093542B" w:rsidRPr="005E3B92" w:rsidRDefault="00A03FC7" w:rsidP="00FD523E">
      <w:pPr>
        <w:pStyle w:val="BodyText"/>
        <w:numPr>
          <w:ilvl w:val="0"/>
          <w:numId w:val="12"/>
        </w:numPr>
        <w:tabs>
          <w:tab w:val="right" w:pos="9360"/>
        </w:tabs>
        <w:spacing w:before="0"/>
        <w:ind w:right="-540"/>
        <w:rPr>
          <w:rFonts w:ascii="Segoe UI" w:hAnsi="Segoe UI" w:cs="Segoe UI"/>
          <w:sz w:val="24"/>
        </w:rPr>
      </w:pPr>
      <w:hyperlink r:id="rId22" w:history="1">
        <w:r w:rsidR="006D73EF" w:rsidRPr="005E3B92">
          <w:rPr>
            <w:rStyle w:val="Hyperlink"/>
            <w:rFonts w:ascii="Segoe UI" w:hAnsi="Segoe UI" w:cs="Segoe UI"/>
            <w:sz w:val="24"/>
          </w:rPr>
          <w:t>VHAORLBeWell@va.gov</w:t>
        </w:r>
      </w:hyperlink>
      <w:r w:rsidR="006D73EF" w:rsidRPr="005E3B92">
        <w:rPr>
          <w:rFonts w:ascii="Segoe UI" w:hAnsi="Segoe UI" w:cs="Segoe UI"/>
          <w:sz w:val="24"/>
        </w:rPr>
        <w:t xml:space="preserve"> </w:t>
      </w:r>
    </w:p>
    <w:p w14:paraId="364CB0AC" w14:textId="77777777" w:rsidR="0093542B" w:rsidRPr="005E3B92" w:rsidRDefault="0093542B" w:rsidP="00FD523E">
      <w:pPr>
        <w:pStyle w:val="HeadingNoNumber"/>
        <w:tabs>
          <w:tab w:val="right" w:pos="9360"/>
        </w:tabs>
        <w:spacing w:before="0" w:after="120" w:line="276" w:lineRule="auto"/>
        <w:ind w:right="-360"/>
        <w:outlineLvl w:val="1"/>
        <w:rPr>
          <w:rFonts w:ascii="Segoe UI" w:eastAsiaTheme="minorEastAsia" w:hAnsi="Segoe UI" w:cs="Segoe UI"/>
          <w:bCs/>
          <w:caps w:val="0"/>
          <w:color w:val="4C599F"/>
          <w:szCs w:val="36"/>
          <w:lang w:eastAsia="ko-KR"/>
        </w:rPr>
      </w:pPr>
      <w:r w:rsidRPr="005E3B92">
        <w:rPr>
          <w:rFonts w:ascii="Segoe UI" w:eastAsiaTheme="minorEastAsia" w:hAnsi="Segoe UI" w:cs="Segoe UI"/>
          <w:bCs/>
          <w:caps w:val="0"/>
          <w:color w:val="4C599F"/>
          <w:szCs w:val="36"/>
          <w:lang w:eastAsia="ko-KR"/>
        </w:rPr>
        <w:t>Acronym Key</w:t>
      </w:r>
    </w:p>
    <w:tbl>
      <w:tblPr>
        <w:tblStyle w:val="TableGrid"/>
        <w:tblW w:w="9725" w:type="dxa"/>
        <w:tblInd w:w="-5" w:type="dxa"/>
        <w:tblBorders>
          <w:top w:val="single" w:sz="4" w:space="0" w:color="53565A"/>
          <w:left w:val="single" w:sz="4" w:space="0" w:color="53565A"/>
          <w:bottom w:val="single" w:sz="4" w:space="0" w:color="53565A"/>
          <w:right w:val="single" w:sz="4" w:space="0" w:color="53565A"/>
          <w:insideH w:val="single" w:sz="4" w:space="0" w:color="53565A"/>
          <w:insideV w:val="single" w:sz="4" w:space="0" w:color="53565A"/>
        </w:tblBorders>
        <w:tblLook w:val="04A0" w:firstRow="1" w:lastRow="0" w:firstColumn="1" w:lastColumn="0" w:noHBand="0" w:noVBand="1"/>
      </w:tblPr>
      <w:tblGrid>
        <w:gridCol w:w="2160"/>
        <w:gridCol w:w="7565"/>
      </w:tblGrid>
      <w:tr w:rsidR="0093542B" w:rsidRPr="005E3B92" w14:paraId="20AC00F7" w14:textId="77777777" w:rsidTr="79CA03E6">
        <w:trPr>
          <w:trHeight w:val="608"/>
        </w:trPr>
        <w:tc>
          <w:tcPr>
            <w:tcW w:w="2160" w:type="dxa"/>
            <w:shd w:val="clear" w:color="auto" w:fill="003C71"/>
          </w:tcPr>
          <w:p w14:paraId="372291BF" w14:textId="77777777" w:rsidR="0093542B" w:rsidRPr="005E3B92" w:rsidRDefault="0093542B" w:rsidP="00FD523E">
            <w:pPr>
              <w:pStyle w:val="TableHeadingWhite"/>
              <w:tabs>
                <w:tab w:val="right" w:pos="9360"/>
              </w:tabs>
              <w:spacing w:before="0"/>
              <w:ind w:right="-376"/>
              <w:rPr>
                <w:rFonts w:ascii="Segoe UI" w:hAnsi="Segoe UI" w:cs="Segoe UI"/>
              </w:rPr>
            </w:pPr>
            <w:r w:rsidRPr="005E3B92">
              <w:rPr>
                <w:rFonts w:ascii="Segoe UI" w:hAnsi="Segoe UI" w:cs="Segoe UI"/>
              </w:rPr>
              <w:t>Acronym</w:t>
            </w:r>
          </w:p>
        </w:tc>
        <w:tc>
          <w:tcPr>
            <w:tcW w:w="7565" w:type="dxa"/>
            <w:shd w:val="clear" w:color="auto" w:fill="003C71"/>
          </w:tcPr>
          <w:p w14:paraId="443E2F5E" w14:textId="77777777" w:rsidR="0093542B" w:rsidRPr="005E3B92" w:rsidRDefault="0093542B" w:rsidP="00FD523E">
            <w:pPr>
              <w:pStyle w:val="TableHeadingWhite"/>
              <w:tabs>
                <w:tab w:val="right" w:pos="9360"/>
              </w:tabs>
              <w:spacing w:before="0"/>
              <w:ind w:right="-360"/>
              <w:rPr>
                <w:rFonts w:ascii="Segoe UI" w:hAnsi="Segoe UI" w:cs="Segoe UI"/>
              </w:rPr>
            </w:pPr>
            <w:r w:rsidRPr="005E3B92">
              <w:rPr>
                <w:rFonts w:ascii="Segoe UI" w:hAnsi="Segoe UI" w:cs="Segoe UI"/>
              </w:rPr>
              <w:t>Definition</w:t>
            </w:r>
          </w:p>
        </w:tc>
      </w:tr>
      <w:tr w:rsidR="0093542B" w:rsidRPr="005E3B92" w14:paraId="55597D11" w14:textId="77777777" w:rsidTr="79CA0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2160" w:type="dxa"/>
            <w:tcBorders>
              <w:top w:val="single" w:sz="4" w:space="0" w:color="auto"/>
              <w:left w:val="single" w:sz="4" w:space="0" w:color="auto"/>
              <w:bottom w:val="single" w:sz="4" w:space="0" w:color="auto"/>
              <w:right w:val="single" w:sz="4" w:space="0" w:color="auto"/>
            </w:tcBorders>
          </w:tcPr>
          <w:p w14:paraId="01ADD914" w14:textId="6F6AFBD9"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00E2133F" w:rsidRPr="005E3B92">
              <w:rPr>
                <w:rFonts w:ascii="Segoe UI" w:hAnsi="Segoe UI" w:cs="Segoe UI"/>
                <w:sz w:val="22"/>
                <w:szCs w:val="22"/>
              </w:rPr>
              <w:t>SOP</w:t>
            </w:r>
          </w:p>
        </w:tc>
        <w:tc>
          <w:tcPr>
            <w:tcW w:w="7565" w:type="dxa"/>
            <w:tcBorders>
              <w:top w:val="single" w:sz="4" w:space="0" w:color="auto"/>
              <w:left w:val="single" w:sz="4" w:space="0" w:color="auto"/>
              <w:bottom w:val="single" w:sz="4" w:space="0" w:color="auto"/>
              <w:right w:val="single" w:sz="4" w:space="0" w:color="auto"/>
            </w:tcBorders>
          </w:tcPr>
          <w:p w14:paraId="056D8379" w14:textId="39F9B491"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00E2133F" w:rsidRPr="005E3B92">
              <w:rPr>
                <w:rFonts w:ascii="Segoe UI" w:hAnsi="Segoe UI" w:cs="Segoe UI"/>
                <w:sz w:val="22"/>
                <w:szCs w:val="22"/>
              </w:rPr>
              <w:t>Standard Operating Procedure</w:t>
            </w:r>
          </w:p>
        </w:tc>
      </w:tr>
      <w:tr w:rsidR="0093542B" w:rsidRPr="005E3B92" w14:paraId="7DF4BA06" w14:textId="77777777" w:rsidTr="79CA0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2160" w:type="dxa"/>
            <w:tcBorders>
              <w:top w:val="single" w:sz="4" w:space="0" w:color="auto"/>
              <w:left w:val="single" w:sz="4" w:space="0" w:color="auto"/>
              <w:bottom w:val="single" w:sz="4" w:space="0" w:color="auto"/>
              <w:right w:val="single" w:sz="4" w:space="0" w:color="auto"/>
            </w:tcBorders>
          </w:tcPr>
          <w:p w14:paraId="651FEA47" w14:textId="4F24A25A" w:rsidR="0093542B" w:rsidRPr="005E3B92" w:rsidRDefault="0093542B" w:rsidP="00FD523E">
            <w:pPr>
              <w:pStyle w:val="TableBodyText"/>
              <w:tabs>
                <w:tab w:val="center" w:pos="1152"/>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00E2133F" w:rsidRPr="005E3B92">
              <w:rPr>
                <w:rFonts w:ascii="Segoe UI" w:hAnsi="Segoe UI" w:cs="Segoe UI"/>
                <w:sz w:val="22"/>
                <w:szCs w:val="22"/>
              </w:rPr>
              <w:t>PD</w:t>
            </w:r>
          </w:p>
        </w:tc>
        <w:tc>
          <w:tcPr>
            <w:tcW w:w="7565" w:type="dxa"/>
            <w:tcBorders>
              <w:top w:val="single" w:sz="4" w:space="0" w:color="auto"/>
              <w:left w:val="single" w:sz="4" w:space="0" w:color="auto"/>
              <w:bottom w:val="single" w:sz="4" w:space="0" w:color="auto"/>
              <w:right w:val="single" w:sz="4" w:space="0" w:color="auto"/>
            </w:tcBorders>
          </w:tcPr>
          <w:p w14:paraId="146B930B" w14:textId="03D4A079"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00E2133F" w:rsidRPr="005E3B92">
              <w:rPr>
                <w:rFonts w:ascii="Segoe UI" w:hAnsi="Segoe UI" w:cs="Segoe UI"/>
                <w:sz w:val="22"/>
                <w:szCs w:val="22"/>
              </w:rPr>
              <w:t>Position Description</w:t>
            </w:r>
          </w:p>
        </w:tc>
      </w:tr>
      <w:tr w:rsidR="0093542B" w:rsidRPr="005E3B92" w14:paraId="366B9487" w14:textId="77777777" w:rsidTr="79CA0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2160" w:type="dxa"/>
            <w:tcBorders>
              <w:top w:val="single" w:sz="4" w:space="0" w:color="auto"/>
              <w:left w:val="single" w:sz="4" w:space="0" w:color="auto"/>
              <w:bottom w:val="single" w:sz="4" w:space="0" w:color="auto"/>
              <w:right w:val="single" w:sz="4" w:space="0" w:color="auto"/>
            </w:tcBorders>
          </w:tcPr>
          <w:p w14:paraId="30917EC1" w14:textId="22BE0C4F"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00755AD9" w:rsidRPr="005E3B92">
              <w:rPr>
                <w:rFonts w:ascii="Segoe UI" w:hAnsi="Segoe UI" w:cs="Segoe UI"/>
                <w:sz w:val="22"/>
                <w:szCs w:val="22"/>
              </w:rPr>
              <w:t>IEL</w:t>
            </w:r>
          </w:p>
        </w:tc>
        <w:tc>
          <w:tcPr>
            <w:tcW w:w="7565" w:type="dxa"/>
            <w:tcBorders>
              <w:top w:val="single" w:sz="4" w:space="0" w:color="auto"/>
              <w:left w:val="single" w:sz="4" w:space="0" w:color="auto"/>
              <w:bottom w:val="single" w:sz="4" w:space="0" w:color="auto"/>
              <w:right w:val="single" w:sz="4" w:space="0" w:color="auto"/>
            </w:tcBorders>
          </w:tcPr>
          <w:p w14:paraId="58B86E48" w14:textId="7B4C0F41"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007E39D3" w:rsidRPr="005E3B92">
              <w:rPr>
                <w:rFonts w:ascii="Segoe UI" w:hAnsi="Segoe UI" w:cs="Segoe UI"/>
                <w:sz w:val="22"/>
                <w:szCs w:val="22"/>
              </w:rPr>
              <w:t>Equipment Inventory List</w:t>
            </w:r>
          </w:p>
        </w:tc>
      </w:tr>
      <w:tr w:rsidR="0093542B" w:rsidRPr="005E3B92" w14:paraId="670096C7" w14:textId="77777777" w:rsidTr="79CA0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2160" w:type="dxa"/>
            <w:tcBorders>
              <w:top w:val="single" w:sz="4" w:space="0" w:color="auto"/>
              <w:left w:val="single" w:sz="4" w:space="0" w:color="auto"/>
              <w:bottom w:val="single" w:sz="4" w:space="0" w:color="auto"/>
              <w:right w:val="single" w:sz="4" w:space="0" w:color="auto"/>
            </w:tcBorders>
          </w:tcPr>
          <w:p w14:paraId="582DC6C0" w14:textId="15F43CCC"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00A301AC" w:rsidRPr="005E3B92">
              <w:rPr>
                <w:rFonts w:ascii="Segoe UI" w:hAnsi="Segoe UI" w:cs="Segoe UI"/>
                <w:sz w:val="22"/>
                <w:szCs w:val="22"/>
              </w:rPr>
              <w:t>MSDS</w:t>
            </w:r>
          </w:p>
        </w:tc>
        <w:tc>
          <w:tcPr>
            <w:tcW w:w="7565" w:type="dxa"/>
            <w:tcBorders>
              <w:top w:val="single" w:sz="4" w:space="0" w:color="auto"/>
              <w:left w:val="single" w:sz="4" w:space="0" w:color="auto"/>
              <w:bottom w:val="single" w:sz="4" w:space="0" w:color="auto"/>
              <w:right w:val="single" w:sz="4" w:space="0" w:color="auto"/>
            </w:tcBorders>
          </w:tcPr>
          <w:p w14:paraId="6F2E8711" w14:textId="39A785BA"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007E39D3" w:rsidRPr="005E3B92">
              <w:rPr>
                <w:rFonts w:ascii="Segoe UI" w:hAnsi="Segoe UI" w:cs="Segoe UI"/>
                <w:sz w:val="22"/>
                <w:szCs w:val="22"/>
              </w:rPr>
              <w:t>Material Safety Data Sheet</w:t>
            </w:r>
          </w:p>
        </w:tc>
      </w:tr>
      <w:tr w:rsidR="0093542B" w:rsidRPr="005E3B92" w14:paraId="744AE0C3" w14:textId="77777777" w:rsidTr="79CA0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trPr>
        <w:tc>
          <w:tcPr>
            <w:tcW w:w="2160" w:type="dxa"/>
            <w:tcBorders>
              <w:top w:val="single" w:sz="4" w:space="0" w:color="auto"/>
              <w:left w:val="single" w:sz="4" w:space="0" w:color="auto"/>
              <w:bottom w:val="single" w:sz="4" w:space="0" w:color="auto"/>
              <w:right w:val="single" w:sz="4" w:space="0" w:color="auto"/>
            </w:tcBorders>
          </w:tcPr>
          <w:p w14:paraId="1CA53706" w14:textId="2AFC69A7"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253475C9" w:rsidRPr="005E3B92">
              <w:rPr>
                <w:rFonts w:ascii="Segoe UI" w:hAnsi="Segoe UI" w:cs="Segoe UI"/>
                <w:sz w:val="22"/>
                <w:szCs w:val="22"/>
              </w:rPr>
              <w:t>EWH</w:t>
            </w:r>
          </w:p>
        </w:tc>
        <w:tc>
          <w:tcPr>
            <w:tcW w:w="7565" w:type="dxa"/>
            <w:tcBorders>
              <w:top w:val="single" w:sz="4" w:space="0" w:color="auto"/>
              <w:left w:val="single" w:sz="4" w:space="0" w:color="auto"/>
              <w:bottom w:val="single" w:sz="4" w:space="0" w:color="auto"/>
              <w:right w:val="single" w:sz="4" w:space="0" w:color="auto"/>
            </w:tcBorders>
          </w:tcPr>
          <w:p w14:paraId="093C95C8" w14:textId="6FD44D68" w:rsidR="0093542B" w:rsidRPr="005E3B92" w:rsidRDefault="00C03314"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253475C9" w:rsidRPr="005E3B92">
              <w:rPr>
                <w:rFonts w:ascii="Segoe UI" w:hAnsi="Segoe UI" w:cs="Segoe UI"/>
                <w:sz w:val="22"/>
                <w:szCs w:val="22"/>
              </w:rPr>
              <w:t>Employee Whole Health</w:t>
            </w:r>
            <w:r w:rsidR="0093542B" w:rsidRPr="005E3B92">
              <w:rPr>
                <w:rFonts w:ascii="Segoe UI" w:hAnsi="Segoe UI" w:cs="Segoe UI"/>
                <w:sz w:val="22"/>
                <w:szCs w:val="22"/>
              </w:rPr>
              <w:t xml:space="preserve"> </w:t>
            </w:r>
          </w:p>
        </w:tc>
      </w:tr>
      <w:tr w:rsidR="0093542B" w:rsidRPr="005E3B92" w14:paraId="1705E277" w14:textId="77777777" w:rsidTr="79CA0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2160" w:type="dxa"/>
            <w:tcBorders>
              <w:top w:val="single" w:sz="4" w:space="0" w:color="auto"/>
              <w:left w:val="single" w:sz="4" w:space="0" w:color="auto"/>
              <w:bottom w:val="single" w:sz="4" w:space="0" w:color="auto"/>
              <w:right w:val="single" w:sz="4" w:space="0" w:color="auto"/>
            </w:tcBorders>
          </w:tcPr>
          <w:p w14:paraId="779D8123" w14:textId="64C4DD5D"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302B94E0" w:rsidRPr="005E3B92">
              <w:rPr>
                <w:rFonts w:ascii="Segoe UI" w:hAnsi="Segoe UI" w:cs="Segoe UI"/>
                <w:sz w:val="22"/>
                <w:szCs w:val="22"/>
              </w:rPr>
              <w:t>WH</w:t>
            </w:r>
          </w:p>
        </w:tc>
        <w:tc>
          <w:tcPr>
            <w:tcW w:w="7565" w:type="dxa"/>
            <w:tcBorders>
              <w:top w:val="single" w:sz="4" w:space="0" w:color="auto"/>
              <w:left w:val="single" w:sz="4" w:space="0" w:color="auto"/>
              <w:bottom w:val="single" w:sz="4" w:space="0" w:color="auto"/>
              <w:right w:val="single" w:sz="4" w:space="0" w:color="auto"/>
            </w:tcBorders>
          </w:tcPr>
          <w:p w14:paraId="707015EC" w14:textId="722FEE3D" w:rsidR="0093542B" w:rsidRPr="005E3B92" w:rsidRDefault="00C03314"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302B94E0" w:rsidRPr="005E3B92">
              <w:rPr>
                <w:rFonts w:ascii="Segoe UI" w:hAnsi="Segoe UI" w:cs="Segoe UI"/>
                <w:sz w:val="22"/>
                <w:szCs w:val="22"/>
              </w:rPr>
              <w:t>Whole Health</w:t>
            </w:r>
            <w:r w:rsidR="0093542B" w:rsidRPr="005E3B92">
              <w:rPr>
                <w:rFonts w:ascii="Segoe UI" w:hAnsi="Segoe UI" w:cs="Segoe UI"/>
                <w:sz w:val="22"/>
                <w:szCs w:val="22"/>
              </w:rPr>
              <w:t xml:space="preserve"> </w:t>
            </w:r>
          </w:p>
        </w:tc>
      </w:tr>
      <w:tr w:rsidR="0093542B" w:rsidRPr="005E3B92" w14:paraId="61461320" w14:textId="77777777" w:rsidTr="79CA0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8"/>
        </w:trPr>
        <w:tc>
          <w:tcPr>
            <w:tcW w:w="2160" w:type="dxa"/>
            <w:tcBorders>
              <w:top w:val="single" w:sz="4" w:space="0" w:color="auto"/>
              <w:left w:val="single" w:sz="4" w:space="0" w:color="auto"/>
              <w:bottom w:val="single" w:sz="4" w:space="0" w:color="auto"/>
              <w:right w:val="single" w:sz="4" w:space="0" w:color="auto"/>
            </w:tcBorders>
          </w:tcPr>
          <w:p w14:paraId="57CDC014" w14:textId="3364F375"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41F08E24" w:rsidRPr="005E3B92">
              <w:rPr>
                <w:rFonts w:ascii="Segoe UI" w:hAnsi="Segoe UI" w:cs="Segoe UI"/>
                <w:sz w:val="22"/>
                <w:szCs w:val="22"/>
              </w:rPr>
              <w:t>AES</w:t>
            </w:r>
          </w:p>
        </w:tc>
        <w:tc>
          <w:tcPr>
            <w:tcW w:w="7565" w:type="dxa"/>
            <w:tcBorders>
              <w:top w:val="single" w:sz="4" w:space="0" w:color="auto"/>
              <w:left w:val="single" w:sz="4" w:space="0" w:color="auto"/>
              <w:bottom w:val="single" w:sz="4" w:space="0" w:color="auto"/>
              <w:right w:val="single" w:sz="4" w:space="0" w:color="auto"/>
            </w:tcBorders>
          </w:tcPr>
          <w:p w14:paraId="0B4E98BC" w14:textId="33D38AEE" w:rsidR="0093542B" w:rsidRPr="005E3B92" w:rsidRDefault="00C03314"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41F08E24" w:rsidRPr="005E3B92">
              <w:rPr>
                <w:rFonts w:ascii="Segoe UI" w:hAnsi="Segoe UI" w:cs="Segoe UI"/>
                <w:sz w:val="22"/>
                <w:szCs w:val="22"/>
              </w:rPr>
              <w:t>All Employee Survey</w:t>
            </w:r>
            <w:r w:rsidR="0093542B" w:rsidRPr="005E3B92">
              <w:rPr>
                <w:rFonts w:ascii="Segoe UI" w:hAnsi="Segoe UI" w:cs="Segoe UI"/>
                <w:sz w:val="22"/>
                <w:szCs w:val="22"/>
              </w:rPr>
              <w:t xml:space="preserve"> </w:t>
            </w:r>
          </w:p>
        </w:tc>
      </w:tr>
      <w:tr w:rsidR="0093542B" w:rsidRPr="005E3B92" w14:paraId="12D4F5E6" w14:textId="77777777" w:rsidTr="79CA0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8"/>
        </w:trPr>
        <w:tc>
          <w:tcPr>
            <w:tcW w:w="2160" w:type="dxa"/>
            <w:tcBorders>
              <w:top w:val="single" w:sz="4" w:space="0" w:color="auto"/>
              <w:left w:val="single" w:sz="4" w:space="0" w:color="auto"/>
              <w:bottom w:val="single" w:sz="4" w:space="0" w:color="auto"/>
              <w:right w:val="single" w:sz="4" w:space="0" w:color="auto"/>
            </w:tcBorders>
          </w:tcPr>
          <w:p w14:paraId="5858A09E" w14:textId="03551E91"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36FDCB5F" w:rsidRPr="005E3B92">
              <w:rPr>
                <w:rFonts w:ascii="Segoe UI" w:hAnsi="Segoe UI" w:cs="Segoe UI"/>
                <w:sz w:val="22"/>
                <w:szCs w:val="22"/>
              </w:rPr>
              <w:t>WBC</w:t>
            </w:r>
            <w:r w:rsidR="4D9EBA88" w:rsidRPr="005E3B92">
              <w:rPr>
                <w:rFonts w:ascii="Segoe UI" w:hAnsi="Segoe UI" w:cs="Segoe UI"/>
                <w:sz w:val="22"/>
                <w:szCs w:val="22"/>
              </w:rPr>
              <w:t>s</w:t>
            </w:r>
            <w:r w:rsidR="36FDCB5F" w:rsidRPr="005E3B92">
              <w:rPr>
                <w:rFonts w:ascii="Segoe UI" w:hAnsi="Segoe UI" w:cs="Segoe UI"/>
                <w:sz w:val="22"/>
                <w:szCs w:val="22"/>
              </w:rPr>
              <w:t xml:space="preserve"> &amp; C</w:t>
            </w:r>
          </w:p>
        </w:tc>
        <w:tc>
          <w:tcPr>
            <w:tcW w:w="7565" w:type="dxa"/>
            <w:tcBorders>
              <w:top w:val="single" w:sz="4" w:space="0" w:color="auto"/>
              <w:left w:val="single" w:sz="4" w:space="0" w:color="auto"/>
              <w:bottom w:val="single" w:sz="4" w:space="0" w:color="auto"/>
              <w:right w:val="single" w:sz="4" w:space="0" w:color="auto"/>
            </w:tcBorders>
          </w:tcPr>
          <w:p w14:paraId="5B16C01D" w14:textId="55858E2C" w:rsidR="0093542B" w:rsidRPr="005E3B92" w:rsidRDefault="00C03314"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36FDCB5F" w:rsidRPr="005E3B92">
              <w:rPr>
                <w:rFonts w:ascii="Segoe UI" w:hAnsi="Segoe UI" w:cs="Segoe UI"/>
                <w:sz w:val="22"/>
                <w:szCs w:val="22"/>
              </w:rPr>
              <w:t>Well</w:t>
            </w:r>
            <w:r w:rsidR="75371075" w:rsidRPr="005E3B92">
              <w:rPr>
                <w:rFonts w:ascii="Segoe UI" w:hAnsi="Segoe UI" w:cs="Segoe UI"/>
                <w:sz w:val="22"/>
                <w:szCs w:val="22"/>
              </w:rPr>
              <w:t>-</w:t>
            </w:r>
            <w:r w:rsidR="36FDCB5F" w:rsidRPr="005E3B92">
              <w:rPr>
                <w:rFonts w:ascii="Segoe UI" w:hAnsi="Segoe UI" w:cs="Segoe UI"/>
                <w:sz w:val="22"/>
                <w:szCs w:val="22"/>
              </w:rPr>
              <w:t>being Center</w:t>
            </w:r>
            <w:r w:rsidR="09170EC9" w:rsidRPr="005E3B92">
              <w:rPr>
                <w:rFonts w:ascii="Segoe UI" w:hAnsi="Segoe UI" w:cs="Segoe UI"/>
                <w:sz w:val="22"/>
                <w:szCs w:val="22"/>
              </w:rPr>
              <w:t>s</w:t>
            </w:r>
            <w:r w:rsidR="0093542B" w:rsidRPr="005E3B92">
              <w:rPr>
                <w:rFonts w:ascii="Segoe UI" w:hAnsi="Segoe UI" w:cs="Segoe UI"/>
                <w:sz w:val="22"/>
                <w:szCs w:val="22"/>
              </w:rPr>
              <w:t xml:space="preserve"> </w:t>
            </w:r>
            <w:r w:rsidR="4BFFF133" w:rsidRPr="005E3B92">
              <w:rPr>
                <w:rFonts w:ascii="Segoe UI" w:hAnsi="Segoe UI" w:cs="Segoe UI"/>
                <w:sz w:val="22"/>
                <w:szCs w:val="22"/>
              </w:rPr>
              <w:t>&amp; Carts</w:t>
            </w:r>
          </w:p>
        </w:tc>
      </w:tr>
      <w:tr w:rsidR="0093542B" w:rsidRPr="005E3B92" w14:paraId="71D3B101" w14:textId="77777777" w:rsidTr="79CA0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8"/>
        </w:trPr>
        <w:tc>
          <w:tcPr>
            <w:tcW w:w="2160" w:type="dxa"/>
            <w:tcBorders>
              <w:top w:val="single" w:sz="4" w:space="0" w:color="auto"/>
              <w:left w:val="single" w:sz="4" w:space="0" w:color="auto"/>
              <w:bottom w:val="single" w:sz="4" w:space="0" w:color="auto"/>
              <w:right w:val="single" w:sz="4" w:space="0" w:color="auto"/>
            </w:tcBorders>
          </w:tcPr>
          <w:p w14:paraId="0EEA3879" w14:textId="7B40302F"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66A8FAB0" w:rsidRPr="005E3B92">
              <w:rPr>
                <w:rFonts w:ascii="Segoe UI" w:hAnsi="Segoe UI" w:cs="Segoe UI"/>
                <w:sz w:val="22"/>
                <w:szCs w:val="22"/>
              </w:rPr>
              <w:t>CDCE</w:t>
            </w:r>
          </w:p>
        </w:tc>
        <w:tc>
          <w:tcPr>
            <w:tcW w:w="7565" w:type="dxa"/>
            <w:tcBorders>
              <w:top w:val="single" w:sz="4" w:space="0" w:color="auto"/>
              <w:left w:val="single" w:sz="4" w:space="0" w:color="auto"/>
              <w:bottom w:val="single" w:sz="4" w:space="0" w:color="auto"/>
              <w:right w:val="single" w:sz="4" w:space="0" w:color="auto"/>
            </w:tcBorders>
          </w:tcPr>
          <w:p w14:paraId="4A852B1C" w14:textId="55C5384F" w:rsidR="0093542B" w:rsidRPr="005E3B92" w:rsidRDefault="0093542B" w:rsidP="00FD523E">
            <w:pPr>
              <w:pStyle w:val="TableBodyText"/>
              <w:tabs>
                <w:tab w:val="right" w:pos="9360"/>
              </w:tabs>
              <w:spacing w:before="0" w:after="120" w:line="276" w:lineRule="auto"/>
              <w:ind w:right="-360"/>
              <w:rPr>
                <w:rFonts w:ascii="Segoe UI" w:hAnsi="Segoe UI" w:cs="Segoe UI"/>
                <w:sz w:val="22"/>
                <w:szCs w:val="22"/>
              </w:rPr>
            </w:pPr>
            <w:r w:rsidRPr="005E3B92">
              <w:rPr>
                <w:rFonts w:ascii="Segoe UI" w:hAnsi="Segoe UI" w:cs="Segoe UI"/>
                <w:sz w:val="22"/>
                <w:szCs w:val="22"/>
              </w:rPr>
              <w:t xml:space="preserve"> </w:t>
            </w:r>
            <w:r w:rsidR="27D6BB1D" w:rsidRPr="005E3B92">
              <w:rPr>
                <w:rFonts w:ascii="Segoe UI" w:hAnsi="Segoe UI" w:cs="Segoe UI"/>
                <w:sz w:val="22"/>
                <w:szCs w:val="22"/>
              </w:rPr>
              <w:t>Center for Development &amp; Civic Engagement</w:t>
            </w:r>
          </w:p>
        </w:tc>
      </w:tr>
    </w:tbl>
    <w:p w14:paraId="09EC3ED4" w14:textId="77777777" w:rsidR="0093542B" w:rsidRPr="005E3B92" w:rsidRDefault="0093542B" w:rsidP="00FD523E">
      <w:pPr>
        <w:pStyle w:val="BodyText"/>
        <w:tabs>
          <w:tab w:val="right" w:pos="9360"/>
        </w:tabs>
        <w:spacing w:before="0"/>
        <w:ind w:right="-360"/>
        <w:rPr>
          <w:rFonts w:ascii="Segoe UI" w:hAnsi="Segoe UI" w:cs="Segoe UI"/>
        </w:rPr>
      </w:pPr>
    </w:p>
    <w:p w14:paraId="47330AC8" w14:textId="77777777" w:rsidR="0093542B" w:rsidRPr="005E3B92" w:rsidRDefault="0093542B" w:rsidP="00FD523E">
      <w:pPr>
        <w:pStyle w:val="HeadingNoNumber"/>
        <w:tabs>
          <w:tab w:val="right" w:pos="9360"/>
        </w:tabs>
        <w:spacing w:before="0" w:after="120" w:line="276" w:lineRule="auto"/>
        <w:ind w:right="-360"/>
        <w:outlineLvl w:val="1"/>
        <w:rPr>
          <w:rFonts w:ascii="Segoe UI" w:eastAsiaTheme="minorEastAsia" w:hAnsi="Segoe UI" w:cs="Segoe UI"/>
          <w:bCs/>
          <w:caps w:val="0"/>
          <w:color w:val="4C599F"/>
          <w:szCs w:val="36"/>
          <w:lang w:eastAsia="ko-KR"/>
        </w:rPr>
      </w:pPr>
      <w:r w:rsidRPr="005E3B92">
        <w:rPr>
          <w:rFonts w:ascii="Segoe UI" w:eastAsiaTheme="minorEastAsia" w:hAnsi="Segoe UI" w:cs="Segoe UI"/>
          <w:bCs/>
          <w:caps w:val="0"/>
          <w:color w:val="4C599F"/>
          <w:szCs w:val="36"/>
          <w:lang w:eastAsia="ko-KR"/>
        </w:rPr>
        <w:lastRenderedPageBreak/>
        <w:t>Attachments</w:t>
      </w:r>
    </w:p>
    <w:tbl>
      <w:tblPr>
        <w:tblStyle w:val="TableGrid"/>
        <w:tblW w:w="9720" w:type="dxa"/>
        <w:tblInd w:w="-5" w:type="dxa"/>
        <w:tblLook w:val="04A0" w:firstRow="1" w:lastRow="0" w:firstColumn="1" w:lastColumn="0" w:noHBand="0" w:noVBand="1"/>
      </w:tblPr>
      <w:tblGrid>
        <w:gridCol w:w="4950"/>
        <w:gridCol w:w="4770"/>
      </w:tblGrid>
      <w:tr w:rsidR="0093542B" w:rsidRPr="005E3B92" w14:paraId="57BC0550" w14:textId="77777777" w:rsidTr="003822F0">
        <w:trPr>
          <w:trHeight w:val="469"/>
          <w:tblHeader/>
        </w:trPr>
        <w:tc>
          <w:tcPr>
            <w:tcW w:w="4950" w:type="dxa"/>
            <w:shd w:val="clear" w:color="auto" w:fill="003C71"/>
          </w:tcPr>
          <w:p w14:paraId="0C31643D" w14:textId="77777777" w:rsidR="0093542B" w:rsidRPr="005E3B92" w:rsidRDefault="0093542B" w:rsidP="00FD523E">
            <w:pPr>
              <w:pStyle w:val="TableHeadingWhite"/>
              <w:tabs>
                <w:tab w:val="right" w:pos="9360"/>
              </w:tabs>
              <w:spacing w:before="0"/>
              <w:ind w:right="-360"/>
              <w:rPr>
                <w:rFonts w:ascii="Segoe UI" w:hAnsi="Segoe UI" w:cs="Segoe UI"/>
              </w:rPr>
            </w:pPr>
            <w:r w:rsidRPr="005E3B92">
              <w:rPr>
                <w:rFonts w:ascii="Segoe UI" w:hAnsi="Segoe UI" w:cs="Segoe UI"/>
              </w:rPr>
              <w:t>Document</w:t>
            </w:r>
          </w:p>
        </w:tc>
        <w:tc>
          <w:tcPr>
            <w:tcW w:w="4770" w:type="dxa"/>
            <w:shd w:val="clear" w:color="auto" w:fill="003C71"/>
          </w:tcPr>
          <w:p w14:paraId="5DDF39DF" w14:textId="77777777" w:rsidR="0093542B" w:rsidRPr="005E3B92" w:rsidRDefault="0093542B" w:rsidP="00FD523E">
            <w:pPr>
              <w:pStyle w:val="TableHeadingWhite"/>
              <w:tabs>
                <w:tab w:val="right" w:pos="9360"/>
              </w:tabs>
              <w:spacing w:before="0"/>
              <w:ind w:right="-360"/>
              <w:rPr>
                <w:rFonts w:ascii="Segoe UI" w:hAnsi="Segoe UI" w:cs="Segoe UI"/>
              </w:rPr>
            </w:pPr>
            <w:r w:rsidRPr="005E3B92">
              <w:rPr>
                <w:rFonts w:ascii="Segoe UI" w:hAnsi="Segoe UI" w:cs="Segoe UI"/>
              </w:rPr>
              <w:t>File</w:t>
            </w:r>
          </w:p>
        </w:tc>
      </w:tr>
      <w:tr w:rsidR="0093542B" w:rsidRPr="005E3B92" w14:paraId="07555BE3" w14:textId="77777777" w:rsidTr="003822F0">
        <w:trPr>
          <w:trHeight w:val="469"/>
        </w:trPr>
        <w:tc>
          <w:tcPr>
            <w:tcW w:w="4950" w:type="dxa"/>
          </w:tcPr>
          <w:p w14:paraId="6324BE14" w14:textId="6B6E25CF" w:rsidR="0093542B" w:rsidRPr="005E3B92" w:rsidRDefault="006640CB" w:rsidP="00FD523E">
            <w:pPr>
              <w:pStyle w:val="TableBodyText"/>
              <w:tabs>
                <w:tab w:val="right" w:pos="9360"/>
              </w:tabs>
              <w:spacing w:before="0" w:after="120" w:line="276" w:lineRule="auto"/>
              <w:ind w:right="-360"/>
              <w:rPr>
                <w:rFonts w:ascii="Segoe UI" w:hAnsi="Segoe UI" w:cs="Segoe UI"/>
              </w:rPr>
            </w:pPr>
            <w:r w:rsidRPr="005E3B92">
              <w:rPr>
                <w:rFonts w:ascii="Segoe UI" w:hAnsi="Segoe UI" w:cs="Segoe UI"/>
              </w:rPr>
              <w:t xml:space="preserve"> </w:t>
            </w:r>
            <w:r w:rsidR="003822F0" w:rsidRPr="005E3B92">
              <w:rPr>
                <w:rFonts w:ascii="Segoe UI" w:hAnsi="Segoe UI" w:cs="Segoe UI"/>
              </w:rPr>
              <w:t>Employee Well-Being Centers and Carts One-Pager</w:t>
            </w:r>
          </w:p>
        </w:tc>
        <w:tc>
          <w:tcPr>
            <w:tcW w:w="4770" w:type="dxa"/>
          </w:tcPr>
          <w:p w14:paraId="139CF450" w14:textId="49B0E542" w:rsidR="0093542B" w:rsidRPr="005E3B92" w:rsidRDefault="0093542B" w:rsidP="00FD523E">
            <w:pPr>
              <w:pStyle w:val="TableBodyText"/>
              <w:tabs>
                <w:tab w:val="right" w:pos="9360"/>
              </w:tabs>
              <w:spacing w:before="0" w:after="120" w:line="276" w:lineRule="auto"/>
              <w:ind w:right="-360"/>
              <w:rPr>
                <w:rFonts w:ascii="Segoe UI" w:hAnsi="Segoe UI" w:cs="Segoe UI"/>
              </w:rPr>
            </w:pPr>
            <w:r w:rsidRPr="005E3B92">
              <w:rPr>
                <w:rFonts w:ascii="Segoe UI" w:hAnsi="Segoe UI" w:cs="Segoe UI"/>
              </w:rPr>
              <w:t xml:space="preserve"> </w:t>
            </w:r>
            <w:r w:rsidR="00F62EB9" w:rsidRPr="005E3B92">
              <w:rPr>
                <w:rFonts w:ascii="Segoe UI" w:hAnsi="Segoe UI" w:cs="Segoe UI"/>
              </w:rPr>
              <w:object w:dxaOrig="1508" w:dyaOrig="984" w14:anchorId="2257FD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23" o:title=""/>
                </v:shape>
                <o:OLEObject Type="Embed" ProgID="PowerPoint.Show.12" ShapeID="_x0000_i1025" DrawAspect="Icon" ObjectID="_1764597932" r:id="rId24"/>
              </w:object>
            </w:r>
          </w:p>
        </w:tc>
      </w:tr>
      <w:tr w:rsidR="0093542B" w:rsidRPr="005E3B92" w14:paraId="0DD8663F" w14:textId="77777777" w:rsidTr="003822F0">
        <w:trPr>
          <w:trHeight w:val="469"/>
        </w:trPr>
        <w:tc>
          <w:tcPr>
            <w:tcW w:w="4950" w:type="dxa"/>
          </w:tcPr>
          <w:p w14:paraId="70B2B721" w14:textId="2A798F40" w:rsidR="0093542B" w:rsidRPr="005E3B92" w:rsidRDefault="0093542B" w:rsidP="00FD523E">
            <w:pPr>
              <w:pStyle w:val="TableBodyText"/>
              <w:tabs>
                <w:tab w:val="right" w:pos="9360"/>
              </w:tabs>
              <w:spacing w:before="0" w:after="120" w:line="276" w:lineRule="auto"/>
              <w:ind w:right="-360"/>
              <w:rPr>
                <w:rFonts w:ascii="Segoe UI" w:hAnsi="Segoe UI" w:cs="Segoe UI"/>
              </w:rPr>
            </w:pPr>
            <w:r w:rsidRPr="005E3B92">
              <w:rPr>
                <w:rFonts w:ascii="Segoe UI" w:hAnsi="Segoe UI" w:cs="Segoe UI"/>
              </w:rPr>
              <w:t xml:space="preserve"> </w:t>
            </w:r>
            <w:r w:rsidR="00C80341" w:rsidRPr="005E3B92">
              <w:rPr>
                <w:rFonts w:ascii="Segoe UI" w:hAnsi="Segoe UI" w:cs="Segoe UI"/>
              </w:rPr>
              <w:t>Organizational Readiness Survey</w:t>
            </w:r>
          </w:p>
        </w:tc>
        <w:tc>
          <w:tcPr>
            <w:tcW w:w="4770" w:type="dxa"/>
          </w:tcPr>
          <w:p w14:paraId="13285883" w14:textId="6044160B" w:rsidR="0093542B" w:rsidRPr="005E3B92" w:rsidRDefault="0093542B" w:rsidP="00FD523E">
            <w:pPr>
              <w:pStyle w:val="TableBodyText"/>
              <w:tabs>
                <w:tab w:val="right" w:pos="9360"/>
              </w:tabs>
              <w:spacing w:before="0" w:after="120" w:line="276" w:lineRule="auto"/>
              <w:ind w:right="-360"/>
              <w:rPr>
                <w:rFonts w:ascii="Segoe UI" w:hAnsi="Segoe UI" w:cs="Segoe UI"/>
              </w:rPr>
            </w:pPr>
            <w:r w:rsidRPr="005E3B92">
              <w:rPr>
                <w:rFonts w:ascii="Segoe UI" w:hAnsi="Segoe UI" w:cs="Segoe UI"/>
              </w:rPr>
              <w:t xml:space="preserve"> </w:t>
            </w:r>
            <w:bookmarkStart w:id="4" w:name="_MON_1762586279"/>
            <w:bookmarkEnd w:id="4"/>
            <w:r w:rsidR="00430A54" w:rsidRPr="005E3B92">
              <w:rPr>
                <w:rFonts w:ascii="Segoe UI" w:hAnsi="Segoe UI" w:cs="Segoe UI"/>
              </w:rPr>
              <w:object w:dxaOrig="1508" w:dyaOrig="984" w14:anchorId="2F0E7DB0">
                <v:shape id="_x0000_i1026" type="#_x0000_t75" style="width:75.75pt;height:49.5pt" o:ole="">
                  <v:imagedata r:id="rId25" o:title=""/>
                </v:shape>
                <o:OLEObject Type="Embed" ProgID="Word.Document.12" ShapeID="_x0000_i1026" DrawAspect="Icon" ObjectID="_1764597933" r:id="rId26">
                  <o:FieldCodes>\s</o:FieldCodes>
                </o:OLEObject>
              </w:object>
            </w:r>
          </w:p>
        </w:tc>
      </w:tr>
      <w:tr w:rsidR="0093542B" w:rsidRPr="005E3B92" w14:paraId="3CC84910" w14:textId="77777777" w:rsidTr="003822F0">
        <w:trPr>
          <w:trHeight w:val="469"/>
        </w:trPr>
        <w:tc>
          <w:tcPr>
            <w:tcW w:w="4950" w:type="dxa"/>
          </w:tcPr>
          <w:p w14:paraId="41D72B65" w14:textId="558AAD8A" w:rsidR="0093542B" w:rsidRPr="005E3B92" w:rsidRDefault="0093542B" w:rsidP="00FD523E">
            <w:pPr>
              <w:pStyle w:val="TableBodyText"/>
              <w:tabs>
                <w:tab w:val="center" w:pos="2257"/>
                <w:tab w:val="right" w:pos="9360"/>
              </w:tabs>
              <w:spacing w:before="0" w:after="120" w:line="276" w:lineRule="auto"/>
              <w:ind w:right="-360"/>
              <w:rPr>
                <w:rFonts w:ascii="Segoe UI" w:hAnsi="Segoe UI" w:cs="Segoe UI"/>
              </w:rPr>
            </w:pPr>
            <w:r w:rsidRPr="005E3B92">
              <w:rPr>
                <w:rFonts w:ascii="Segoe UI" w:hAnsi="Segoe UI" w:cs="Segoe UI"/>
              </w:rPr>
              <w:t xml:space="preserve"> </w:t>
            </w:r>
            <w:r w:rsidR="0042262B" w:rsidRPr="005E3B92">
              <w:rPr>
                <w:rFonts w:ascii="Segoe UI" w:hAnsi="Segoe UI" w:cs="Segoe UI"/>
              </w:rPr>
              <w:t>Project Charter 1</w:t>
            </w:r>
            <w:r w:rsidRPr="005E3B92">
              <w:rPr>
                <w:rFonts w:ascii="Segoe UI" w:hAnsi="Segoe UI" w:cs="Segoe UI"/>
              </w:rPr>
              <w:tab/>
            </w:r>
          </w:p>
        </w:tc>
        <w:tc>
          <w:tcPr>
            <w:tcW w:w="4770" w:type="dxa"/>
          </w:tcPr>
          <w:p w14:paraId="76A8977B" w14:textId="246F21A4" w:rsidR="0093542B" w:rsidRPr="005E3B92" w:rsidRDefault="0093542B" w:rsidP="00FD523E">
            <w:pPr>
              <w:pStyle w:val="TableBodyText"/>
              <w:tabs>
                <w:tab w:val="right" w:pos="9360"/>
              </w:tabs>
              <w:spacing w:before="0" w:after="120" w:line="276" w:lineRule="auto"/>
              <w:ind w:right="-360"/>
              <w:rPr>
                <w:rFonts w:ascii="Segoe UI" w:hAnsi="Segoe UI" w:cs="Segoe UI"/>
              </w:rPr>
            </w:pPr>
            <w:r w:rsidRPr="005E3B92">
              <w:rPr>
                <w:rFonts w:ascii="Segoe UI" w:hAnsi="Segoe UI" w:cs="Segoe UI"/>
              </w:rPr>
              <w:t xml:space="preserve"> </w:t>
            </w:r>
            <w:bookmarkStart w:id="5" w:name="_MON_1762586310"/>
            <w:bookmarkEnd w:id="5"/>
            <w:r w:rsidR="00430A54" w:rsidRPr="005E3B92">
              <w:rPr>
                <w:rFonts w:ascii="Segoe UI" w:hAnsi="Segoe UI" w:cs="Segoe UI"/>
              </w:rPr>
              <w:object w:dxaOrig="1508" w:dyaOrig="984" w14:anchorId="566A5FA0">
                <v:shape id="_x0000_i1027" type="#_x0000_t75" style="width:75.75pt;height:49.5pt" o:ole="">
                  <v:imagedata r:id="rId27" o:title=""/>
                </v:shape>
                <o:OLEObject Type="Embed" ProgID="Word.Document.12" ShapeID="_x0000_i1027" DrawAspect="Icon" ObjectID="_1764597934" r:id="rId28">
                  <o:FieldCodes>\s</o:FieldCodes>
                </o:OLEObject>
              </w:object>
            </w:r>
          </w:p>
        </w:tc>
      </w:tr>
      <w:tr w:rsidR="0093542B" w:rsidRPr="005E3B92" w14:paraId="65A192CD" w14:textId="77777777" w:rsidTr="003822F0">
        <w:trPr>
          <w:trHeight w:val="469"/>
        </w:trPr>
        <w:tc>
          <w:tcPr>
            <w:tcW w:w="4950" w:type="dxa"/>
          </w:tcPr>
          <w:p w14:paraId="6AA7BC8F" w14:textId="0F4B5FE4" w:rsidR="0093542B" w:rsidRPr="005E3B92" w:rsidRDefault="0093542B" w:rsidP="00FD523E">
            <w:pPr>
              <w:pStyle w:val="TableBodyText"/>
              <w:tabs>
                <w:tab w:val="right" w:pos="9360"/>
              </w:tabs>
              <w:spacing w:before="0" w:after="120" w:line="276" w:lineRule="auto"/>
              <w:ind w:right="-360"/>
              <w:rPr>
                <w:rFonts w:ascii="Segoe UI" w:hAnsi="Segoe UI" w:cs="Segoe UI"/>
              </w:rPr>
            </w:pPr>
            <w:r w:rsidRPr="005E3B92">
              <w:rPr>
                <w:rFonts w:ascii="Segoe UI" w:hAnsi="Segoe UI" w:cs="Segoe UI"/>
              </w:rPr>
              <w:t xml:space="preserve"> </w:t>
            </w:r>
            <w:r w:rsidR="0042262B" w:rsidRPr="005E3B92">
              <w:rPr>
                <w:rFonts w:ascii="Segoe UI" w:hAnsi="Segoe UI" w:cs="Segoe UI"/>
              </w:rPr>
              <w:t>Project Charter 2</w:t>
            </w:r>
          </w:p>
        </w:tc>
        <w:tc>
          <w:tcPr>
            <w:tcW w:w="4770" w:type="dxa"/>
          </w:tcPr>
          <w:p w14:paraId="3FF99A4F" w14:textId="41063F9D" w:rsidR="0093542B" w:rsidRPr="005E3B92" w:rsidRDefault="0093542B" w:rsidP="00FD523E">
            <w:pPr>
              <w:pStyle w:val="TableBodyText"/>
              <w:tabs>
                <w:tab w:val="right" w:pos="9360"/>
              </w:tabs>
              <w:spacing w:before="0" w:after="120" w:line="276" w:lineRule="auto"/>
              <w:ind w:right="-360"/>
              <w:rPr>
                <w:rFonts w:ascii="Segoe UI" w:hAnsi="Segoe UI" w:cs="Segoe UI"/>
              </w:rPr>
            </w:pPr>
            <w:r w:rsidRPr="005E3B92">
              <w:rPr>
                <w:rFonts w:ascii="Segoe UI" w:hAnsi="Segoe UI" w:cs="Segoe UI"/>
              </w:rPr>
              <w:t xml:space="preserve"> </w:t>
            </w:r>
            <w:bookmarkStart w:id="6" w:name="_MON_1762586336"/>
            <w:bookmarkEnd w:id="6"/>
            <w:r w:rsidR="00430A54" w:rsidRPr="005E3B92">
              <w:rPr>
                <w:rFonts w:ascii="Segoe UI" w:hAnsi="Segoe UI" w:cs="Segoe UI"/>
              </w:rPr>
              <w:object w:dxaOrig="1508" w:dyaOrig="984" w14:anchorId="27C33F75">
                <v:shape id="_x0000_i1028" type="#_x0000_t75" style="width:75.75pt;height:49.5pt" o:ole="">
                  <v:imagedata r:id="rId29" o:title=""/>
                </v:shape>
                <o:OLEObject Type="Embed" ProgID="Word.Document.12" ShapeID="_x0000_i1028" DrawAspect="Icon" ObjectID="_1764597935" r:id="rId30">
                  <o:FieldCodes>\s</o:FieldCodes>
                </o:OLEObject>
              </w:object>
            </w:r>
          </w:p>
        </w:tc>
      </w:tr>
      <w:tr w:rsidR="0093542B" w:rsidRPr="005E3B92" w14:paraId="54756DB7" w14:textId="77777777" w:rsidTr="003822F0">
        <w:trPr>
          <w:trHeight w:val="469"/>
        </w:trPr>
        <w:tc>
          <w:tcPr>
            <w:tcW w:w="4950" w:type="dxa"/>
          </w:tcPr>
          <w:p w14:paraId="0289B4F8" w14:textId="6A45149A" w:rsidR="0093542B" w:rsidRPr="005E3B92" w:rsidRDefault="0093542B" w:rsidP="00FD523E">
            <w:pPr>
              <w:pStyle w:val="TableBodyText"/>
              <w:tabs>
                <w:tab w:val="right" w:pos="9360"/>
              </w:tabs>
              <w:spacing w:before="0" w:after="120" w:line="276" w:lineRule="auto"/>
              <w:ind w:right="-360"/>
              <w:rPr>
                <w:rFonts w:ascii="Segoe UI" w:hAnsi="Segoe UI" w:cs="Segoe UI"/>
              </w:rPr>
            </w:pPr>
            <w:r w:rsidRPr="005E3B92">
              <w:rPr>
                <w:rFonts w:ascii="Segoe UI" w:hAnsi="Segoe UI" w:cs="Segoe UI"/>
              </w:rPr>
              <w:t xml:space="preserve"> </w:t>
            </w:r>
            <w:r w:rsidR="00383F46" w:rsidRPr="005E3B92">
              <w:rPr>
                <w:rFonts w:ascii="Segoe UI" w:hAnsi="Segoe UI" w:cs="Segoe UI"/>
              </w:rPr>
              <w:t>Employee Whole Health Evaluation Toolkit</w:t>
            </w:r>
          </w:p>
        </w:tc>
        <w:bookmarkStart w:id="7" w:name="_MON_1762586541"/>
        <w:bookmarkEnd w:id="7"/>
        <w:tc>
          <w:tcPr>
            <w:tcW w:w="4770" w:type="dxa"/>
          </w:tcPr>
          <w:p w14:paraId="77F0302F" w14:textId="2F7E65FF" w:rsidR="0093542B" w:rsidRPr="005E3B92" w:rsidRDefault="00383F46" w:rsidP="00FD523E">
            <w:pPr>
              <w:pStyle w:val="TableBodyText"/>
              <w:tabs>
                <w:tab w:val="right" w:pos="9360"/>
              </w:tabs>
              <w:spacing w:before="0" w:after="120" w:line="276" w:lineRule="auto"/>
              <w:ind w:right="-360"/>
              <w:rPr>
                <w:rFonts w:ascii="Segoe UI" w:hAnsi="Segoe UI" w:cs="Segoe UI"/>
              </w:rPr>
            </w:pPr>
            <w:r w:rsidRPr="005E3B92">
              <w:rPr>
                <w:rFonts w:ascii="Segoe UI" w:hAnsi="Segoe UI" w:cs="Segoe UI"/>
              </w:rPr>
              <w:object w:dxaOrig="1508" w:dyaOrig="984" w14:anchorId="1F1BAE26">
                <v:shape id="_x0000_i1029" type="#_x0000_t75" style="width:75.75pt;height:49.5pt" o:ole="">
                  <v:imagedata r:id="rId31" o:title=""/>
                </v:shape>
                <o:OLEObject Type="Embed" ProgID="Word.Document.12" ShapeID="_x0000_i1029" DrawAspect="Icon" ObjectID="_1764597936" r:id="rId32">
                  <o:FieldCodes>\s</o:FieldCodes>
                </o:OLEObject>
              </w:object>
            </w:r>
          </w:p>
        </w:tc>
      </w:tr>
      <w:tr w:rsidR="00B14DB4" w:rsidRPr="005E3B92" w14:paraId="4EA08294" w14:textId="77777777" w:rsidTr="003822F0">
        <w:trPr>
          <w:trHeight w:val="469"/>
        </w:trPr>
        <w:tc>
          <w:tcPr>
            <w:tcW w:w="4950" w:type="dxa"/>
          </w:tcPr>
          <w:p w14:paraId="204C876B" w14:textId="035762DB" w:rsidR="00B14DB4" w:rsidRPr="005E3B92" w:rsidRDefault="00067B5B" w:rsidP="00FD523E">
            <w:pPr>
              <w:pStyle w:val="TableBodyText"/>
              <w:tabs>
                <w:tab w:val="right" w:pos="9360"/>
              </w:tabs>
              <w:spacing w:before="0" w:after="120" w:line="276" w:lineRule="auto"/>
              <w:ind w:right="-360"/>
              <w:rPr>
                <w:rFonts w:ascii="Segoe UI" w:hAnsi="Segoe UI" w:cs="Segoe UI"/>
              </w:rPr>
            </w:pPr>
            <w:r>
              <w:rPr>
                <w:rFonts w:ascii="Segoe UI" w:hAnsi="Segoe UI" w:cs="Segoe UI"/>
              </w:rPr>
              <w:t>SOP Template</w:t>
            </w:r>
          </w:p>
        </w:tc>
        <w:tc>
          <w:tcPr>
            <w:tcW w:w="4770" w:type="dxa"/>
          </w:tcPr>
          <w:p w14:paraId="32F3D0DD" w14:textId="792F6E1F" w:rsidR="00B14DB4" w:rsidRPr="005E3B92" w:rsidRDefault="008F2A7B" w:rsidP="00FD523E">
            <w:pPr>
              <w:pStyle w:val="TableBodyText"/>
              <w:tabs>
                <w:tab w:val="right" w:pos="9360"/>
              </w:tabs>
              <w:spacing w:before="0" w:after="120" w:line="276" w:lineRule="auto"/>
              <w:ind w:right="-360"/>
              <w:rPr>
                <w:rFonts w:ascii="Segoe UI" w:hAnsi="Segoe UI" w:cs="Segoe UI"/>
              </w:rPr>
            </w:pPr>
            <w:r>
              <w:rPr>
                <w:rFonts w:ascii="Segoe UI" w:hAnsi="Segoe UI" w:cs="Segoe UI"/>
              </w:rPr>
              <w:object w:dxaOrig="1508" w:dyaOrig="984" w14:anchorId="2BA08836">
                <v:shape id="_x0000_i1030" type="#_x0000_t75" style="width:75.75pt;height:49.5pt" o:ole="">
                  <v:imagedata r:id="rId33" o:title=""/>
                </v:shape>
                <o:OLEObject Type="Embed" ProgID="AcroExch.Document.DC" ShapeID="_x0000_i1030" DrawAspect="Icon" ObjectID="_1764597937" r:id="rId34"/>
              </w:object>
            </w:r>
          </w:p>
        </w:tc>
      </w:tr>
      <w:tr w:rsidR="005272FA" w:rsidRPr="005E3B92" w14:paraId="7C91802E" w14:textId="77777777" w:rsidTr="003822F0">
        <w:trPr>
          <w:trHeight w:val="469"/>
        </w:trPr>
        <w:tc>
          <w:tcPr>
            <w:tcW w:w="4950" w:type="dxa"/>
          </w:tcPr>
          <w:p w14:paraId="75E976CF" w14:textId="1E68D72A" w:rsidR="005272FA" w:rsidRPr="005E3B92" w:rsidRDefault="00067B5B" w:rsidP="00FD523E">
            <w:pPr>
              <w:pStyle w:val="TableBodyText"/>
              <w:tabs>
                <w:tab w:val="right" w:pos="9360"/>
              </w:tabs>
              <w:spacing w:before="0" w:after="120" w:line="276" w:lineRule="auto"/>
              <w:ind w:right="-360"/>
              <w:rPr>
                <w:rFonts w:ascii="Segoe UI" w:hAnsi="Segoe UI" w:cs="Segoe UI"/>
              </w:rPr>
            </w:pPr>
            <w:r>
              <w:rPr>
                <w:rFonts w:ascii="Segoe UI" w:hAnsi="Segoe UI" w:cs="Segoe UI"/>
              </w:rPr>
              <w:t>Core Resources</w:t>
            </w:r>
          </w:p>
        </w:tc>
        <w:tc>
          <w:tcPr>
            <w:tcW w:w="4770" w:type="dxa"/>
          </w:tcPr>
          <w:p w14:paraId="187FDEC2" w14:textId="777A59CF" w:rsidR="005272FA" w:rsidRPr="005E3B92" w:rsidRDefault="008F2A7B" w:rsidP="00FD523E">
            <w:pPr>
              <w:pStyle w:val="TableBodyText"/>
              <w:tabs>
                <w:tab w:val="right" w:pos="9360"/>
              </w:tabs>
              <w:spacing w:before="0" w:after="120" w:line="276" w:lineRule="auto"/>
              <w:ind w:right="-360"/>
              <w:rPr>
                <w:rFonts w:ascii="Segoe UI" w:hAnsi="Segoe UI" w:cs="Segoe UI"/>
              </w:rPr>
            </w:pPr>
            <w:r>
              <w:rPr>
                <w:rFonts w:ascii="Segoe UI" w:hAnsi="Segoe UI" w:cs="Segoe UI"/>
              </w:rPr>
              <w:object w:dxaOrig="1508" w:dyaOrig="984" w14:anchorId="2BD43EFB">
                <v:shape id="_x0000_i1031" type="#_x0000_t75" style="width:75.75pt;height:49.5pt" o:ole="">
                  <v:imagedata r:id="rId35" o:title=""/>
                </v:shape>
                <o:OLEObject Type="Embed" ProgID="AcroExch.Document.DC" ShapeID="_x0000_i1031" DrawAspect="Icon" ObjectID="_1764597938" r:id="rId36"/>
              </w:object>
            </w:r>
          </w:p>
        </w:tc>
      </w:tr>
      <w:tr w:rsidR="005272FA" w:rsidRPr="005E3B92" w14:paraId="25D8BA7F" w14:textId="77777777" w:rsidTr="003822F0">
        <w:trPr>
          <w:trHeight w:val="469"/>
        </w:trPr>
        <w:tc>
          <w:tcPr>
            <w:tcW w:w="4950" w:type="dxa"/>
          </w:tcPr>
          <w:p w14:paraId="06CA2934" w14:textId="6644B833" w:rsidR="005272FA" w:rsidRPr="005E3B92" w:rsidRDefault="00067B5B" w:rsidP="00FD523E">
            <w:pPr>
              <w:pStyle w:val="TableBodyText"/>
              <w:tabs>
                <w:tab w:val="right" w:pos="9360"/>
              </w:tabs>
              <w:spacing w:before="0" w:after="120" w:line="276" w:lineRule="auto"/>
              <w:ind w:right="-360"/>
              <w:rPr>
                <w:rFonts w:ascii="Segoe UI" w:hAnsi="Segoe UI" w:cs="Segoe UI"/>
              </w:rPr>
            </w:pPr>
            <w:r>
              <w:rPr>
                <w:rFonts w:ascii="Segoe UI" w:hAnsi="Segoe UI" w:cs="Segoe UI"/>
              </w:rPr>
              <w:t>Feedback Form</w:t>
            </w:r>
          </w:p>
        </w:tc>
        <w:tc>
          <w:tcPr>
            <w:tcW w:w="4770" w:type="dxa"/>
          </w:tcPr>
          <w:p w14:paraId="149B5356" w14:textId="5E80F4AD" w:rsidR="005272FA" w:rsidRPr="005E3B92" w:rsidRDefault="00CB2027" w:rsidP="00FD523E">
            <w:pPr>
              <w:pStyle w:val="TableBodyText"/>
              <w:tabs>
                <w:tab w:val="right" w:pos="9360"/>
              </w:tabs>
              <w:spacing w:before="0" w:after="120" w:line="276" w:lineRule="auto"/>
              <w:ind w:right="-360"/>
              <w:rPr>
                <w:rFonts w:ascii="Segoe UI" w:hAnsi="Segoe UI" w:cs="Segoe UI"/>
              </w:rPr>
            </w:pPr>
            <w:r>
              <w:rPr>
                <w:rFonts w:ascii="Segoe UI" w:hAnsi="Segoe UI" w:cs="Segoe UI"/>
              </w:rPr>
              <w:object w:dxaOrig="1508" w:dyaOrig="984" w14:anchorId="1700D927">
                <v:shape id="_x0000_i1032" type="#_x0000_t75" style="width:75.75pt;height:49.5pt" o:ole="">
                  <v:imagedata r:id="rId37" o:title=""/>
                </v:shape>
                <o:OLEObject Type="Embed" ProgID="AcroExch.Document.DC" ShapeID="_x0000_i1032" DrawAspect="Icon" ObjectID="_1764597939" r:id="rId38"/>
              </w:object>
            </w:r>
            <w:r w:rsidR="00DA3A4F">
              <w:rPr>
                <w:rFonts w:ascii="Segoe UI" w:hAnsi="Segoe UI" w:cs="Segoe UI"/>
              </w:rPr>
              <w:t xml:space="preserve">      </w:t>
            </w:r>
            <w:r w:rsidR="00DA3A4F">
              <w:rPr>
                <w:rFonts w:ascii="Segoe UI" w:hAnsi="Segoe UI" w:cs="Segoe UI"/>
              </w:rPr>
              <w:object w:dxaOrig="1508" w:dyaOrig="984" w14:anchorId="29759A24">
                <v:shape id="_x0000_i1033" type="#_x0000_t75" style="width:75.75pt;height:49.5pt" o:ole="">
                  <v:imagedata r:id="rId39" o:title=""/>
                </v:shape>
                <o:OLEObject Type="Embed" ProgID="AcroExch.Document.DC" ShapeID="_x0000_i1033" DrawAspect="Icon" ObjectID="_1764597940" r:id="rId40"/>
              </w:object>
            </w:r>
          </w:p>
        </w:tc>
      </w:tr>
      <w:tr w:rsidR="005272FA" w:rsidRPr="005E3B92" w14:paraId="193D1087" w14:textId="77777777" w:rsidTr="003822F0">
        <w:trPr>
          <w:trHeight w:val="469"/>
        </w:trPr>
        <w:tc>
          <w:tcPr>
            <w:tcW w:w="4950" w:type="dxa"/>
          </w:tcPr>
          <w:p w14:paraId="45F38E30" w14:textId="582211BE" w:rsidR="005272FA" w:rsidRPr="005E3B92" w:rsidRDefault="0098759D" w:rsidP="00FD523E">
            <w:pPr>
              <w:pStyle w:val="TableBodyText"/>
              <w:tabs>
                <w:tab w:val="right" w:pos="9360"/>
              </w:tabs>
              <w:spacing w:before="0" w:after="120" w:line="276" w:lineRule="auto"/>
              <w:ind w:right="-360"/>
              <w:rPr>
                <w:rFonts w:ascii="Segoe UI" w:hAnsi="Segoe UI" w:cs="Segoe UI"/>
              </w:rPr>
            </w:pPr>
            <w:r>
              <w:rPr>
                <w:rFonts w:ascii="Segoe UI" w:hAnsi="Segoe UI" w:cs="Segoe UI"/>
              </w:rPr>
              <w:t>Toolkit PowerPoint</w:t>
            </w:r>
          </w:p>
        </w:tc>
        <w:tc>
          <w:tcPr>
            <w:tcW w:w="4770" w:type="dxa"/>
          </w:tcPr>
          <w:p w14:paraId="2BA2A267" w14:textId="74308552" w:rsidR="005272FA" w:rsidRPr="005E3B92" w:rsidRDefault="00CB2027" w:rsidP="00FD523E">
            <w:pPr>
              <w:pStyle w:val="TableBodyText"/>
              <w:tabs>
                <w:tab w:val="right" w:pos="9360"/>
              </w:tabs>
              <w:spacing w:before="0" w:after="120" w:line="276" w:lineRule="auto"/>
              <w:ind w:right="-360"/>
              <w:rPr>
                <w:rFonts w:ascii="Segoe UI" w:hAnsi="Segoe UI" w:cs="Segoe UI"/>
              </w:rPr>
            </w:pPr>
            <w:r>
              <w:rPr>
                <w:rFonts w:ascii="Segoe UI" w:hAnsi="Segoe UI" w:cs="Segoe UI"/>
              </w:rPr>
              <w:object w:dxaOrig="1508" w:dyaOrig="984" w14:anchorId="047799B9">
                <v:shape id="_x0000_i1034" type="#_x0000_t75" style="width:75.75pt;height:49.5pt" o:ole="">
                  <v:imagedata r:id="rId41" o:title=""/>
                </v:shape>
                <o:OLEObject Type="Embed" ProgID="PowerPoint.Show.12" ShapeID="_x0000_i1034" DrawAspect="Icon" ObjectID="_1764597941" r:id="rId42"/>
              </w:object>
            </w:r>
          </w:p>
        </w:tc>
      </w:tr>
      <w:tr w:rsidR="005272FA" w:rsidRPr="005E3B92" w14:paraId="14397B60" w14:textId="77777777" w:rsidTr="003822F0">
        <w:trPr>
          <w:trHeight w:val="469"/>
        </w:trPr>
        <w:tc>
          <w:tcPr>
            <w:tcW w:w="4950" w:type="dxa"/>
          </w:tcPr>
          <w:p w14:paraId="58773779" w14:textId="4AA6749C" w:rsidR="005272FA" w:rsidRPr="005E3B92" w:rsidRDefault="0098759D" w:rsidP="00FD523E">
            <w:pPr>
              <w:pStyle w:val="TableBodyText"/>
              <w:tabs>
                <w:tab w:val="right" w:pos="9360"/>
              </w:tabs>
              <w:spacing w:before="0" w:after="120" w:line="276" w:lineRule="auto"/>
              <w:ind w:right="-360"/>
              <w:rPr>
                <w:rFonts w:ascii="Segoe UI" w:hAnsi="Segoe UI" w:cs="Segoe UI"/>
              </w:rPr>
            </w:pPr>
            <w:r>
              <w:rPr>
                <w:rFonts w:ascii="Segoe UI" w:hAnsi="Segoe UI" w:cs="Segoe UI"/>
              </w:rPr>
              <w:lastRenderedPageBreak/>
              <w:t>Lessons Learned</w:t>
            </w:r>
          </w:p>
        </w:tc>
        <w:tc>
          <w:tcPr>
            <w:tcW w:w="4770" w:type="dxa"/>
          </w:tcPr>
          <w:p w14:paraId="70980D0C" w14:textId="17160A1E" w:rsidR="005272FA" w:rsidRPr="005E3B92" w:rsidRDefault="00FB603F" w:rsidP="00FD523E">
            <w:pPr>
              <w:pStyle w:val="TableBodyText"/>
              <w:tabs>
                <w:tab w:val="right" w:pos="9360"/>
              </w:tabs>
              <w:spacing w:before="0" w:after="120" w:line="276" w:lineRule="auto"/>
              <w:ind w:right="-360"/>
              <w:rPr>
                <w:rFonts w:ascii="Segoe UI" w:hAnsi="Segoe UI" w:cs="Segoe UI"/>
              </w:rPr>
            </w:pPr>
            <w:r>
              <w:rPr>
                <w:rFonts w:ascii="Segoe UI" w:hAnsi="Segoe UI" w:cs="Segoe UI"/>
              </w:rPr>
              <w:object w:dxaOrig="1508" w:dyaOrig="984" w14:anchorId="438EEFA6">
                <v:shape id="_x0000_i1035" type="#_x0000_t75" style="width:75.75pt;height:49.5pt" o:ole="">
                  <v:imagedata r:id="rId43" o:title=""/>
                </v:shape>
                <o:OLEObject Type="Embed" ProgID="AcroExch.Document.DC" ShapeID="_x0000_i1035" DrawAspect="Icon" ObjectID="_1764597942" r:id="rId44"/>
              </w:object>
            </w:r>
          </w:p>
        </w:tc>
      </w:tr>
      <w:tr w:rsidR="005272FA" w:rsidRPr="005E3B92" w14:paraId="2F1125E1" w14:textId="77777777" w:rsidTr="003822F0">
        <w:trPr>
          <w:trHeight w:val="469"/>
        </w:trPr>
        <w:tc>
          <w:tcPr>
            <w:tcW w:w="4950" w:type="dxa"/>
          </w:tcPr>
          <w:p w14:paraId="7C3EC8A5" w14:textId="55C3D07E" w:rsidR="005272FA" w:rsidRPr="005E3B92" w:rsidRDefault="0098759D" w:rsidP="00FD523E">
            <w:pPr>
              <w:pStyle w:val="TableBodyText"/>
              <w:tabs>
                <w:tab w:val="right" w:pos="9360"/>
              </w:tabs>
              <w:spacing w:before="0" w:after="120" w:line="276" w:lineRule="auto"/>
              <w:ind w:right="-360"/>
              <w:rPr>
                <w:rFonts w:ascii="Segoe UI" w:hAnsi="Segoe UI" w:cs="Segoe UI"/>
              </w:rPr>
            </w:pPr>
            <w:r>
              <w:rPr>
                <w:rFonts w:ascii="Segoe UI" w:hAnsi="Segoe UI" w:cs="Segoe UI"/>
              </w:rPr>
              <w:t>Marketing Examples</w:t>
            </w:r>
          </w:p>
        </w:tc>
        <w:tc>
          <w:tcPr>
            <w:tcW w:w="4770" w:type="dxa"/>
          </w:tcPr>
          <w:p w14:paraId="0FA459AE" w14:textId="0AD82328" w:rsidR="005272FA" w:rsidRPr="005E3B92" w:rsidRDefault="00FB603F" w:rsidP="00FD523E">
            <w:pPr>
              <w:pStyle w:val="TableBodyText"/>
              <w:tabs>
                <w:tab w:val="right" w:pos="9360"/>
              </w:tabs>
              <w:spacing w:before="0" w:after="120" w:line="276" w:lineRule="auto"/>
              <w:ind w:right="-360"/>
              <w:rPr>
                <w:rFonts w:ascii="Segoe UI" w:hAnsi="Segoe UI" w:cs="Segoe UI"/>
              </w:rPr>
            </w:pPr>
            <w:r>
              <w:rPr>
                <w:rFonts w:ascii="Segoe UI" w:hAnsi="Segoe UI" w:cs="Segoe UI"/>
              </w:rPr>
              <w:object w:dxaOrig="1508" w:dyaOrig="984" w14:anchorId="20C96FC1">
                <v:shape id="_x0000_i1036" type="#_x0000_t75" style="width:75.75pt;height:49.5pt" o:ole="">
                  <v:imagedata r:id="rId45" o:title=""/>
                </v:shape>
                <o:OLEObject Type="Embed" ProgID="AcroExch.Document.DC" ShapeID="_x0000_i1036" DrawAspect="Icon" ObjectID="_1764597943" r:id="rId46"/>
              </w:object>
            </w:r>
          </w:p>
        </w:tc>
      </w:tr>
      <w:tr w:rsidR="005272FA" w:rsidRPr="005E3B92" w14:paraId="71BEE19C" w14:textId="77777777" w:rsidTr="003822F0">
        <w:trPr>
          <w:trHeight w:val="469"/>
        </w:trPr>
        <w:tc>
          <w:tcPr>
            <w:tcW w:w="4950" w:type="dxa"/>
          </w:tcPr>
          <w:p w14:paraId="3FE6EF05" w14:textId="74F32CE6" w:rsidR="005272FA" w:rsidRPr="005E3B92" w:rsidRDefault="0098759D" w:rsidP="00FD523E">
            <w:pPr>
              <w:pStyle w:val="TableBodyText"/>
              <w:tabs>
                <w:tab w:val="right" w:pos="9360"/>
              </w:tabs>
              <w:spacing w:before="0" w:after="120" w:line="276" w:lineRule="auto"/>
              <w:ind w:right="-360"/>
              <w:rPr>
                <w:rFonts w:ascii="Segoe UI" w:hAnsi="Segoe UI" w:cs="Segoe UI"/>
              </w:rPr>
            </w:pPr>
            <w:r>
              <w:rPr>
                <w:rFonts w:ascii="Segoe UI" w:hAnsi="Segoe UI" w:cs="Segoe UI"/>
              </w:rPr>
              <w:t>Optional Resources</w:t>
            </w:r>
          </w:p>
        </w:tc>
        <w:tc>
          <w:tcPr>
            <w:tcW w:w="4770" w:type="dxa"/>
          </w:tcPr>
          <w:p w14:paraId="196C7B32" w14:textId="1CB162C4" w:rsidR="005272FA" w:rsidRPr="005E3B92" w:rsidRDefault="00FB603F" w:rsidP="00FD523E">
            <w:pPr>
              <w:pStyle w:val="TableBodyText"/>
              <w:tabs>
                <w:tab w:val="right" w:pos="9360"/>
              </w:tabs>
              <w:spacing w:before="0" w:after="120" w:line="276" w:lineRule="auto"/>
              <w:ind w:right="-360"/>
              <w:rPr>
                <w:rFonts w:ascii="Segoe UI" w:hAnsi="Segoe UI" w:cs="Segoe UI"/>
              </w:rPr>
            </w:pPr>
            <w:r>
              <w:rPr>
                <w:rFonts w:ascii="Segoe UI" w:hAnsi="Segoe UI" w:cs="Segoe UI"/>
              </w:rPr>
              <w:object w:dxaOrig="1508" w:dyaOrig="984" w14:anchorId="5C26B093">
                <v:shape id="_x0000_i1037" type="#_x0000_t75" style="width:75.75pt;height:49.5pt" o:ole="">
                  <v:imagedata r:id="rId47" o:title=""/>
                </v:shape>
                <o:OLEObject Type="Embed" ProgID="AcroExch.Document.DC" ShapeID="_x0000_i1037" DrawAspect="Icon" ObjectID="_1764597944" r:id="rId48"/>
              </w:object>
            </w:r>
          </w:p>
        </w:tc>
      </w:tr>
      <w:tr w:rsidR="005272FA" w:rsidRPr="005E3B92" w14:paraId="3076B150" w14:textId="77777777" w:rsidTr="003822F0">
        <w:trPr>
          <w:trHeight w:val="469"/>
        </w:trPr>
        <w:tc>
          <w:tcPr>
            <w:tcW w:w="4950" w:type="dxa"/>
          </w:tcPr>
          <w:p w14:paraId="42E22392" w14:textId="1E5BDCDD" w:rsidR="005272FA" w:rsidRPr="005E3B92" w:rsidRDefault="0098759D" w:rsidP="00FD523E">
            <w:pPr>
              <w:pStyle w:val="TableBodyText"/>
              <w:tabs>
                <w:tab w:val="right" w:pos="9360"/>
              </w:tabs>
              <w:spacing w:before="0" w:after="120" w:line="276" w:lineRule="auto"/>
              <w:ind w:right="-360"/>
              <w:rPr>
                <w:rFonts w:ascii="Segoe UI" w:hAnsi="Segoe UI" w:cs="Segoe UI"/>
              </w:rPr>
            </w:pPr>
            <w:r>
              <w:rPr>
                <w:rFonts w:ascii="Segoe UI" w:hAnsi="Segoe UI" w:cs="Segoe UI"/>
              </w:rPr>
              <w:t>Bookings Flyer Example</w:t>
            </w:r>
          </w:p>
        </w:tc>
        <w:tc>
          <w:tcPr>
            <w:tcW w:w="4770" w:type="dxa"/>
          </w:tcPr>
          <w:p w14:paraId="787B624A" w14:textId="2D345146" w:rsidR="005272FA" w:rsidRPr="005E3B92" w:rsidRDefault="00FB603F" w:rsidP="00FD523E">
            <w:pPr>
              <w:pStyle w:val="TableBodyText"/>
              <w:tabs>
                <w:tab w:val="right" w:pos="9360"/>
              </w:tabs>
              <w:spacing w:before="0" w:after="120" w:line="276" w:lineRule="auto"/>
              <w:ind w:right="-360"/>
              <w:rPr>
                <w:rFonts w:ascii="Segoe UI" w:hAnsi="Segoe UI" w:cs="Segoe UI"/>
              </w:rPr>
            </w:pPr>
            <w:r>
              <w:rPr>
                <w:rFonts w:ascii="Segoe UI" w:hAnsi="Segoe UI" w:cs="Segoe UI"/>
              </w:rPr>
              <w:object w:dxaOrig="1508" w:dyaOrig="984" w14:anchorId="4B1EADDD">
                <v:shape id="_x0000_i1038" type="#_x0000_t75" style="width:75.75pt;height:49.5pt" o:ole="">
                  <v:imagedata r:id="rId49" o:title=""/>
                </v:shape>
                <o:OLEObject Type="Embed" ProgID="AcroExch.Document.DC" ShapeID="_x0000_i1038" DrawAspect="Icon" ObjectID="_1764597945" r:id="rId50"/>
              </w:object>
            </w:r>
          </w:p>
        </w:tc>
      </w:tr>
      <w:tr w:rsidR="00B14DB4" w:rsidRPr="005E3B92" w14:paraId="32688D72" w14:textId="77777777" w:rsidTr="003822F0">
        <w:trPr>
          <w:trHeight w:val="469"/>
        </w:trPr>
        <w:tc>
          <w:tcPr>
            <w:tcW w:w="4950" w:type="dxa"/>
          </w:tcPr>
          <w:p w14:paraId="07F9B54D" w14:textId="1BFE2E7D" w:rsidR="00B14DB4" w:rsidRPr="005E3B92" w:rsidRDefault="0098759D" w:rsidP="00FD523E">
            <w:pPr>
              <w:pStyle w:val="TableBodyText"/>
              <w:tabs>
                <w:tab w:val="right" w:pos="9360"/>
              </w:tabs>
              <w:spacing w:before="0" w:after="120" w:line="276" w:lineRule="auto"/>
              <w:ind w:right="-360"/>
              <w:rPr>
                <w:rFonts w:ascii="Segoe UI" w:hAnsi="Segoe UI" w:cs="Segoe UI"/>
              </w:rPr>
            </w:pPr>
            <w:r>
              <w:rPr>
                <w:rFonts w:ascii="Segoe UI" w:hAnsi="Segoe UI" w:cs="Segoe UI"/>
              </w:rPr>
              <w:t>Volunteer Position Description</w:t>
            </w:r>
          </w:p>
        </w:tc>
        <w:tc>
          <w:tcPr>
            <w:tcW w:w="4770" w:type="dxa"/>
          </w:tcPr>
          <w:p w14:paraId="11ACEF64" w14:textId="5BE02C7C" w:rsidR="00B14DB4" w:rsidRPr="005E3B92" w:rsidRDefault="00FB603F" w:rsidP="00FD523E">
            <w:pPr>
              <w:pStyle w:val="TableBodyText"/>
              <w:tabs>
                <w:tab w:val="right" w:pos="9360"/>
              </w:tabs>
              <w:spacing w:before="0" w:after="120" w:line="276" w:lineRule="auto"/>
              <w:ind w:right="-360"/>
              <w:rPr>
                <w:rFonts w:ascii="Segoe UI" w:hAnsi="Segoe UI" w:cs="Segoe UI"/>
              </w:rPr>
            </w:pPr>
            <w:r>
              <w:rPr>
                <w:rFonts w:ascii="Segoe UI" w:hAnsi="Segoe UI" w:cs="Segoe UI"/>
              </w:rPr>
              <w:object w:dxaOrig="1508" w:dyaOrig="984" w14:anchorId="42177F44">
                <v:shape id="_x0000_i1039" type="#_x0000_t75" style="width:75.75pt;height:49.5pt" o:ole="">
                  <v:imagedata r:id="rId51" o:title=""/>
                </v:shape>
                <o:OLEObject Type="Embed" ProgID="AcroExch.Document.DC" ShapeID="_x0000_i1039" DrawAspect="Icon" ObjectID="_1764597946" r:id="rId52"/>
              </w:object>
            </w:r>
          </w:p>
        </w:tc>
      </w:tr>
      <w:tr w:rsidR="00B14DB4" w:rsidRPr="005E3B92" w14:paraId="152FDC53" w14:textId="77777777" w:rsidTr="003822F0">
        <w:trPr>
          <w:trHeight w:val="469"/>
        </w:trPr>
        <w:tc>
          <w:tcPr>
            <w:tcW w:w="4950" w:type="dxa"/>
          </w:tcPr>
          <w:p w14:paraId="4487367E" w14:textId="4C8847AD" w:rsidR="00B14DB4" w:rsidRPr="005E3B92" w:rsidRDefault="00DF43F6" w:rsidP="00FD523E">
            <w:pPr>
              <w:pStyle w:val="TableBodyText"/>
              <w:tabs>
                <w:tab w:val="right" w:pos="9360"/>
              </w:tabs>
              <w:spacing w:before="0" w:after="120" w:line="276" w:lineRule="auto"/>
              <w:ind w:right="-360"/>
              <w:rPr>
                <w:rFonts w:ascii="Segoe UI" w:hAnsi="Segoe UI" w:cs="Segoe UI"/>
              </w:rPr>
            </w:pPr>
            <w:r>
              <w:rPr>
                <w:rFonts w:ascii="Segoe UI" w:hAnsi="Segoe UI" w:cs="Segoe UI"/>
              </w:rPr>
              <w:t>VA Appropriated Funds Guidance</w:t>
            </w:r>
          </w:p>
        </w:tc>
        <w:tc>
          <w:tcPr>
            <w:tcW w:w="4770" w:type="dxa"/>
          </w:tcPr>
          <w:p w14:paraId="12425126" w14:textId="6B9CFF53" w:rsidR="00B14DB4" w:rsidRPr="005E3B92" w:rsidRDefault="00366F5A" w:rsidP="00FD523E">
            <w:pPr>
              <w:pStyle w:val="TableBodyText"/>
              <w:tabs>
                <w:tab w:val="right" w:pos="9360"/>
              </w:tabs>
              <w:spacing w:before="0" w:after="120" w:line="276" w:lineRule="auto"/>
              <w:ind w:right="-360"/>
              <w:rPr>
                <w:rFonts w:ascii="Segoe UI" w:hAnsi="Segoe UI" w:cs="Segoe UI"/>
              </w:rPr>
            </w:pPr>
            <w:r>
              <w:rPr>
                <w:rFonts w:ascii="Segoe UI" w:hAnsi="Segoe UI" w:cs="Segoe UI"/>
              </w:rPr>
              <w:object w:dxaOrig="1508" w:dyaOrig="984" w14:anchorId="00FBF52A">
                <v:shape id="_x0000_i1040" type="#_x0000_t75" style="width:75.75pt;height:49.5pt" o:ole="">
                  <v:imagedata r:id="rId53" o:title=""/>
                </v:shape>
                <o:OLEObject Type="Embed" ProgID="AcroExch.Document.DC" ShapeID="_x0000_i1040" DrawAspect="Icon" ObjectID="_1764597947" r:id="rId54"/>
              </w:object>
            </w:r>
          </w:p>
        </w:tc>
      </w:tr>
    </w:tbl>
    <w:p w14:paraId="4ABB3C94" w14:textId="77777777" w:rsidR="0093542B" w:rsidRPr="005E3B92" w:rsidRDefault="0093542B" w:rsidP="00FD523E">
      <w:pPr>
        <w:pStyle w:val="BodyText"/>
        <w:tabs>
          <w:tab w:val="right" w:pos="9360"/>
        </w:tabs>
        <w:spacing w:before="0"/>
        <w:ind w:right="-360"/>
        <w:rPr>
          <w:rFonts w:ascii="Segoe UI" w:hAnsi="Segoe UI" w:cs="Segoe UI"/>
        </w:rPr>
      </w:pPr>
    </w:p>
    <w:p w14:paraId="0C0FCD9D" w14:textId="77777777" w:rsidR="0093542B" w:rsidRPr="005E3B92" w:rsidRDefault="0093542B" w:rsidP="00FD523E">
      <w:pPr>
        <w:pStyle w:val="HeadingNoNumber"/>
        <w:tabs>
          <w:tab w:val="right" w:pos="9360"/>
        </w:tabs>
        <w:spacing w:before="0" w:after="120" w:line="276" w:lineRule="auto"/>
        <w:ind w:right="-360"/>
        <w:outlineLvl w:val="1"/>
        <w:rPr>
          <w:rFonts w:ascii="Segoe UI" w:eastAsiaTheme="minorEastAsia" w:hAnsi="Segoe UI" w:cs="Segoe UI"/>
          <w:bCs/>
          <w:caps w:val="0"/>
          <w:color w:val="4C599F"/>
          <w:szCs w:val="36"/>
          <w:lang w:eastAsia="ko-KR"/>
        </w:rPr>
      </w:pPr>
      <w:r w:rsidRPr="005E3B92">
        <w:rPr>
          <w:rFonts w:ascii="Segoe UI" w:eastAsiaTheme="minorEastAsia" w:hAnsi="Segoe UI" w:cs="Segoe UI"/>
          <w:bCs/>
          <w:caps w:val="0"/>
          <w:color w:val="4C599F"/>
          <w:szCs w:val="36"/>
          <w:lang w:eastAsia="ko-KR"/>
        </w:rPr>
        <w:t>Acknowledgements</w:t>
      </w:r>
    </w:p>
    <w:p w14:paraId="554FBD53" w14:textId="119F2B36" w:rsidR="0093542B" w:rsidRPr="005E3B92" w:rsidRDefault="0093542B" w:rsidP="00FD523E">
      <w:pPr>
        <w:pStyle w:val="BodyText"/>
        <w:tabs>
          <w:tab w:val="right" w:pos="9360"/>
        </w:tabs>
        <w:spacing w:before="0"/>
        <w:ind w:right="-360"/>
        <w:rPr>
          <w:rFonts w:ascii="Segoe UI" w:hAnsi="Segoe UI" w:cs="Segoe UI"/>
          <w:sz w:val="24"/>
        </w:rPr>
      </w:pPr>
      <w:r w:rsidRPr="005E3B92">
        <w:rPr>
          <w:rFonts w:ascii="Segoe UI" w:hAnsi="Segoe UI" w:cs="Segoe UI"/>
          <w:sz w:val="24"/>
        </w:rPr>
        <w:t xml:space="preserve">The following individuals were instrumental in developing and replicating the </w:t>
      </w:r>
      <w:r w:rsidR="00A256F2" w:rsidRPr="005E3B92">
        <w:rPr>
          <w:rFonts w:ascii="Segoe UI" w:hAnsi="Segoe UI" w:cs="Segoe UI"/>
          <w:sz w:val="24"/>
        </w:rPr>
        <w:t>Employee Well-Being Centers and Carts</w:t>
      </w:r>
      <w:r w:rsidRPr="005E3B92">
        <w:rPr>
          <w:rFonts w:ascii="Segoe UI" w:hAnsi="Segoe UI" w:cs="Segoe UI"/>
          <w:sz w:val="24"/>
        </w:rPr>
        <w:t>:</w:t>
      </w:r>
    </w:p>
    <w:p w14:paraId="6F1F0951" w14:textId="71F9D86F" w:rsidR="0093542B" w:rsidRPr="005E3B92" w:rsidRDefault="009F2EE2" w:rsidP="00FD523E">
      <w:pPr>
        <w:pStyle w:val="BodyText"/>
        <w:numPr>
          <w:ilvl w:val="0"/>
          <w:numId w:val="12"/>
        </w:numPr>
        <w:tabs>
          <w:tab w:val="right" w:pos="9360"/>
        </w:tabs>
        <w:spacing w:before="0"/>
        <w:ind w:right="-360"/>
        <w:rPr>
          <w:rFonts w:ascii="Segoe UI" w:hAnsi="Segoe UI" w:cs="Segoe UI"/>
          <w:sz w:val="24"/>
        </w:rPr>
      </w:pPr>
      <w:r w:rsidRPr="005E3B92">
        <w:rPr>
          <w:rFonts w:ascii="Segoe UI" w:hAnsi="Segoe UI" w:cs="Segoe UI"/>
          <w:sz w:val="24"/>
        </w:rPr>
        <w:t>Adelina Sowell</w:t>
      </w:r>
      <w:r w:rsidR="002420DC" w:rsidRPr="005E3B92">
        <w:rPr>
          <w:rFonts w:ascii="Segoe UI" w:hAnsi="Segoe UI" w:cs="Segoe UI"/>
          <w:sz w:val="24"/>
        </w:rPr>
        <w:t xml:space="preserve">, </w:t>
      </w:r>
      <w:r w:rsidR="001D765C" w:rsidRPr="005E3B92">
        <w:rPr>
          <w:rFonts w:ascii="Segoe UI" w:hAnsi="Segoe UI" w:cs="Segoe UI"/>
          <w:sz w:val="24"/>
        </w:rPr>
        <w:t>Biloxi VAMC</w:t>
      </w:r>
    </w:p>
    <w:p w14:paraId="3281799A" w14:textId="2739CB04" w:rsidR="009F2EE2" w:rsidRPr="005E3B92" w:rsidRDefault="009F2EE2" w:rsidP="00FD523E">
      <w:pPr>
        <w:pStyle w:val="BodyText"/>
        <w:numPr>
          <w:ilvl w:val="0"/>
          <w:numId w:val="12"/>
        </w:numPr>
        <w:tabs>
          <w:tab w:val="right" w:pos="9360"/>
        </w:tabs>
        <w:spacing w:before="0"/>
        <w:ind w:right="-360"/>
        <w:rPr>
          <w:rFonts w:ascii="Segoe UI" w:hAnsi="Segoe UI" w:cs="Segoe UI"/>
          <w:sz w:val="24"/>
        </w:rPr>
      </w:pPr>
      <w:r w:rsidRPr="005E3B92">
        <w:rPr>
          <w:rFonts w:ascii="Segoe UI" w:hAnsi="Segoe UI" w:cs="Segoe UI"/>
          <w:sz w:val="24"/>
        </w:rPr>
        <w:t>Ashley</w:t>
      </w:r>
      <w:r w:rsidR="3B732D2B" w:rsidRPr="005E3B92">
        <w:rPr>
          <w:rFonts w:ascii="Segoe UI" w:hAnsi="Segoe UI" w:cs="Segoe UI"/>
          <w:sz w:val="24"/>
        </w:rPr>
        <w:t xml:space="preserve"> M.</w:t>
      </w:r>
      <w:r w:rsidRPr="005E3B92">
        <w:rPr>
          <w:rFonts w:ascii="Segoe UI" w:hAnsi="Segoe UI" w:cs="Segoe UI"/>
          <w:sz w:val="24"/>
        </w:rPr>
        <w:t xml:space="preserve"> Rush</w:t>
      </w:r>
      <w:r w:rsidR="002420DC" w:rsidRPr="005E3B92">
        <w:rPr>
          <w:rFonts w:ascii="Segoe UI" w:hAnsi="Segoe UI" w:cs="Segoe UI"/>
          <w:sz w:val="24"/>
        </w:rPr>
        <w:t xml:space="preserve">, </w:t>
      </w:r>
      <w:r w:rsidR="001D765C" w:rsidRPr="005E3B92">
        <w:rPr>
          <w:rFonts w:ascii="Segoe UI" w:hAnsi="Segoe UI" w:cs="Segoe UI"/>
          <w:sz w:val="24"/>
        </w:rPr>
        <w:t>Orlando VA Healthcare System</w:t>
      </w:r>
    </w:p>
    <w:p w14:paraId="14B56569" w14:textId="40A29911" w:rsidR="0093542B" w:rsidRPr="005E3B92" w:rsidRDefault="009F2EE2" w:rsidP="00FD523E">
      <w:pPr>
        <w:pStyle w:val="BodyText"/>
        <w:numPr>
          <w:ilvl w:val="0"/>
          <w:numId w:val="12"/>
        </w:numPr>
        <w:tabs>
          <w:tab w:val="right" w:pos="9360"/>
        </w:tabs>
        <w:spacing w:before="0"/>
        <w:ind w:right="-360"/>
        <w:rPr>
          <w:rFonts w:ascii="Segoe UI" w:hAnsi="Segoe UI" w:cs="Segoe UI"/>
          <w:sz w:val="24"/>
          <w:lang w:val="es-ES"/>
        </w:rPr>
      </w:pPr>
      <w:r w:rsidRPr="005E3B92">
        <w:rPr>
          <w:rFonts w:ascii="Segoe UI" w:hAnsi="Segoe UI" w:cs="Segoe UI"/>
          <w:sz w:val="24"/>
          <w:lang w:val="es-ES"/>
        </w:rPr>
        <w:t>Cristina Mercado Acevedo</w:t>
      </w:r>
      <w:r w:rsidR="002420DC" w:rsidRPr="005E3B92">
        <w:rPr>
          <w:rFonts w:ascii="Segoe UI" w:hAnsi="Segoe UI" w:cs="Segoe UI"/>
          <w:sz w:val="24"/>
          <w:lang w:val="es-ES"/>
        </w:rPr>
        <w:t xml:space="preserve">, </w:t>
      </w:r>
      <w:r w:rsidR="001D765C" w:rsidRPr="005E3B92">
        <w:rPr>
          <w:rFonts w:ascii="Segoe UI" w:hAnsi="Segoe UI" w:cs="Segoe UI"/>
          <w:sz w:val="24"/>
          <w:lang w:val="es-ES"/>
        </w:rPr>
        <w:t xml:space="preserve">Orlando VA </w:t>
      </w:r>
      <w:proofErr w:type="spellStart"/>
      <w:r w:rsidR="001D765C" w:rsidRPr="005E3B92">
        <w:rPr>
          <w:rFonts w:ascii="Segoe UI" w:hAnsi="Segoe UI" w:cs="Segoe UI"/>
          <w:sz w:val="24"/>
          <w:lang w:val="es-ES"/>
        </w:rPr>
        <w:t>Healthcare</w:t>
      </w:r>
      <w:proofErr w:type="spellEnd"/>
      <w:r w:rsidR="001D765C" w:rsidRPr="005E3B92">
        <w:rPr>
          <w:rFonts w:ascii="Segoe UI" w:hAnsi="Segoe UI" w:cs="Segoe UI"/>
          <w:sz w:val="24"/>
          <w:lang w:val="es-ES"/>
        </w:rPr>
        <w:t xml:space="preserve"> </w:t>
      </w:r>
      <w:proofErr w:type="spellStart"/>
      <w:r w:rsidR="001D765C" w:rsidRPr="005E3B92">
        <w:rPr>
          <w:rFonts w:ascii="Segoe UI" w:hAnsi="Segoe UI" w:cs="Segoe UI"/>
          <w:sz w:val="24"/>
          <w:lang w:val="es-ES"/>
        </w:rPr>
        <w:t>System</w:t>
      </w:r>
      <w:proofErr w:type="spellEnd"/>
    </w:p>
    <w:bookmarkEnd w:id="1"/>
    <w:p w14:paraId="22C39526" w14:textId="77777777" w:rsidR="00850E83" w:rsidRPr="005E3B92" w:rsidRDefault="00850E83" w:rsidP="00FD523E">
      <w:pPr>
        <w:pStyle w:val="BodyText"/>
        <w:spacing w:before="0"/>
        <w:rPr>
          <w:rFonts w:ascii="Segoe UI" w:hAnsi="Segoe UI" w:cs="Segoe UI"/>
          <w:lang w:val="es-ES"/>
        </w:rPr>
      </w:pPr>
    </w:p>
    <w:sectPr w:rsidR="00850E83" w:rsidRPr="005E3B92" w:rsidSect="00120523">
      <w:pgSz w:w="12240" w:h="15840"/>
      <w:pgMar w:top="1728" w:right="1440" w:bottom="1440" w:left="1440" w:header="720" w:footer="50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E818F6" w14:textId="77777777" w:rsidR="00624D88" w:rsidRDefault="00624D88" w:rsidP="002531D6">
      <w:r>
        <w:separator/>
      </w:r>
    </w:p>
  </w:endnote>
  <w:endnote w:type="continuationSeparator" w:id="0">
    <w:p w14:paraId="72255C47" w14:textId="77777777" w:rsidR="00624D88" w:rsidRDefault="00624D88" w:rsidP="002531D6">
      <w:r>
        <w:continuationSeparator/>
      </w:r>
    </w:p>
  </w:endnote>
  <w:endnote w:type="continuationNotice" w:id="1">
    <w:p w14:paraId="49EF6168" w14:textId="77777777" w:rsidR="00624D88" w:rsidRDefault="00624D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 Pro">
    <w:altName w:val="Segoe UI"/>
    <w:panose1 w:val="00000000000000000000"/>
    <w:charset w:val="00"/>
    <w:family w:val="swiss"/>
    <w:notTrueType/>
    <w:pitch w:val="variable"/>
    <w:sig w:usb0="00000001" w:usb1="00000001"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AppleSystemUIFont">
    <w:altName w:val="Calibri"/>
    <w:panose1 w:val="00000000000000000000"/>
    <w:charset w:val="00"/>
    <w:family w:val="auto"/>
    <w:notTrueType/>
    <w:pitch w:val="default"/>
    <w:sig w:usb0="00000003" w:usb1="00000000" w:usb2="00000000" w:usb3="00000000" w:csb0="00000001" w:csb1="00000000"/>
  </w:font>
  <w:font w:name="Myriad Pro Light">
    <w:altName w:val="Segoe UI Light"/>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8EBA2" w14:textId="309FF34A" w:rsidR="0023475E" w:rsidRDefault="0023475E" w:rsidP="00435F7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782AEC9" w14:textId="5F849EBE" w:rsidR="0023475E" w:rsidRDefault="0023475E" w:rsidP="00435F7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0485D123" w14:textId="77777777" w:rsidR="0023475E" w:rsidRDefault="0023475E" w:rsidP="00435F7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8E06F" w14:textId="7B7DC23E" w:rsidR="0023475E" w:rsidRPr="0041391D" w:rsidRDefault="00EF32B2" w:rsidP="00435F7F">
    <w:pPr>
      <w:ind w:right="360"/>
      <w:rPr>
        <w:rFonts w:ascii="Calibri" w:eastAsia="Times New Roman" w:hAnsi="Calibri" w:cs="Calibri"/>
        <w:color w:val="0D303C"/>
      </w:rPr>
    </w:pPr>
    <w:r w:rsidRPr="0041391D">
      <w:rPr>
        <w:noProof/>
        <w:color w:val="0D303C"/>
        <w:sz w:val="20"/>
        <w:szCs w:val="20"/>
      </w:rPr>
      <w:drawing>
        <wp:anchor distT="0" distB="0" distL="114300" distR="114300" simplePos="0" relativeHeight="251658244" behindDoc="0" locked="0" layoutInCell="1" allowOverlap="1" wp14:anchorId="2291B60B" wp14:editId="4B017EAA">
          <wp:simplePos x="0" y="0"/>
          <wp:positionH relativeFrom="column">
            <wp:posOffset>0</wp:posOffset>
          </wp:positionH>
          <wp:positionV relativeFrom="paragraph">
            <wp:posOffset>65405</wp:posOffset>
          </wp:positionV>
          <wp:extent cx="1689100" cy="386209"/>
          <wp:effectExtent l="0" t="0" r="0" b="0"/>
          <wp:wrapNone/>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89100" cy="386209"/>
                  </a:xfrm>
                  <a:prstGeom prst="rect">
                    <a:avLst/>
                  </a:prstGeom>
                </pic:spPr>
              </pic:pic>
            </a:graphicData>
          </a:graphic>
          <wp14:sizeRelH relativeFrom="page">
            <wp14:pctWidth>0</wp14:pctWidth>
          </wp14:sizeRelH>
          <wp14:sizeRelV relativeFrom="page">
            <wp14:pctHeight>0</wp14:pctHeight>
          </wp14:sizeRelV>
        </wp:anchor>
      </w:drawing>
    </w:r>
    <w:r>
      <w:rPr>
        <w:rFonts w:ascii="AppleSystemUIFont" w:hAnsi="AppleSystemUIFont" w:cs="AppleSystemUIFont"/>
        <w:noProof/>
        <w:color w:val="0D303C"/>
        <w:sz w:val="20"/>
        <w:szCs w:val="20"/>
      </w:rPr>
      <w:drawing>
        <wp:anchor distT="0" distB="0" distL="114300" distR="114300" simplePos="0" relativeHeight="251658245" behindDoc="0" locked="0" layoutInCell="1" allowOverlap="1" wp14:anchorId="13652237" wp14:editId="29DE6562">
          <wp:simplePos x="0" y="0"/>
          <wp:positionH relativeFrom="column">
            <wp:posOffset>1930400</wp:posOffset>
          </wp:positionH>
          <wp:positionV relativeFrom="paragraph">
            <wp:posOffset>0</wp:posOffset>
          </wp:positionV>
          <wp:extent cx="1570355" cy="398780"/>
          <wp:effectExtent l="0" t="0" r="4445" b="0"/>
          <wp:wrapNone/>
          <wp:docPr id="6" name="Picture 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phical user interface&#10;&#10;Description automatically generated"/>
                  <pic:cNvPicPr/>
                </pic:nvPicPr>
                <pic:blipFill>
                  <a:blip r:embed="rId2" cstate="print">
                    <a:extLst>
                      <a:ext uri="{28A0092B-C50C-407E-A947-70E740481C1C}">
                        <a14:useLocalDpi xmlns:a14="http://schemas.microsoft.com/office/drawing/2010/main" val="0"/>
                      </a:ext>
                    </a:extLst>
                  </a:blip>
                  <a:stretch>
                    <a:fillRect/>
                  </a:stretch>
                </pic:blipFill>
                <pic:spPr>
                  <a:xfrm>
                    <a:off x="0" y="0"/>
                    <a:ext cx="1570355" cy="398780"/>
                  </a:xfrm>
                  <a:prstGeom prst="rect">
                    <a:avLst/>
                  </a:prstGeom>
                </pic:spPr>
              </pic:pic>
            </a:graphicData>
          </a:graphic>
          <wp14:sizeRelH relativeFrom="page">
            <wp14:pctWidth>0</wp14:pctWidth>
          </wp14:sizeRelH>
          <wp14:sizeRelV relativeFrom="page">
            <wp14:pctHeight>0</wp14:pctHeight>
          </wp14:sizeRelV>
        </wp:anchor>
      </w:drawing>
    </w:r>
  </w:p>
  <w:sdt>
    <w:sdtPr>
      <w:rPr>
        <w:rStyle w:val="PageNumber"/>
        <w:rFonts w:ascii="Myriad Pro" w:hAnsi="Myriad Pro"/>
        <w:sz w:val="22"/>
        <w:szCs w:val="22"/>
      </w:rPr>
      <w:id w:val="-794677884"/>
      <w:docPartObj>
        <w:docPartGallery w:val="Page Numbers (Bottom of Page)"/>
        <w:docPartUnique/>
      </w:docPartObj>
    </w:sdtPr>
    <w:sdtEndPr>
      <w:rPr>
        <w:rStyle w:val="PageNumber"/>
      </w:rPr>
    </w:sdtEndPr>
    <w:sdtContent>
      <w:p w14:paraId="0EACCF51" w14:textId="77777777" w:rsidR="00435F7F" w:rsidRPr="00435F7F" w:rsidRDefault="00435F7F" w:rsidP="00435F7F">
        <w:pPr>
          <w:pStyle w:val="Footer"/>
          <w:framePr w:wrap="none" w:vAnchor="text" w:hAnchor="page" w:x="11021" w:y="21"/>
          <w:rPr>
            <w:rStyle w:val="PageNumber"/>
            <w:rFonts w:ascii="Myriad Pro" w:hAnsi="Myriad Pro"/>
            <w:sz w:val="22"/>
            <w:szCs w:val="22"/>
          </w:rPr>
        </w:pPr>
        <w:r w:rsidRPr="00435F7F">
          <w:rPr>
            <w:rStyle w:val="PageNumber"/>
            <w:rFonts w:ascii="Myriad Pro" w:hAnsi="Myriad Pro"/>
            <w:sz w:val="22"/>
            <w:szCs w:val="22"/>
          </w:rPr>
          <w:fldChar w:fldCharType="begin"/>
        </w:r>
        <w:r w:rsidRPr="00435F7F">
          <w:rPr>
            <w:rStyle w:val="PageNumber"/>
            <w:rFonts w:ascii="Myriad Pro" w:hAnsi="Myriad Pro"/>
            <w:sz w:val="22"/>
            <w:szCs w:val="22"/>
          </w:rPr>
          <w:instrText xml:space="preserve"> PAGE </w:instrText>
        </w:r>
        <w:r w:rsidRPr="00435F7F">
          <w:rPr>
            <w:rStyle w:val="PageNumber"/>
            <w:rFonts w:ascii="Myriad Pro" w:hAnsi="Myriad Pro"/>
            <w:sz w:val="22"/>
            <w:szCs w:val="22"/>
          </w:rPr>
          <w:fldChar w:fldCharType="separate"/>
        </w:r>
        <w:r w:rsidRPr="00435F7F">
          <w:rPr>
            <w:rStyle w:val="PageNumber"/>
            <w:rFonts w:ascii="Myriad Pro" w:hAnsi="Myriad Pro"/>
            <w:noProof/>
            <w:sz w:val="22"/>
            <w:szCs w:val="22"/>
          </w:rPr>
          <w:t>5</w:t>
        </w:r>
        <w:r w:rsidRPr="00435F7F">
          <w:rPr>
            <w:rStyle w:val="PageNumber"/>
            <w:rFonts w:ascii="Myriad Pro" w:hAnsi="Myriad Pro"/>
            <w:sz w:val="22"/>
            <w:szCs w:val="22"/>
          </w:rPr>
          <w:fldChar w:fldCharType="end"/>
        </w:r>
      </w:p>
    </w:sdtContent>
  </w:sdt>
  <w:p w14:paraId="216A746D" w14:textId="1024631C" w:rsidR="0023475E" w:rsidRPr="002531D6" w:rsidRDefault="0023475E" w:rsidP="002531D6">
    <w:pPr>
      <w:autoSpaceDE w:val="0"/>
      <w:autoSpaceDN w:val="0"/>
      <w:adjustRightInd w:val="0"/>
      <w:ind w:left="4410" w:firstLine="720"/>
      <w:rPr>
        <w:rFonts w:ascii="Myriad Pro Light" w:hAnsi="Myriad Pro Light" w:cs="AppleSystemUIFont"/>
        <w:color w:val="0D303C"/>
        <w:sz w:val="20"/>
        <w:szCs w:val="20"/>
      </w:rPr>
    </w:pPr>
    <w:r>
      <w:rPr>
        <w:noProof/>
      </w:rPr>
      <w:drawing>
        <wp:anchor distT="0" distB="0" distL="114300" distR="114300" simplePos="0" relativeHeight="251658240" behindDoc="1" locked="0" layoutInCell="1" allowOverlap="1" wp14:anchorId="41BB0350" wp14:editId="20C58671">
          <wp:simplePos x="0" y="0"/>
          <wp:positionH relativeFrom="column">
            <wp:posOffset>-665714</wp:posOffset>
          </wp:positionH>
          <wp:positionV relativeFrom="paragraph">
            <wp:posOffset>480060</wp:posOffset>
          </wp:positionV>
          <wp:extent cx="7814553" cy="115216"/>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
                    <a:extLst>
                      <a:ext uri="{28A0092B-C50C-407E-A947-70E740481C1C}">
                        <a14:useLocalDpi xmlns:a14="http://schemas.microsoft.com/office/drawing/2010/main" val="0"/>
                      </a:ext>
                    </a:extLst>
                  </a:blip>
                  <a:stretch>
                    <a:fillRect/>
                  </a:stretch>
                </pic:blipFill>
                <pic:spPr>
                  <a:xfrm>
                    <a:off x="0" y="0"/>
                    <a:ext cx="7814553" cy="115216"/>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335A2" w14:textId="77777777" w:rsidR="003278C6" w:rsidRPr="0041391D" w:rsidRDefault="003278C6" w:rsidP="003278C6">
    <w:pPr>
      <w:rPr>
        <w:rFonts w:ascii="Calibri" w:eastAsia="Times New Roman" w:hAnsi="Calibri" w:cs="Calibri"/>
        <w:color w:val="0D303C"/>
      </w:rPr>
    </w:pPr>
    <w:r w:rsidRPr="0041391D">
      <w:rPr>
        <w:noProof/>
        <w:color w:val="0D303C"/>
        <w:sz w:val="20"/>
        <w:szCs w:val="20"/>
      </w:rPr>
      <w:drawing>
        <wp:anchor distT="0" distB="0" distL="114300" distR="114300" simplePos="0" relativeHeight="251658242" behindDoc="0" locked="0" layoutInCell="1" allowOverlap="1" wp14:anchorId="0A77C469" wp14:editId="39426F3F">
          <wp:simplePos x="0" y="0"/>
          <wp:positionH relativeFrom="column">
            <wp:posOffset>107950</wp:posOffset>
          </wp:positionH>
          <wp:positionV relativeFrom="paragraph">
            <wp:posOffset>-123825</wp:posOffset>
          </wp:positionV>
          <wp:extent cx="2371725" cy="542290"/>
          <wp:effectExtent l="0" t="0" r="3175" b="3810"/>
          <wp:wrapNone/>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371725" cy="542290"/>
                  </a:xfrm>
                  <a:prstGeom prst="rect">
                    <a:avLst/>
                  </a:prstGeom>
                </pic:spPr>
              </pic:pic>
            </a:graphicData>
          </a:graphic>
          <wp14:sizeRelH relativeFrom="page">
            <wp14:pctWidth>0</wp14:pctWidth>
          </wp14:sizeRelH>
          <wp14:sizeRelV relativeFrom="page">
            <wp14:pctHeight>0</wp14:pctHeight>
          </wp14:sizeRelV>
        </wp:anchor>
      </w:drawing>
    </w:r>
  </w:p>
  <w:p w14:paraId="2D44F7CD" w14:textId="1946819F" w:rsidR="003278C6" w:rsidRPr="00435F7F" w:rsidRDefault="003278C6" w:rsidP="00435F7F">
    <w:pPr>
      <w:ind w:left="5850" w:hanging="720"/>
      <w:rPr>
        <w:rFonts w:ascii="Myriad Pro Light" w:eastAsia="Times New Roman" w:hAnsi="Myriad Pro Light" w:cs="Calibri"/>
        <w:color w:val="0D303C"/>
      </w:rPr>
    </w:pPr>
    <w:r>
      <w:rPr>
        <w:noProof/>
      </w:rPr>
      <w:drawing>
        <wp:anchor distT="0" distB="0" distL="114300" distR="114300" simplePos="0" relativeHeight="251658243" behindDoc="1" locked="0" layoutInCell="1" allowOverlap="1" wp14:anchorId="0EC96441" wp14:editId="07AA9100">
          <wp:simplePos x="0" y="0"/>
          <wp:positionH relativeFrom="column">
            <wp:posOffset>-722630</wp:posOffset>
          </wp:positionH>
          <wp:positionV relativeFrom="paragraph">
            <wp:posOffset>487045</wp:posOffset>
          </wp:positionV>
          <wp:extent cx="7814553" cy="115216"/>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
                    <a:extLst>
                      <a:ext uri="{28A0092B-C50C-407E-A947-70E740481C1C}">
                        <a14:useLocalDpi xmlns:a14="http://schemas.microsoft.com/office/drawing/2010/main" val="0"/>
                      </a:ext>
                    </a:extLst>
                  </a:blip>
                  <a:stretch>
                    <a:fillRect/>
                  </a:stretch>
                </pic:blipFill>
                <pic:spPr>
                  <a:xfrm>
                    <a:off x="0" y="0"/>
                    <a:ext cx="7814553" cy="115216"/>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BBD05D" w14:textId="77777777" w:rsidR="00624D88" w:rsidRDefault="00624D88" w:rsidP="002531D6">
      <w:r>
        <w:separator/>
      </w:r>
    </w:p>
  </w:footnote>
  <w:footnote w:type="continuationSeparator" w:id="0">
    <w:p w14:paraId="53DC1665" w14:textId="77777777" w:rsidR="00624D88" w:rsidRDefault="00624D88" w:rsidP="002531D6">
      <w:r>
        <w:continuationSeparator/>
      </w:r>
    </w:p>
  </w:footnote>
  <w:footnote w:type="continuationNotice" w:id="1">
    <w:p w14:paraId="595789BC" w14:textId="77777777" w:rsidR="00624D88" w:rsidRDefault="00624D8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D8363" w14:textId="03EFE0F3" w:rsidR="0023475E" w:rsidRDefault="0023475E" w:rsidP="00D70571">
    <w:pPr>
      <w:pStyle w:val="Header"/>
      <w:tabs>
        <w:tab w:val="clear" w:pos="9360"/>
      </w:tabs>
      <w:ind w:right="540"/>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F6F75" w14:textId="55264773" w:rsidR="003278C6" w:rsidRDefault="003278C6" w:rsidP="003278C6">
    <w:pPr>
      <w:pStyle w:val="Header"/>
      <w:tabs>
        <w:tab w:val="clear" w:pos="9360"/>
      </w:tabs>
      <w:ind w:right="540"/>
      <w:jc w:val="right"/>
    </w:pPr>
    <w:r>
      <w:rPr>
        <w:rFonts w:ascii="AppleSystemUIFont" w:hAnsi="AppleSystemUIFont" w:cs="AppleSystemUIFont"/>
        <w:noProof/>
        <w:color w:val="0D303C"/>
        <w:sz w:val="20"/>
        <w:szCs w:val="20"/>
      </w:rPr>
      <w:drawing>
        <wp:anchor distT="0" distB="0" distL="114300" distR="114300" simplePos="0" relativeHeight="251658241" behindDoc="0" locked="0" layoutInCell="1" allowOverlap="1" wp14:anchorId="54B3C7B3" wp14:editId="100102F6">
          <wp:simplePos x="0" y="0"/>
          <wp:positionH relativeFrom="column">
            <wp:posOffset>342265</wp:posOffset>
          </wp:positionH>
          <wp:positionV relativeFrom="paragraph">
            <wp:posOffset>-237605</wp:posOffset>
          </wp:positionV>
          <wp:extent cx="2743200" cy="696460"/>
          <wp:effectExtent l="0" t="0" r="0" b="2540"/>
          <wp:wrapNone/>
          <wp:docPr id="7" name="Picture 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phical user interface&#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2743200" cy="696460"/>
                  </a:xfrm>
                  <a:prstGeom prst="rect">
                    <a:avLst/>
                  </a:prstGeom>
                </pic:spPr>
              </pic:pic>
            </a:graphicData>
          </a:graphic>
          <wp14:sizeRelH relativeFrom="page">
            <wp14:pctWidth>0</wp14:pctWidth>
          </wp14:sizeRelH>
          <wp14:sizeRelV relativeFrom="page">
            <wp14:pctHeight>0</wp14:pctHeight>
          </wp14:sizeRelV>
        </wp:anchor>
      </w:drawing>
    </w:r>
    <w:r>
      <w:rPr>
        <w:rFonts w:ascii="AppleSystemUIFont" w:hAnsi="AppleSystemUIFont" w:cs="AppleSystemUIFont"/>
        <w:noProof/>
        <w:color w:val="0D303C"/>
        <w:sz w:val="20"/>
        <w:szCs w:val="20"/>
      </w:rPr>
      <w:t xml:space="preserve"> </w:t>
    </w:r>
  </w:p>
  <w:p w14:paraId="79DADBFC" w14:textId="77777777" w:rsidR="003278C6" w:rsidRDefault="003278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306844"/>
    <w:multiLevelType w:val="hybridMultilevel"/>
    <w:tmpl w:val="B894AAC6"/>
    <w:lvl w:ilvl="0" w:tplc="AD1A7526">
      <w:start w:val="1"/>
      <w:numFmt w:val="bullet"/>
      <w:lvlText w:val=""/>
      <w:lvlJc w:val="left"/>
      <w:pPr>
        <w:ind w:left="720" w:hanging="360"/>
      </w:pPr>
      <w:rPr>
        <w:rFonts w:ascii="Wingdings 3" w:hAnsi="Wingdings 3" w:hint="default"/>
        <w:color w:val="003C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A9711E1"/>
    <w:multiLevelType w:val="hybridMultilevel"/>
    <w:tmpl w:val="288A836C"/>
    <w:lvl w:ilvl="0" w:tplc="AD1A7526">
      <w:start w:val="1"/>
      <w:numFmt w:val="bullet"/>
      <w:lvlText w:val=""/>
      <w:lvlJc w:val="left"/>
      <w:pPr>
        <w:ind w:left="720" w:hanging="360"/>
      </w:pPr>
      <w:rPr>
        <w:rFonts w:ascii="Wingdings 3" w:hAnsi="Wingdings 3" w:hint="default"/>
        <w:color w:val="003C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3E7D0FC7"/>
    <w:multiLevelType w:val="hybridMultilevel"/>
    <w:tmpl w:val="04F0E9F2"/>
    <w:lvl w:ilvl="0" w:tplc="AD1A7526">
      <w:start w:val="1"/>
      <w:numFmt w:val="bullet"/>
      <w:lvlText w:val=""/>
      <w:lvlJc w:val="left"/>
      <w:pPr>
        <w:ind w:left="720" w:hanging="360"/>
      </w:pPr>
      <w:rPr>
        <w:rFonts w:ascii="Wingdings 3" w:hAnsi="Wingdings 3" w:hint="default"/>
        <w:color w:val="003C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4C6A4130"/>
    <w:multiLevelType w:val="hybridMultilevel"/>
    <w:tmpl w:val="20AEF43A"/>
    <w:lvl w:ilvl="0" w:tplc="AD1A7526">
      <w:start w:val="1"/>
      <w:numFmt w:val="bullet"/>
      <w:lvlText w:val=""/>
      <w:lvlJc w:val="left"/>
      <w:pPr>
        <w:ind w:left="720" w:hanging="360"/>
      </w:pPr>
      <w:rPr>
        <w:rFonts w:ascii="Wingdings 3" w:hAnsi="Wingdings 3" w:hint="default"/>
        <w:color w:val="003C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1E27FD"/>
    <w:multiLevelType w:val="hybridMultilevel"/>
    <w:tmpl w:val="7EC2426A"/>
    <w:lvl w:ilvl="0" w:tplc="AD1A7526">
      <w:start w:val="1"/>
      <w:numFmt w:val="bullet"/>
      <w:lvlText w:val=""/>
      <w:lvlJc w:val="left"/>
      <w:pPr>
        <w:ind w:left="720" w:hanging="360"/>
      </w:pPr>
      <w:rPr>
        <w:rFonts w:ascii="Wingdings 3" w:hAnsi="Wingdings 3" w:hint="default"/>
        <w:color w:val="003C71"/>
      </w:rPr>
    </w:lvl>
    <w:lvl w:ilvl="1" w:tplc="4C6EAFAC">
      <w:start w:val="1"/>
      <w:numFmt w:val="bullet"/>
      <w:lvlText w:val="o"/>
      <w:lvlJc w:val="left"/>
      <w:pPr>
        <w:ind w:left="1440" w:hanging="360"/>
      </w:pPr>
      <w:rPr>
        <w:rFonts w:ascii="Courier New" w:hAnsi="Courier New" w:hint="default"/>
      </w:rPr>
    </w:lvl>
    <w:lvl w:ilvl="2" w:tplc="D4263C44">
      <w:start w:val="1"/>
      <w:numFmt w:val="bullet"/>
      <w:lvlText w:val=""/>
      <w:lvlJc w:val="left"/>
      <w:pPr>
        <w:ind w:left="2160" w:hanging="360"/>
      </w:pPr>
      <w:rPr>
        <w:rFonts w:ascii="Wingdings" w:hAnsi="Wingdings" w:hint="default"/>
      </w:rPr>
    </w:lvl>
    <w:lvl w:ilvl="3" w:tplc="5212E814">
      <w:start w:val="1"/>
      <w:numFmt w:val="bullet"/>
      <w:lvlText w:val=""/>
      <w:lvlJc w:val="left"/>
      <w:pPr>
        <w:ind w:left="2880" w:hanging="360"/>
      </w:pPr>
      <w:rPr>
        <w:rFonts w:ascii="Symbol" w:hAnsi="Symbol" w:hint="default"/>
      </w:rPr>
    </w:lvl>
    <w:lvl w:ilvl="4" w:tplc="EEB40F62">
      <w:start w:val="1"/>
      <w:numFmt w:val="bullet"/>
      <w:lvlText w:val="o"/>
      <w:lvlJc w:val="left"/>
      <w:pPr>
        <w:ind w:left="3600" w:hanging="360"/>
      </w:pPr>
      <w:rPr>
        <w:rFonts w:ascii="Courier New" w:hAnsi="Courier New" w:hint="default"/>
      </w:rPr>
    </w:lvl>
    <w:lvl w:ilvl="5" w:tplc="7C86C376">
      <w:start w:val="1"/>
      <w:numFmt w:val="bullet"/>
      <w:lvlText w:val=""/>
      <w:lvlJc w:val="left"/>
      <w:pPr>
        <w:ind w:left="4320" w:hanging="360"/>
      </w:pPr>
      <w:rPr>
        <w:rFonts w:ascii="Wingdings" w:hAnsi="Wingdings" w:hint="default"/>
      </w:rPr>
    </w:lvl>
    <w:lvl w:ilvl="6" w:tplc="40A46464">
      <w:start w:val="1"/>
      <w:numFmt w:val="bullet"/>
      <w:lvlText w:val=""/>
      <w:lvlJc w:val="left"/>
      <w:pPr>
        <w:ind w:left="5040" w:hanging="360"/>
      </w:pPr>
      <w:rPr>
        <w:rFonts w:ascii="Symbol" w:hAnsi="Symbol" w:hint="default"/>
      </w:rPr>
    </w:lvl>
    <w:lvl w:ilvl="7" w:tplc="BDA4E300">
      <w:start w:val="1"/>
      <w:numFmt w:val="bullet"/>
      <w:lvlText w:val="o"/>
      <w:lvlJc w:val="left"/>
      <w:pPr>
        <w:ind w:left="5760" w:hanging="360"/>
      </w:pPr>
      <w:rPr>
        <w:rFonts w:ascii="Courier New" w:hAnsi="Courier New" w:hint="default"/>
      </w:rPr>
    </w:lvl>
    <w:lvl w:ilvl="8" w:tplc="0B40DE64">
      <w:start w:val="1"/>
      <w:numFmt w:val="bullet"/>
      <w:lvlText w:val=""/>
      <w:lvlJc w:val="left"/>
      <w:pPr>
        <w:ind w:left="6480" w:hanging="360"/>
      </w:pPr>
      <w:rPr>
        <w:rFonts w:ascii="Wingdings" w:hAnsi="Wingdings" w:hint="default"/>
      </w:rPr>
    </w:lvl>
  </w:abstractNum>
  <w:abstractNum w:abstractNumId="5" w15:restartNumberingAfterBreak="0">
    <w:nsid w:val="4FD44D44"/>
    <w:multiLevelType w:val="hybridMultilevel"/>
    <w:tmpl w:val="A28A288C"/>
    <w:lvl w:ilvl="0" w:tplc="AD1A7526">
      <w:start w:val="1"/>
      <w:numFmt w:val="bullet"/>
      <w:lvlText w:val=""/>
      <w:lvlJc w:val="left"/>
      <w:pPr>
        <w:ind w:left="360" w:hanging="360"/>
      </w:pPr>
      <w:rPr>
        <w:rFonts w:ascii="Wingdings 3" w:hAnsi="Wingdings 3" w:hint="default"/>
        <w:color w:val="003C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50BA3048"/>
    <w:multiLevelType w:val="hybridMultilevel"/>
    <w:tmpl w:val="685865E4"/>
    <w:lvl w:ilvl="0" w:tplc="60E25232">
      <w:start w:val="1"/>
      <w:numFmt w:val="bullet"/>
      <w:pStyle w:val="ListBulletFancyDarkBlue"/>
      <w:lvlText w:val=""/>
      <w:lvlJc w:val="left"/>
      <w:pPr>
        <w:ind w:left="720" w:hanging="360"/>
      </w:pPr>
      <w:rPr>
        <w:rFonts w:ascii="Wingdings 3" w:hAnsi="Wingdings 3"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77158C1"/>
    <w:multiLevelType w:val="hybridMultilevel"/>
    <w:tmpl w:val="E914283E"/>
    <w:lvl w:ilvl="0" w:tplc="D34ECDA6">
      <w:start w:val="2"/>
      <w:numFmt w:val="bullet"/>
      <w:lvlText w:val="-"/>
      <w:lvlJc w:val="left"/>
      <w:pPr>
        <w:ind w:left="720" w:hanging="360"/>
      </w:pPr>
      <w:rPr>
        <w:rFonts w:ascii="Myriad Pro" w:eastAsiaTheme="minorEastAsia" w:hAnsi="Myriad Pro" w:cstheme="minorBidi" w:hint="default"/>
        <w:color w:val="000000" w:themeColor="text1"/>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BAA470A"/>
    <w:multiLevelType w:val="hybridMultilevel"/>
    <w:tmpl w:val="011A9C94"/>
    <w:lvl w:ilvl="0" w:tplc="AD1A7526">
      <w:start w:val="1"/>
      <w:numFmt w:val="bullet"/>
      <w:lvlText w:val=""/>
      <w:lvlJc w:val="left"/>
      <w:pPr>
        <w:ind w:left="720" w:hanging="360"/>
      </w:pPr>
      <w:rPr>
        <w:rFonts w:ascii="Wingdings 3" w:hAnsi="Wingdings 3" w:hint="default"/>
        <w:color w:val="003C7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5C027DBB"/>
    <w:multiLevelType w:val="hybridMultilevel"/>
    <w:tmpl w:val="795AFF70"/>
    <w:lvl w:ilvl="0" w:tplc="AD1A7526">
      <w:start w:val="1"/>
      <w:numFmt w:val="bullet"/>
      <w:lvlText w:val=""/>
      <w:lvlJc w:val="left"/>
      <w:pPr>
        <w:ind w:left="360" w:hanging="360"/>
      </w:pPr>
      <w:rPr>
        <w:rFonts w:ascii="Wingdings 3" w:hAnsi="Wingdings 3" w:hint="default"/>
        <w:color w:val="003C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5FFE502D"/>
    <w:multiLevelType w:val="hybridMultilevel"/>
    <w:tmpl w:val="1D20C19A"/>
    <w:lvl w:ilvl="0" w:tplc="AD1A7526">
      <w:start w:val="1"/>
      <w:numFmt w:val="bullet"/>
      <w:lvlText w:val=""/>
      <w:lvlJc w:val="left"/>
      <w:pPr>
        <w:ind w:left="720" w:hanging="360"/>
      </w:pPr>
      <w:rPr>
        <w:rFonts w:ascii="Wingdings 3" w:hAnsi="Wingdings 3" w:hint="default"/>
        <w:color w:val="003C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901138A"/>
    <w:multiLevelType w:val="hybridMultilevel"/>
    <w:tmpl w:val="7730DE1C"/>
    <w:lvl w:ilvl="0" w:tplc="AD1A7526">
      <w:start w:val="1"/>
      <w:numFmt w:val="bullet"/>
      <w:lvlText w:val=""/>
      <w:lvlJc w:val="left"/>
      <w:pPr>
        <w:ind w:left="720" w:hanging="360"/>
      </w:pPr>
      <w:rPr>
        <w:rFonts w:ascii="Wingdings 3" w:hAnsi="Wingdings 3" w:hint="default"/>
        <w:color w:val="003C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A807409"/>
    <w:multiLevelType w:val="hybridMultilevel"/>
    <w:tmpl w:val="A3AC84E0"/>
    <w:lvl w:ilvl="0" w:tplc="26EC82A6">
      <w:start w:val="1"/>
      <w:numFmt w:val="bullet"/>
      <w:lvlText w:val=""/>
      <w:lvlJc w:val="left"/>
      <w:pPr>
        <w:ind w:left="720" w:hanging="360"/>
      </w:pPr>
      <w:rPr>
        <w:rFonts w:ascii="Symbol" w:hAnsi="Symbol" w:hint="default"/>
        <w:color w:val="00ACE5"/>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B433A1A"/>
    <w:multiLevelType w:val="hybridMultilevel"/>
    <w:tmpl w:val="63AEA188"/>
    <w:lvl w:ilvl="0" w:tplc="AD1A7526">
      <w:start w:val="1"/>
      <w:numFmt w:val="bullet"/>
      <w:lvlText w:val=""/>
      <w:lvlJc w:val="left"/>
      <w:pPr>
        <w:ind w:left="720" w:hanging="360"/>
      </w:pPr>
      <w:rPr>
        <w:rFonts w:ascii="Wingdings 3" w:hAnsi="Wingdings 3" w:hint="default"/>
        <w:color w:val="003C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FC93073"/>
    <w:multiLevelType w:val="hybridMultilevel"/>
    <w:tmpl w:val="D25A4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0BC2BA5"/>
    <w:multiLevelType w:val="hybridMultilevel"/>
    <w:tmpl w:val="3E6C1506"/>
    <w:lvl w:ilvl="0" w:tplc="AD1A7526">
      <w:start w:val="1"/>
      <w:numFmt w:val="bullet"/>
      <w:lvlText w:val=""/>
      <w:lvlJc w:val="left"/>
      <w:pPr>
        <w:ind w:left="720" w:hanging="360"/>
      </w:pPr>
      <w:rPr>
        <w:rFonts w:ascii="Wingdings 3" w:hAnsi="Wingdings 3" w:hint="default"/>
        <w:color w:val="003C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0D84DF5"/>
    <w:multiLevelType w:val="hybridMultilevel"/>
    <w:tmpl w:val="FDB492DC"/>
    <w:lvl w:ilvl="0" w:tplc="36D27A58">
      <w:start w:val="1"/>
      <w:numFmt w:val="decimal"/>
      <w:pStyle w:val="FigureCaption"/>
      <w:lvlText w:val="Figure %1."/>
      <w:lvlJc w:val="left"/>
      <w:pPr>
        <w:ind w:left="7920" w:hanging="360"/>
      </w:pPr>
      <w:rPr>
        <w:rFonts w:ascii="Myriad Pro" w:hAnsi="Myriad Pro" w:cs="Times New Roman" w:hint="default"/>
        <w:b/>
        <w:bCs w:val="0"/>
        <w:i w:val="0"/>
        <w:iCs w:val="0"/>
        <w:caps w:val="0"/>
        <w:smallCaps w:val="0"/>
        <w:strike w:val="0"/>
        <w:dstrike w:val="0"/>
        <w:outline w:val="0"/>
        <w:shadow w:val="0"/>
        <w:emboss w:val="0"/>
        <w:imprint w:val="0"/>
        <w:noProof w:val="0"/>
        <w:vanish w:val="0"/>
        <w:color w:val="003C71"/>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9476" w:hanging="360"/>
      </w:pPr>
    </w:lvl>
    <w:lvl w:ilvl="2" w:tplc="0409001B" w:tentative="1">
      <w:start w:val="1"/>
      <w:numFmt w:val="lowerRoman"/>
      <w:lvlText w:val="%3."/>
      <w:lvlJc w:val="right"/>
      <w:pPr>
        <w:ind w:left="10196" w:hanging="180"/>
      </w:pPr>
    </w:lvl>
    <w:lvl w:ilvl="3" w:tplc="0409000F" w:tentative="1">
      <w:start w:val="1"/>
      <w:numFmt w:val="decimal"/>
      <w:lvlText w:val="%4."/>
      <w:lvlJc w:val="left"/>
      <w:pPr>
        <w:ind w:left="10916" w:hanging="360"/>
      </w:pPr>
    </w:lvl>
    <w:lvl w:ilvl="4" w:tplc="04090019" w:tentative="1">
      <w:start w:val="1"/>
      <w:numFmt w:val="lowerLetter"/>
      <w:lvlText w:val="%5."/>
      <w:lvlJc w:val="left"/>
      <w:pPr>
        <w:ind w:left="11636" w:hanging="360"/>
      </w:pPr>
    </w:lvl>
    <w:lvl w:ilvl="5" w:tplc="0409001B" w:tentative="1">
      <w:start w:val="1"/>
      <w:numFmt w:val="lowerRoman"/>
      <w:lvlText w:val="%6."/>
      <w:lvlJc w:val="right"/>
      <w:pPr>
        <w:ind w:left="12356" w:hanging="180"/>
      </w:pPr>
    </w:lvl>
    <w:lvl w:ilvl="6" w:tplc="0409000F" w:tentative="1">
      <w:start w:val="1"/>
      <w:numFmt w:val="decimal"/>
      <w:lvlText w:val="%7."/>
      <w:lvlJc w:val="left"/>
      <w:pPr>
        <w:ind w:left="13076" w:hanging="360"/>
      </w:pPr>
    </w:lvl>
    <w:lvl w:ilvl="7" w:tplc="04090019" w:tentative="1">
      <w:start w:val="1"/>
      <w:numFmt w:val="lowerLetter"/>
      <w:lvlText w:val="%8."/>
      <w:lvlJc w:val="left"/>
      <w:pPr>
        <w:ind w:left="13796" w:hanging="360"/>
      </w:pPr>
    </w:lvl>
    <w:lvl w:ilvl="8" w:tplc="0409001B" w:tentative="1">
      <w:start w:val="1"/>
      <w:numFmt w:val="lowerRoman"/>
      <w:lvlText w:val="%9."/>
      <w:lvlJc w:val="right"/>
      <w:pPr>
        <w:ind w:left="14516" w:hanging="180"/>
      </w:pPr>
    </w:lvl>
  </w:abstractNum>
  <w:abstractNum w:abstractNumId="17" w15:restartNumberingAfterBreak="0">
    <w:nsid w:val="7778142A"/>
    <w:multiLevelType w:val="hybridMultilevel"/>
    <w:tmpl w:val="9F10A8E0"/>
    <w:lvl w:ilvl="0" w:tplc="3DECD072">
      <w:start w:val="1"/>
      <w:numFmt w:val="bullet"/>
      <w:lvlText w:val="•"/>
      <w:lvlJc w:val="left"/>
      <w:pPr>
        <w:tabs>
          <w:tab w:val="num" w:pos="720"/>
        </w:tabs>
        <w:ind w:left="720" w:hanging="360"/>
      </w:pPr>
      <w:rPr>
        <w:rFonts w:ascii="Myriad Pro" w:hAnsi="Myriad Pro" w:hint="default"/>
      </w:rPr>
    </w:lvl>
    <w:lvl w:ilvl="1" w:tplc="2A380070" w:tentative="1">
      <w:start w:val="1"/>
      <w:numFmt w:val="bullet"/>
      <w:lvlText w:val="•"/>
      <w:lvlJc w:val="left"/>
      <w:pPr>
        <w:tabs>
          <w:tab w:val="num" w:pos="1440"/>
        </w:tabs>
        <w:ind w:left="1440" w:hanging="360"/>
      </w:pPr>
      <w:rPr>
        <w:rFonts w:ascii="Myriad Pro" w:hAnsi="Myriad Pro" w:hint="default"/>
      </w:rPr>
    </w:lvl>
    <w:lvl w:ilvl="2" w:tplc="087CCEB4" w:tentative="1">
      <w:start w:val="1"/>
      <w:numFmt w:val="bullet"/>
      <w:lvlText w:val="•"/>
      <w:lvlJc w:val="left"/>
      <w:pPr>
        <w:tabs>
          <w:tab w:val="num" w:pos="2160"/>
        </w:tabs>
        <w:ind w:left="2160" w:hanging="360"/>
      </w:pPr>
      <w:rPr>
        <w:rFonts w:ascii="Myriad Pro" w:hAnsi="Myriad Pro" w:hint="default"/>
      </w:rPr>
    </w:lvl>
    <w:lvl w:ilvl="3" w:tplc="8E40CD5E" w:tentative="1">
      <w:start w:val="1"/>
      <w:numFmt w:val="bullet"/>
      <w:lvlText w:val="•"/>
      <w:lvlJc w:val="left"/>
      <w:pPr>
        <w:tabs>
          <w:tab w:val="num" w:pos="2880"/>
        </w:tabs>
        <w:ind w:left="2880" w:hanging="360"/>
      </w:pPr>
      <w:rPr>
        <w:rFonts w:ascii="Myriad Pro" w:hAnsi="Myriad Pro" w:hint="default"/>
      </w:rPr>
    </w:lvl>
    <w:lvl w:ilvl="4" w:tplc="4324073C" w:tentative="1">
      <w:start w:val="1"/>
      <w:numFmt w:val="bullet"/>
      <w:lvlText w:val="•"/>
      <w:lvlJc w:val="left"/>
      <w:pPr>
        <w:tabs>
          <w:tab w:val="num" w:pos="3600"/>
        </w:tabs>
        <w:ind w:left="3600" w:hanging="360"/>
      </w:pPr>
      <w:rPr>
        <w:rFonts w:ascii="Myriad Pro" w:hAnsi="Myriad Pro" w:hint="default"/>
      </w:rPr>
    </w:lvl>
    <w:lvl w:ilvl="5" w:tplc="D7E0550E" w:tentative="1">
      <w:start w:val="1"/>
      <w:numFmt w:val="bullet"/>
      <w:lvlText w:val="•"/>
      <w:lvlJc w:val="left"/>
      <w:pPr>
        <w:tabs>
          <w:tab w:val="num" w:pos="4320"/>
        </w:tabs>
        <w:ind w:left="4320" w:hanging="360"/>
      </w:pPr>
      <w:rPr>
        <w:rFonts w:ascii="Myriad Pro" w:hAnsi="Myriad Pro" w:hint="default"/>
      </w:rPr>
    </w:lvl>
    <w:lvl w:ilvl="6" w:tplc="624EBCEA" w:tentative="1">
      <w:start w:val="1"/>
      <w:numFmt w:val="bullet"/>
      <w:lvlText w:val="•"/>
      <w:lvlJc w:val="left"/>
      <w:pPr>
        <w:tabs>
          <w:tab w:val="num" w:pos="5040"/>
        </w:tabs>
        <w:ind w:left="5040" w:hanging="360"/>
      </w:pPr>
      <w:rPr>
        <w:rFonts w:ascii="Myriad Pro" w:hAnsi="Myriad Pro" w:hint="default"/>
      </w:rPr>
    </w:lvl>
    <w:lvl w:ilvl="7" w:tplc="F26A6F18" w:tentative="1">
      <w:start w:val="1"/>
      <w:numFmt w:val="bullet"/>
      <w:lvlText w:val="•"/>
      <w:lvlJc w:val="left"/>
      <w:pPr>
        <w:tabs>
          <w:tab w:val="num" w:pos="5760"/>
        </w:tabs>
        <w:ind w:left="5760" w:hanging="360"/>
      </w:pPr>
      <w:rPr>
        <w:rFonts w:ascii="Myriad Pro" w:hAnsi="Myriad Pro" w:hint="default"/>
      </w:rPr>
    </w:lvl>
    <w:lvl w:ilvl="8" w:tplc="5BC87856" w:tentative="1">
      <w:start w:val="1"/>
      <w:numFmt w:val="bullet"/>
      <w:lvlText w:val="•"/>
      <w:lvlJc w:val="left"/>
      <w:pPr>
        <w:tabs>
          <w:tab w:val="num" w:pos="6480"/>
        </w:tabs>
        <w:ind w:left="6480" w:hanging="360"/>
      </w:pPr>
      <w:rPr>
        <w:rFonts w:ascii="Myriad Pro" w:hAnsi="Myriad Pro" w:hint="default"/>
      </w:rPr>
    </w:lvl>
  </w:abstractNum>
  <w:num w:numId="1" w16cid:durableId="1920093850">
    <w:abstractNumId w:val="4"/>
  </w:num>
  <w:num w:numId="2" w16cid:durableId="650646003">
    <w:abstractNumId w:val="12"/>
  </w:num>
  <w:num w:numId="3" w16cid:durableId="470754890">
    <w:abstractNumId w:val="6"/>
  </w:num>
  <w:num w:numId="4" w16cid:durableId="857811509">
    <w:abstractNumId w:val="16"/>
  </w:num>
  <w:num w:numId="5" w16cid:durableId="696543011">
    <w:abstractNumId w:val="16"/>
    <w:lvlOverride w:ilvl="0">
      <w:startOverride w:val="1"/>
    </w:lvlOverride>
  </w:num>
  <w:num w:numId="6" w16cid:durableId="540097824">
    <w:abstractNumId w:val="16"/>
    <w:lvlOverride w:ilvl="0">
      <w:startOverride w:val="1"/>
    </w:lvlOverride>
  </w:num>
  <w:num w:numId="7" w16cid:durableId="752970592">
    <w:abstractNumId w:val="2"/>
  </w:num>
  <w:num w:numId="8" w16cid:durableId="1596788178">
    <w:abstractNumId w:val="8"/>
  </w:num>
  <w:num w:numId="9" w16cid:durableId="1197426543">
    <w:abstractNumId w:val="17"/>
  </w:num>
  <w:num w:numId="10" w16cid:durableId="1965035474">
    <w:abstractNumId w:val="5"/>
  </w:num>
  <w:num w:numId="11" w16cid:durableId="96369374">
    <w:abstractNumId w:val="10"/>
  </w:num>
  <w:num w:numId="12" w16cid:durableId="155389998">
    <w:abstractNumId w:val="1"/>
  </w:num>
  <w:num w:numId="13" w16cid:durableId="1140341357">
    <w:abstractNumId w:val="9"/>
  </w:num>
  <w:num w:numId="14" w16cid:durableId="1878005930">
    <w:abstractNumId w:val="7"/>
  </w:num>
  <w:num w:numId="15" w16cid:durableId="1180781085">
    <w:abstractNumId w:val="14"/>
  </w:num>
  <w:num w:numId="16" w16cid:durableId="790786844">
    <w:abstractNumId w:val="3"/>
  </w:num>
  <w:num w:numId="17" w16cid:durableId="350307148">
    <w:abstractNumId w:val="13"/>
  </w:num>
  <w:num w:numId="18" w16cid:durableId="789278246">
    <w:abstractNumId w:val="0"/>
  </w:num>
  <w:num w:numId="19" w16cid:durableId="911617175">
    <w:abstractNumId w:val="11"/>
  </w:num>
  <w:num w:numId="20" w16cid:durableId="126144630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66"/>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31D6"/>
    <w:rsid w:val="00000B9A"/>
    <w:rsid w:val="00002D37"/>
    <w:rsid w:val="00026DA4"/>
    <w:rsid w:val="00036153"/>
    <w:rsid w:val="000363A6"/>
    <w:rsid w:val="000437E4"/>
    <w:rsid w:val="00054AD6"/>
    <w:rsid w:val="00056ADF"/>
    <w:rsid w:val="000632A6"/>
    <w:rsid w:val="00067B5B"/>
    <w:rsid w:val="000707FC"/>
    <w:rsid w:val="000730DE"/>
    <w:rsid w:val="0007439B"/>
    <w:rsid w:val="00075006"/>
    <w:rsid w:val="00095B64"/>
    <w:rsid w:val="00097001"/>
    <w:rsid w:val="000A6ABE"/>
    <w:rsid w:val="000B0834"/>
    <w:rsid w:val="000B2311"/>
    <w:rsid w:val="000B546B"/>
    <w:rsid w:val="000B7AB4"/>
    <w:rsid w:val="000C2B5B"/>
    <w:rsid w:val="000C2EDD"/>
    <w:rsid w:val="000C4451"/>
    <w:rsid w:val="000C475A"/>
    <w:rsid w:val="000C4F42"/>
    <w:rsid w:val="000E1971"/>
    <w:rsid w:val="000E623B"/>
    <w:rsid w:val="000F2389"/>
    <w:rsid w:val="00104CBB"/>
    <w:rsid w:val="00120523"/>
    <w:rsid w:val="001237A7"/>
    <w:rsid w:val="00124989"/>
    <w:rsid w:val="00125D91"/>
    <w:rsid w:val="00126D14"/>
    <w:rsid w:val="00141006"/>
    <w:rsid w:val="00143567"/>
    <w:rsid w:val="0014680E"/>
    <w:rsid w:val="00156194"/>
    <w:rsid w:val="00156466"/>
    <w:rsid w:val="00165310"/>
    <w:rsid w:val="001804A3"/>
    <w:rsid w:val="00182890"/>
    <w:rsid w:val="00186E76"/>
    <w:rsid w:val="00196D1F"/>
    <w:rsid w:val="001A04B1"/>
    <w:rsid w:val="001A3A30"/>
    <w:rsid w:val="001A61AD"/>
    <w:rsid w:val="001B1673"/>
    <w:rsid w:val="001B4B3F"/>
    <w:rsid w:val="001C357E"/>
    <w:rsid w:val="001D269C"/>
    <w:rsid w:val="001D765C"/>
    <w:rsid w:val="001E1436"/>
    <w:rsid w:val="001E1B06"/>
    <w:rsid w:val="00205367"/>
    <w:rsid w:val="00205715"/>
    <w:rsid w:val="0022455B"/>
    <w:rsid w:val="00227B48"/>
    <w:rsid w:val="00231E2C"/>
    <w:rsid w:val="0023475E"/>
    <w:rsid w:val="002420DC"/>
    <w:rsid w:val="002531D6"/>
    <w:rsid w:val="00257B61"/>
    <w:rsid w:val="002737DD"/>
    <w:rsid w:val="00274012"/>
    <w:rsid w:val="0028010D"/>
    <w:rsid w:val="00280176"/>
    <w:rsid w:val="00294ADF"/>
    <w:rsid w:val="002958D5"/>
    <w:rsid w:val="002A192A"/>
    <w:rsid w:val="002A679A"/>
    <w:rsid w:val="002C076F"/>
    <w:rsid w:val="002C1FA1"/>
    <w:rsid w:val="002C786F"/>
    <w:rsid w:val="002D0C79"/>
    <w:rsid w:val="002D22B5"/>
    <w:rsid w:val="002D4FF5"/>
    <w:rsid w:val="002E3D1C"/>
    <w:rsid w:val="00315FEF"/>
    <w:rsid w:val="003278C6"/>
    <w:rsid w:val="00334929"/>
    <w:rsid w:val="00336444"/>
    <w:rsid w:val="0034071F"/>
    <w:rsid w:val="00343B2D"/>
    <w:rsid w:val="00346578"/>
    <w:rsid w:val="0036559E"/>
    <w:rsid w:val="00366F5A"/>
    <w:rsid w:val="003822F0"/>
    <w:rsid w:val="00383F46"/>
    <w:rsid w:val="00387B95"/>
    <w:rsid w:val="00391C6D"/>
    <w:rsid w:val="0039510A"/>
    <w:rsid w:val="003B7F5F"/>
    <w:rsid w:val="003D516A"/>
    <w:rsid w:val="003D5F84"/>
    <w:rsid w:val="003E57E7"/>
    <w:rsid w:val="003E76E4"/>
    <w:rsid w:val="004015C6"/>
    <w:rsid w:val="00404760"/>
    <w:rsid w:val="004056EB"/>
    <w:rsid w:val="00411A80"/>
    <w:rsid w:val="00420F57"/>
    <w:rsid w:val="0042262B"/>
    <w:rsid w:val="00424FB8"/>
    <w:rsid w:val="0042594C"/>
    <w:rsid w:val="00427631"/>
    <w:rsid w:val="00430A54"/>
    <w:rsid w:val="00435F7F"/>
    <w:rsid w:val="00436FC5"/>
    <w:rsid w:val="0044248B"/>
    <w:rsid w:val="0045238F"/>
    <w:rsid w:val="00454D03"/>
    <w:rsid w:val="0045514B"/>
    <w:rsid w:val="00465B52"/>
    <w:rsid w:val="00474690"/>
    <w:rsid w:val="00480662"/>
    <w:rsid w:val="00480D3B"/>
    <w:rsid w:val="00496FB3"/>
    <w:rsid w:val="004B3222"/>
    <w:rsid w:val="004B5EBC"/>
    <w:rsid w:val="004C1C3D"/>
    <w:rsid w:val="004C4044"/>
    <w:rsid w:val="004C4EBB"/>
    <w:rsid w:val="004D1668"/>
    <w:rsid w:val="004D2FDB"/>
    <w:rsid w:val="004D5F4C"/>
    <w:rsid w:val="004E15E5"/>
    <w:rsid w:val="005133AE"/>
    <w:rsid w:val="00513587"/>
    <w:rsid w:val="005272FA"/>
    <w:rsid w:val="005350C4"/>
    <w:rsid w:val="0054208A"/>
    <w:rsid w:val="0054E4B2"/>
    <w:rsid w:val="005547BC"/>
    <w:rsid w:val="00554B01"/>
    <w:rsid w:val="0056740A"/>
    <w:rsid w:val="00571C74"/>
    <w:rsid w:val="0057517C"/>
    <w:rsid w:val="005A5979"/>
    <w:rsid w:val="005A6935"/>
    <w:rsid w:val="005B1D89"/>
    <w:rsid w:val="005C325A"/>
    <w:rsid w:val="005D3294"/>
    <w:rsid w:val="005D3E08"/>
    <w:rsid w:val="005E233C"/>
    <w:rsid w:val="005E3B92"/>
    <w:rsid w:val="005F61DD"/>
    <w:rsid w:val="006003EB"/>
    <w:rsid w:val="006028C0"/>
    <w:rsid w:val="00603261"/>
    <w:rsid w:val="00607EB5"/>
    <w:rsid w:val="00610488"/>
    <w:rsid w:val="00614A61"/>
    <w:rsid w:val="00624D88"/>
    <w:rsid w:val="00625871"/>
    <w:rsid w:val="00640AF1"/>
    <w:rsid w:val="006468EF"/>
    <w:rsid w:val="006577A7"/>
    <w:rsid w:val="00661A2D"/>
    <w:rsid w:val="006640CB"/>
    <w:rsid w:val="00671707"/>
    <w:rsid w:val="00673458"/>
    <w:rsid w:val="00680148"/>
    <w:rsid w:val="006946DC"/>
    <w:rsid w:val="006A0F10"/>
    <w:rsid w:val="006A299F"/>
    <w:rsid w:val="006A7629"/>
    <w:rsid w:val="006D1953"/>
    <w:rsid w:val="006D49B3"/>
    <w:rsid w:val="006D4E3B"/>
    <w:rsid w:val="006D73EF"/>
    <w:rsid w:val="006F11AB"/>
    <w:rsid w:val="007101D5"/>
    <w:rsid w:val="00711800"/>
    <w:rsid w:val="00711809"/>
    <w:rsid w:val="00715CE8"/>
    <w:rsid w:val="007248A8"/>
    <w:rsid w:val="00736FB9"/>
    <w:rsid w:val="00742F68"/>
    <w:rsid w:val="00755AD9"/>
    <w:rsid w:val="00761D7E"/>
    <w:rsid w:val="0076499B"/>
    <w:rsid w:val="0076552C"/>
    <w:rsid w:val="00772B08"/>
    <w:rsid w:val="00787A4B"/>
    <w:rsid w:val="00794463"/>
    <w:rsid w:val="007A1D83"/>
    <w:rsid w:val="007A1FAF"/>
    <w:rsid w:val="007A4A69"/>
    <w:rsid w:val="007A4AB9"/>
    <w:rsid w:val="007A4B3C"/>
    <w:rsid w:val="007B0807"/>
    <w:rsid w:val="007B2405"/>
    <w:rsid w:val="007B4822"/>
    <w:rsid w:val="007C6C97"/>
    <w:rsid w:val="007C7D8F"/>
    <w:rsid w:val="007D5D38"/>
    <w:rsid w:val="007E39D3"/>
    <w:rsid w:val="007F67E6"/>
    <w:rsid w:val="008007CD"/>
    <w:rsid w:val="00817700"/>
    <w:rsid w:val="0082670B"/>
    <w:rsid w:val="008376E2"/>
    <w:rsid w:val="00845E4A"/>
    <w:rsid w:val="0085027A"/>
    <w:rsid w:val="0085078E"/>
    <w:rsid w:val="00850E83"/>
    <w:rsid w:val="0085108F"/>
    <w:rsid w:val="00854D58"/>
    <w:rsid w:val="008558B3"/>
    <w:rsid w:val="008A6DA1"/>
    <w:rsid w:val="008C6041"/>
    <w:rsid w:val="008D7BAD"/>
    <w:rsid w:val="008E403A"/>
    <w:rsid w:val="008E6E72"/>
    <w:rsid w:val="008F1581"/>
    <w:rsid w:val="008F2A7B"/>
    <w:rsid w:val="0093542B"/>
    <w:rsid w:val="00943D79"/>
    <w:rsid w:val="00946FB3"/>
    <w:rsid w:val="00957E8E"/>
    <w:rsid w:val="00964445"/>
    <w:rsid w:val="00966811"/>
    <w:rsid w:val="00971E2D"/>
    <w:rsid w:val="00973839"/>
    <w:rsid w:val="009844FB"/>
    <w:rsid w:val="00987421"/>
    <w:rsid w:val="0098759D"/>
    <w:rsid w:val="00993E94"/>
    <w:rsid w:val="009A198A"/>
    <w:rsid w:val="009B7D4D"/>
    <w:rsid w:val="009D2F5B"/>
    <w:rsid w:val="009D786D"/>
    <w:rsid w:val="009F1401"/>
    <w:rsid w:val="009F2EE2"/>
    <w:rsid w:val="009F481D"/>
    <w:rsid w:val="009F49F2"/>
    <w:rsid w:val="00A03FC7"/>
    <w:rsid w:val="00A11402"/>
    <w:rsid w:val="00A21DC9"/>
    <w:rsid w:val="00A220FB"/>
    <w:rsid w:val="00A256F2"/>
    <w:rsid w:val="00A2705B"/>
    <w:rsid w:val="00A301AC"/>
    <w:rsid w:val="00A31E35"/>
    <w:rsid w:val="00A345CA"/>
    <w:rsid w:val="00A40166"/>
    <w:rsid w:val="00A43ED9"/>
    <w:rsid w:val="00A656A6"/>
    <w:rsid w:val="00A800A3"/>
    <w:rsid w:val="00A80D19"/>
    <w:rsid w:val="00A831D7"/>
    <w:rsid w:val="00A863DA"/>
    <w:rsid w:val="00A87C02"/>
    <w:rsid w:val="00A915AD"/>
    <w:rsid w:val="00A96078"/>
    <w:rsid w:val="00AA38A9"/>
    <w:rsid w:val="00AB77C9"/>
    <w:rsid w:val="00AB78E3"/>
    <w:rsid w:val="00AC2F12"/>
    <w:rsid w:val="00AD4532"/>
    <w:rsid w:val="00AE05A8"/>
    <w:rsid w:val="00AE4F65"/>
    <w:rsid w:val="00AE59A3"/>
    <w:rsid w:val="00AF1E06"/>
    <w:rsid w:val="00B14DB4"/>
    <w:rsid w:val="00B15062"/>
    <w:rsid w:val="00B5326B"/>
    <w:rsid w:val="00B62778"/>
    <w:rsid w:val="00B62D15"/>
    <w:rsid w:val="00B70F11"/>
    <w:rsid w:val="00B7137A"/>
    <w:rsid w:val="00B715F8"/>
    <w:rsid w:val="00B82AEC"/>
    <w:rsid w:val="00B92AD7"/>
    <w:rsid w:val="00B93D11"/>
    <w:rsid w:val="00BA2632"/>
    <w:rsid w:val="00BB79D0"/>
    <w:rsid w:val="00BD4E4A"/>
    <w:rsid w:val="00BE2DBC"/>
    <w:rsid w:val="00BE5DE3"/>
    <w:rsid w:val="00C00024"/>
    <w:rsid w:val="00C03314"/>
    <w:rsid w:val="00C062D7"/>
    <w:rsid w:val="00C11A40"/>
    <w:rsid w:val="00C11E71"/>
    <w:rsid w:val="00C17FC7"/>
    <w:rsid w:val="00C2011A"/>
    <w:rsid w:val="00C21CC4"/>
    <w:rsid w:val="00C26B2B"/>
    <w:rsid w:val="00C36B41"/>
    <w:rsid w:val="00C43605"/>
    <w:rsid w:val="00C44038"/>
    <w:rsid w:val="00C54ADF"/>
    <w:rsid w:val="00C56385"/>
    <w:rsid w:val="00C569D6"/>
    <w:rsid w:val="00C70079"/>
    <w:rsid w:val="00C70274"/>
    <w:rsid w:val="00C80341"/>
    <w:rsid w:val="00C921A5"/>
    <w:rsid w:val="00C9304F"/>
    <w:rsid w:val="00C95B11"/>
    <w:rsid w:val="00C97F78"/>
    <w:rsid w:val="00CA307C"/>
    <w:rsid w:val="00CB074D"/>
    <w:rsid w:val="00CB2027"/>
    <w:rsid w:val="00CC1034"/>
    <w:rsid w:val="00CC3F5D"/>
    <w:rsid w:val="00CD5A8A"/>
    <w:rsid w:val="00CD7E50"/>
    <w:rsid w:val="00CF06D1"/>
    <w:rsid w:val="00CF50AF"/>
    <w:rsid w:val="00CF63FE"/>
    <w:rsid w:val="00D01972"/>
    <w:rsid w:val="00D11ED4"/>
    <w:rsid w:val="00D12002"/>
    <w:rsid w:val="00D2051E"/>
    <w:rsid w:val="00D20C78"/>
    <w:rsid w:val="00D20DA8"/>
    <w:rsid w:val="00D214DE"/>
    <w:rsid w:val="00D24B7C"/>
    <w:rsid w:val="00D30916"/>
    <w:rsid w:val="00D404CA"/>
    <w:rsid w:val="00D42578"/>
    <w:rsid w:val="00D5635C"/>
    <w:rsid w:val="00D61FE4"/>
    <w:rsid w:val="00D70571"/>
    <w:rsid w:val="00D7339C"/>
    <w:rsid w:val="00D854BA"/>
    <w:rsid w:val="00D859FC"/>
    <w:rsid w:val="00D9296E"/>
    <w:rsid w:val="00D9336E"/>
    <w:rsid w:val="00D93A16"/>
    <w:rsid w:val="00D9614F"/>
    <w:rsid w:val="00DA3A4F"/>
    <w:rsid w:val="00DA4B3C"/>
    <w:rsid w:val="00DC4D02"/>
    <w:rsid w:val="00DD3DB9"/>
    <w:rsid w:val="00DE7FC6"/>
    <w:rsid w:val="00DF43F6"/>
    <w:rsid w:val="00E154C4"/>
    <w:rsid w:val="00E2133F"/>
    <w:rsid w:val="00E256ED"/>
    <w:rsid w:val="00E41DC1"/>
    <w:rsid w:val="00E50BEF"/>
    <w:rsid w:val="00E53EC7"/>
    <w:rsid w:val="00E64AE8"/>
    <w:rsid w:val="00E7527F"/>
    <w:rsid w:val="00E82732"/>
    <w:rsid w:val="00E82BEC"/>
    <w:rsid w:val="00E93896"/>
    <w:rsid w:val="00E9645A"/>
    <w:rsid w:val="00E97BCC"/>
    <w:rsid w:val="00EA26CC"/>
    <w:rsid w:val="00EB5FAB"/>
    <w:rsid w:val="00EC52FC"/>
    <w:rsid w:val="00EC6FCA"/>
    <w:rsid w:val="00ED4094"/>
    <w:rsid w:val="00EF32B2"/>
    <w:rsid w:val="00F002E4"/>
    <w:rsid w:val="00F01253"/>
    <w:rsid w:val="00F01E4C"/>
    <w:rsid w:val="00F23E03"/>
    <w:rsid w:val="00F47294"/>
    <w:rsid w:val="00F61548"/>
    <w:rsid w:val="00F62EB9"/>
    <w:rsid w:val="00F71BCD"/>
    <w:rsid w:val="00F733C6"/>
    <w:rsid w:val="00F766DE"/>
    <w:rsid w:val="00F81300"/>
    <w:rsid w:val="00F833A5"/>
    <w:rsid w:val="00FA65C0"/>
    <w:rsid w:val="00FB1A5F"/>
    <w:rsid w:val="00FB603F"/>
    <w:rsid w:val="00FB7419"/>
    <w:rsid w:val="00FC5664"/>
    <w:rsid w:val="00FD307A"/>
    <w:rsid w:val="00FD3C89"/>
    <w:rsid w:val="00FD523E"/>
    <w:rsid w:val="00FE7A28"/>
    <w:rsid w:val="00FF7019"/>
    <w:rsid w:val="015B37CF"/>
    <w:rsid w:val="023F08C0"/>
    <w:rsid w:val="03007C5C"/>
    <w:rsid w:val="033D88B8"/>
    <w:rsid w:val="03B1E022"/>
    <w:rsid w:val="03E035A0"/>
    <w:rsid w:val="04620847"/>
    <w:rsid w:val="049C4AE7"/>
    <w:rsid w:val="050F2D78"/>
    <w:rsid w:val="061A890B"/>
    <w:rsid w:val="066F7492"/>
    <w:rsid w:val="06E56D9A"/>
    <w:rsid w:val="06F56491"/>
    <w:rsid w:val="079C7006"/>
    <w:rsid w:val="07E3D4A8"/>
    <w:rsid w:val="0818959B"/>
    <w:rsid w:val="08656121"/>
    <w:rsid w:val="09170EC9"/>
    <w:rsid w:val="091B6049"/>
    <w:rsid w:val="0961765B"/>
    <w:rsid w:val="0976CFEA"/>
    <w:rsid w:val="09AD407A"/>
    <w:rsid w:val="0A9915E7"/>
    <w:rsid w:val="0D278FDE"/>
    <w:rsid w:val="0D4B4F8C"/>
    <w:rsid w:val="0D882A86"/>
    <w:rsid w:val="0E0C7293"/>
    <w:rsid w:val="0E147EA8"/>
    <w:rsid w:val="0E21C33B"/>
    <w:rsid w:val="0E259AF0"/>
    <w:rsid w:val="0EBB212B"/>
    <w:rsid w:val="0EC51359"/>
    <w:rsid w:val="10676F7F"/>
    <w:rsid w:val="10B95C29"/>
    <w:rsid w:val="10D122AD"/>
    <w:rsid w:val="11A4B2B4"/>
    <w:rsid w:val="1348EF7D"/>
    <w:rsid w:val="147D541E"/>
    <w:rsid w:val="148E3D68"/>
    <w:rsid w:val="1591BB49"/>
    <w:rsid w:val="15BDDAD4"/>
    <w:rsid w:val="15DD9521"/>
    <w:rsid w:val="16178478"/>
    <w:rsid w:val="173448F4"/>
    <w:rsid w:val="177C8B55"/>
    <w:rsid w:val="17C5DE2A"/>
    <w:rsid w:val="17CA0D19"/>
    <w:rsid w:val="1B3AF5B3"/>
    <w:rsid w:val="1C37C109"/>
    <w:rsid w:val="1D365B64"/>
    <w:rsid w:val="1D7A88EF"/>
    <w:rsid w:val="1E762F00"/>
    <w:rsid w:val="1EE7E1F9"/>
    <w:rsid w:val="1F14067E"/>
    <w:rsid w:val="1F528F99"/>
    <w:rsid w:val="20919848"/>
    <w:rsid w:val="21452493"/>
    <w:rsid w:val="21ADFC6E"/>
    <w:rsid w:val="23F0D354"/>
    <w:rsid w:val="23FF1B1B"/>
    <w:rsid w:val="253475C9"/>
    <w:rsid w:val="25A2ED3C"/>
    <w:rsid w:val="261D8E97"/>
    <w:rsid w:val="2631BE13"/>
    <w:rsid w:val="26681937"/>
    <w:rsid w:val="267D8BAC"/>
    <w:rsid w:val="274152FB"/>
    <w:rsid w:val="278BF245"/>
    <w:rsid w:val="27D6BB1D"/>
    <w:rsid w:val="27EAE12B"/>
    <w:rsid w:val="28195C0D"/>
    <w:rsid w:val="28A425DE"/>
    <w:rsid w:val="28C15167"/>
    <w:rsid w:val="2A490229"/>
    <w:rsid w:val="2AB831FA"/>
    <w:rsid w:val="2B3E4258"/>
    <w:rsid w:val="2C36CAA8"/>
    <w:rsid w:val="2CC5C726"/>
    <w:rsid w:val="2CFF663B"/>
    <w:rsid w:val="2E5804CD"/>
    <w:rsid w:val="2EC704E1"/>
    <w:rsid w:val="2FCB5BC6"/>
    <w:rsid w:val="2FD28148"/>
    <w:rsid w:val="301C7C92"/>
    <w:rsid w:val="30248C24"/>
    <w:rsid w:val="302B94E0"/>
    <w:rsid w:val="31589054"/>
    <w:rsid w:val="3160C019"/>
    <w:rsid w:val="31AAF426"/>
    <w:rsid w:val="324F0B50"/>
    <w:rsid w:val="32AEA471"/>
    <w:rsid w:val="3310411B"/>
    <w:rsid w:val="33412952"/>
    <w:rsid w:val="34AC117C"/>
    <w:rsid w:val="359C0885"/>
    <w:rsid w:val="36FDCB5F"/>
    <w:rsid w:val="3763BE5E"/>
    <w:rsid w:val="37D133F3"/>
    <w:rsid w:val="37DB6011"/>
    <w:rsid w:val="389F5B72"/>
    <w:rsid w:val="399C4EEC"/>
    <w:rsid w:val="39BA1561"/>
    <w:rsid w:val="3B0E4A39"/>
    <w:rsid w:val="3B732D2B"/>
    <w:rsid w:val="3C9DFB04"/>
    <w:rsid w:val="3CF6C3B0"/>
    <w:rsid w:val="3D88DB82"/>
    <w:rsid w:val="3D91BDF7"/>
    <w:rsid w:val="3E247ABD"/>
    <w:rsid w:val="3EAD94EA"/>
    <w:rsid w:val="3EF4FD9D"/>
    <w:rsid w:val="3F04FB2E"/>
    <w:rsid w:val="3F476267"/>
    <w:rsid w:val="40171082"/>
    <w:rsid w:val="403A8DE2"/>
    <w:rsid w:val="40966CEA"/>
    <w:rsid w:val="40A65B35"/>
    <w:rsid w:val="40C95EB9"/>
    <w:rsid w:val="40CB5CBF"/>
    <w:rsid w:val="41AAE4EB"/>
    <w:rsid w:val="41BB51D4"/>
    <w:rsid w:val="41E2A5DF"/>
    <w:rsid w:val="41F08E24"/>
    <w:rsid w:val="423C9BF0"/>
    <w:rsid w:val="425F39D6"/>
    <w:rsid w:val="42652F1A"/>
    <w:rsid w:val="426D1CA0"/>
    <w:rsid w:val="4360DCF3"/>
    <w:rsid w:val="43722EA4"/>
    <w:rsid w:val="441AD38A"/>
    <w:rsid w:val="444CCD14"/>
    <w:rsid w:val="4461BAA0"/>
    <w:rsid w:val="44798D6E"/>
    <w:rsid w:val="44886745"/>
    <w:rsid w:val="44C7B74E"/>
    <w:rsid w:val="45529442"/>
    <w:rsid w:val="45E89D75"/>
    <w:rsid w:val="45F55230"/>
    <w:rsid w:val="47B08170"/>
    <w:rsid w:val="48408868"/>
    <w:rsid w:val="486CFB45"/>
    <w:rsid w:val="48F53519"/>
    <w:rsid w:val="49203E37"/>
    <w:rsid w:val="4A0BEC91"/>
    <w:rsid w:val="4A21F6F4"/>
    <w:rsid w:val="4A65F1C4"/>
    <w:rsid w:val="4A728BE3"/>
    <w:rsid w:val="4ABC0E98"/>
    <w:rsid w:val="4AC459EF"/>
    <w:rsid w:val="4B3B3DF7"/>
    <w:rsid w:val="4B8AE71E"/>
    <w:rsid w:val="4BF7E91F"/>
    <w:rsid w:val="4BF860BF"/>
    <w:rsid w:val="4BFFF133"/>
    <w:rsid w:val="4C16350A"/>
    <w:rsid w:val="4D901246"/>
    <w:rsid w:val="4D9EBA88"/>
    <w:rsid w:val="4DA07B0C"/>
    <w:rsid w:val="4F300181"/>
    <w:rsid w:val="4F4B9FA8"/>
    <w:rsid w:val="50A35AC1"/>
    <w:rsid w:val="50CE47AC"/>
    <w:rsid w:val="5131E0A3"/>
    <w:rsid w:val="51CCB1E0"/>
    <w:rsid w:val="5317E38F"/>
    <w:rsid w:val="5359905E"/>
    <w:rsid w:val="5401D29D"/>
    <w:rsid w:val="54F1BDDB"/>
    <w:rsid w:val="550B91EA"/>
    <w:rsid w:val="55F5FD82"/>
    <w:rsid w:val="56125A0C"/>
    <w:rsid w:val="563E84C5"/>
    <w:rsid w:val="571AE55E"/>
    <w:rsid w:val="57334015"/>
    <w:rsid w:val="582D7959"/>
    <w:rsid w:val="585DBBCF"/>
    <w:rsid w:val="592527E7"/>
    <w:rsid w:val="59311A85"/>
    <w:rsid w:val="59702C28"/>
    <w:rsid w:val="59A7138D"/>
    <w:rsid w:val="59BF0D72"/>
    <w:rsid w:val="5AD22E88"/>
    <w:rsid w:val="5B1D0A57"/>
    <w:rsid w:val="5B64D714"/>
    <w:rsid w:val="5B7AD36E"/>
    <w:rsid w:val="5C198A92"/>
    <w:rsid w:val="5C5CC7EC"/>
    <w:rsid w:val="5C961081"/>
    <w:rsid w:val="5CFD49A0"/>
    <w:rsid w:val="5D82292D"/>
    <w:rsid w:val="5D9F8621"/>
    <w:rsid w:val="5DC5F311"/>
    <w:rsid w:val="5E9C77D6"/>
    <w:rsid w:val="5FA96AFD"/>
    <w:rsid w:val="60ADAA67"/>
    <w:rsid w:val="60AE6BFA"/>
    <w:rsid w:val="62F0EE12"/>
    <w:rsid w:val="630193FD"/>
    <w:rsid w:val="63BB8E8A"/>
    <w:rsid w:val="63E5383F"/>
    <w:rsid w:val="6438AD01"/>
    <w:rsid w:val="6458F356"/>
    <w:rsid w:val="653D8693"/>
    <w:rsid w:val="6604D224"/>
    <w:rsid w:val="663545E1"/>
    <w:rsid w:val="6637E032"/>
    <w:rsid w:val="66A8FAB0"/>
    <w:rsid w:val="676CD557"/>
    <w:rsid w:val="679F7A93"/>
    <w:rsid w:val="682BC17C"/>
    <w:rsid w:val="68DA6CDB"/>
    <w:rsid w:val="68DBCCBA"/>
    <w:rsid w:val="69285EA7"/>
    <w:rsid w:val="69640ED7"/>
    <w:rsid w:val="6B097F17"/>
    <w:rsid w:val="6B799933"/>
    <w:rsid w:val="6BA9B051"/>
    <w:rsid w:val="6BCADE48"/>
    <w:rsid w:val="6BD27275"/>
    <w:rsid w:val="6C133BB8"/>
    <w:rsid w:val="6E9D8914"/>
    <w:rsid w:val="6ED08580"/>
    <w:rsid w:val="6FA33290"/>
    <w:rsid w:val="6FB279FE"/>
    <w:rsid w:val="6FD92B64"/>
    <w:rsid w:val="7003DDE8"/>
    <w:rsid w:val="70138B2B"/>
    <w:rsid w:val="70F6188D"/>
    <w:rsid w:val="71841D44"/>
    <w:rsid w:val="71EE5233"/>
    <w:rsid w:val="7220F76F"/>
    <w:rsid w:val="7349CCBE"/>
    <w:rsid w:val="738A2294"/>
    <w:rsid w:val="7435A22B"/>
    <w:rsid w:val="747DBC7D"/>
    <w:rsid w:val="747DE587"/>
    <w:rsid w:val="74AB0409"/>
    <w:rsid w:val="74F30126"/>
    <w:rsid w:val="75371075"/>
    <w:rsid w:val="75F5433F"/>
    <w:rsid w:val="76031874"/>
    <w:rsid w:val="76089325"/>
    <w:rsid w:val="769ACA2B"/>
    <w:rsid w:val="76B0887F"/>
    <w:rsid w:val="77921D23"/>
    <w:rsid w:val="77D00250"/>
    <w:rsid w:val="77F35EC8"/>
    <w:rsid w:val="77FFB0DE"/>
    <w:rsid w:val="7820786A"/>
    <w:rsid w:val="784C58E0"/>
    <w:rsid w:val="78BC086D"/>
    <w:rsid w:val="79CA03E6"/>
    <w:rsid w:val="7A78BEFC"/>
    <w:rsid w:val="7B5618C5"/>
    <w:rsid w:val="7C03B107"/>
    <w:rsid w:val="7C0644DF"/>
    <w:rsid w:val="7C317ECC"/>
    <w:rsid w:val="7CBD14CD"/>
    <w:rsid w:val="7CE4EAAE"/>
    <w:rsid w:val="7D1DA896"/>
    <w:rsid w:val="7D7DFB7B"/>
    <w:rsid w:val="7E0B9F70"/>
    <w:rsid w:val="7E8B19B4"/>
    <w:rsid w:val="7F0C0F7B"/>
    <w:rsid w:val="7F8BC160"/>
    <w:rsid w:val="7FAA44DD"/>
    <w:rsid w:val="7FBA791D"/>
    <w:rsid w:val="7FBE6685"/>
    <w:rsid w:val="7FE2E5F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2"/>
    </o:shapelayout>
  </w:shapeDefaults>
  <w:decimalSymbol w:val="."/>
  <w:listSeparator w:val=","/>
  <w14:docId w14:val="7853BC02"/>
  <w15:chartTrackingRefBased/>
  <w15:docId w15:val="{9DF138FD-E166-F04F-96AC-D888AB1DE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BodyText"/>
    <w:link w:val="Heading1Char"/>
    <w:autoRedefine/>
    <w:qFormat/>
    <w:rsid w:val="00120523"/>
    <w:pPr>
      <w:tabs>
        <w:tab w:val="left" w:pos="720"/>
      </w:tabs>
      <w:spacing w:before="200" w:after="200"/>
      <w:outlineLvl w:val="0"/>
    </w:pPr>
    <w:rPr>
      <w:rFonts w:asciiTheme="majorHAnsi" w:eastAsiaTheme="majorEastAsia" w:hAnsiTheme="majorHAnsi" w:cstheme="majorBidi"/>
      <w:b/>
      <w:caps/>
      <w:color w:val="003C71"/>
      <w:sz w:val="36"/>
      <w:szCs w:val="28"/>
      <w:lang w:eastAsia="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31D6"/>
    <w:pPr>
      <w:tabs>
        <w:tab w:val="center" w:pos="4680"/>
        <w:tab w:val="right" w:pos="9360"/>
      </w:tabs>
    </w:pPr>
  </w:style>
  <w:style w:type="character" w:customStyle="1" w:styleId="HeaderChar">
    <w:name w:val="Header Char"/>
    <w:basedOn w:val="DefaultParagraphFont"/>
    <w:link w:val="Header"/>
    <w:uiPriority w:val="99"/>
    <w:rsid w:val="002531D6"/>
  </w:style>
  <w:style w:type="paragraph" w:styleId="Footer">
    <w:name w:val="footer"/>
    <w:basedOn w:val="Normal"/>
    <w:link w:val="FooterChar"/>
    <w:uiPriority w:val="99"/>
    <w:unhideWhenUsed/>
    <w:rsid w:val="002531D6"/>
    <w:pPr>
      <w:tabs>
        <w:tab w:val="center" w:pos="4680"/>
        <w:tab w:val="right" w:pos="9360"/>
      </w:tabs>
    </w:pPr>
  </w:style>
  <w:style w:type="character" w:customStyle="1" w:styleId="FooterChar">
    <w:name w:val="Footer Char"/>
    <w:basedOn w:val="DefaultParagraphFont"/>
    <w:link w:val="Footer"/>
    <w:uiPriority w:val="99"/>
    <w:rsid w:val="002531D6"/>
  </w:style>
  <w:style w:type="character" w:styleId="Hyperlink">
    <w:name w:val="Hyperlink"/>
    <w:basedOn w:val="DefaultParagraphFont"/>
    <w:uiPriority w:val="99"/>
    <w:unhideWhenUsed/>
    <w:rsid w:val="00761D7E"/>
    <w:rPr>
      <w:color w:val="1B7EB9"/>
      <w:u w:val="single"/>
    </w:rPr>
  </w:style>
  <w:style w:type="character" w:styleId="FollowedHyperlink">
    <w:name w:val="FollowedHyperlink"/>
    <w:basedOn w:val="DefaultParagraphFont"/>
    <w:uiPriority w:val="99"/>
    <w:semiHidden/>
    <w:unhideWhenUsed/>
    <w:rsid w:val="002531D6"/>
    <w:rPr>
      <w:color w:val="954F72" w:themeColor="followedHyperlink"/>
      <w:u w:val="single"/>
    </w:rPr>
  </w:style>
  <w:style w:type="character" w:styleId="UnresolvedMention">
    <w:name w:val="Unresolved Mention"/>
    <w:basedOn w:val="DefaultParagraphFont"/>
    <w:uiPriority w:val="99"/>
    <w:semiHidden/>
    <w:unhideWhenUsed/>
    <w:rsid w:val="002531D6"/>
    <w:rPr>
      <w:color w:val="605E5C"/>
      <w:shd w:val="clear" w:color="auto" w:fill="E1DFDD"/>
    </w:rPr>
  </w:style>
  <w:style w:type="character" w:styleId="PageNumber">
    <w:name w:val="page number"/>
    <w:basedOn w:val="DefaultParagraphFont"/>
    <w:uiPriority w:val="99"/>
    <w:semiHidden/>
    <w:unhideWhenUsed/>
    <w:rsid w:val="00D70571"/>
  </w:style>
  <w:style w:type="table" w:styleId="ListTable4-Accent1">
    <w:name w:val="List Table 4 Accent 1"/>
    <w:basedOn w:val="TableNormal"/>
    <w:uiPriority w:val="49"/>
    <w:rsid w:val="00391C6D"/>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7Colorful-Accent5">
    <w:name w:val="List Table 7 Colorful Accent 5"/>
    <w:basedOn w:val="TableNormal"/>
    <w:uiPriority w:val="52"/>
    <w:rsid w:val="00391C6D"/>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Paragraph">
    <w:name w:val="List Paragraph"/>
    <w:basedOn w:val="Normal"/>
    <w:uiPriority w:val="34"/>
    <w:qFormat/>
    <w:rsid w:val="00A87C02"/>
    <w:pPr>
      <w:ind w:left="720"/>
      <w:contextualSpacing/>
    </w:pPr>
  </w:style>
  <w:style w:type="character" w:customStyle="1" w:styleId="StrongBlue">
    <w:name w:val="Strong Blue"/>
    <w:uiPriority w:val="99"/>
    <w:qFormat/>
    <w:rsid w:val="00850E83"/>
    <w:rPr>
      <w:b/>
      <w:color w:val="003C71"/>
      <w:sz w:val="24"/>
    </w:rPr>
  </w:style>
  <w:style w:type="paragraph" w:customStyle="1" w:styleId="ListBulletFancyDarkBlue">
    <w:name w:val="List Bullet Fancy Dark Blue"/>
    <w:basedOn w:val="Normal"/>
    <w:rsid w:val="00850E83"/>
    <w:pPr>
      <w:numPr>
        <w:numId w:val="3"/>
      </w:numPr>
      <w:spacing w:before="120" w:after="120" w:line="276" w:lineRule="auto"/>
      <w:ind w:left="360"/>
    </w:pPr>
    <w:rPr>
      <w:rFonts w:cstheme="minorHAnsi"/>
      <w:sz w:val="22"/>
      <w:lang w:val="en" w:eastAsia="en-US" w:bidi="en-US"/>
    </w:rPr>
  </w:style>
  <w:style w:type="paragraph" w:styleId="BodyText">
    <w:name w:val="Body Text"/>
    <w:basedOn w:val="Normal"/>
    <w:link w:val="BodyTextChar"/>
    <w:qFormat/>
    <w:rsid w:val="00D859FC"/>
    <w:pPr>
      <w:spacing w:before="160" w:after="120" w:line="276" w:lineRule="auto"/>
    </w:pPr>
    <w:rPr>
      <w:sz w:val="22"/>
      <w:lang w:eastAsia="en-US" w:bidi="en-US"/>
    </w:rPr>
  </w:style>
  <w:style w:type="character" w:customStyle="1" w:styleId="BodyTextChar">
    <w:name w:val="Body Text Char"/>
    <w:basedOn w:val="DefaultParagraphFont"/>
    <w:link w:val="BodyText"/>
    <w:rsid w:val="00D859FC"/>
    <w:rPr>
      <w:sz w:val="22"/>
      <w:lang w:eastAsia="en-US" w:bidi="en-US"/>
    </w:rPr>
  </w:style>
  <w:style w:type="paragraph" w:customStyle="1" w:styleId="Figure">
    <w:name w:val="Figure"/>
    <w:basedOn w:val="BodyText"/>
    <w:qFormat/>
    <w:rsid w:val="00D859FC"/>
    <w:pPr>
      <w:keepNext/>
      <w:keepLines/>
      <w:spacing w:after="180"/>
      <w:jc w:val="center"/>
    </w:pPr>
    <w:rPr>
      <w:noProof/>
      <w:lang w:bidi="ar-SA"/>
    </w:rPr>
  </w:style>
  <w:style w:type="paragraph" w:customStyle="1" w:styleId="FigureCaption">
    <w:name w:val="Figure Caption"/>
    <w:next w:val="BodyText"/>
    <w:qFormat/>
    <w:rsid w:val="00D859FC"/>
    <w:pPr>
      <w:numPr>
        <w:numId w:val="4"/>
      </w:numPr>
      <w:tabs>
        <w:tab w:val="left" w:pos="1080"/>
      </w:tabs>
      <w:spacing w:before="240" w:after="120"/>
      <w:ind w:left="446"/>
    </w:pPr>
    <w:rPr>
      <w:rFonts w:eastAsia="Times New Roman" w:cs="Times New Roman"/>
      <w:b/>
      <w:color w:val="003C71"/>
      <w:sz w:val="20"/>
      <w:szCs w:val="22"/>
      <w:lang w:eastAsia="en-US"/>
    </w:rPr>
  </w:style>
  <w:style w:type="paragraph" w:customStyle="1" w:styleId="TextBoxTextBlack">
    <w:name w:val="Text Box Text Black"/>
    <w:basedOn w:val="Normal"/>
    <w:rsid w:val="007A4AB9"/>
    <w:pPr>
      <w:spacing w:before="120" w:after="60"/>
    </w:pPr>
    <w:rPr>
      <w:sz w:val="22"/>
      <w:lang w:eastAsia="en-US" w:bidi="en-US"/>
    </w:rPr>
  </w:style>
  <w:style w:type="paragraph" w:customStyle="1" w:styleId="TextBoxTextCentered">
    <w:name w:val="Text Box Text Centered"/>
    <w:basedOn w:val="Normal"/>
    <w:rsid w:val="00C569D6"/>
    <w:pPr>
      <w:widowControl w:val="0"/>
      <w:spacing w:before="120" w:after="60"/>
      <w:jc w:val="center"/>
    </w:pPr>
    <w:rPr>
      <w:rFonts w:cs="Times New Roman"/>
      <w:color w:val="FFFFFF" w:themeColor="background1"/>
      <w:szCs w:val="18"/>
      <w:lang w:eastAsia="en-US" w:bidi="en-US"/>
    </w:rPr>
  </w:style>
  <w:style w:type="table" w:styleId="TableGrid">
    <w:name w:val="Table Grid"/>
    <w:aliases w:val="Table Grid A"/>
    <w:basedOn w:val="TableNormal"/>
    <w:rsid w:val="008F15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8F158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basedOn w:val="DefaultParagraphFont"/>
    <w:link w:val="Heading1"/>
    <w:rsid w:val="00120523"/>
    <w:rPr>
      <w:rFonts w:asciiTheme="majorHAnsi" w:eastAsiaTheme="majorEastAsia" w:hAnsiTheme="majorHAnsi" w:cstheme="majorBidi"/>
      <w:b/>
      <w:caps/>
      <w:color w:val="003C71"/>
      <w:sz w:val="36"/>
      <w:szCs w:val="28"/>
      <w:lang w:eastAsia="en-US" w:bidi="en-US"/>
    </w:rPr>
  </w:style>
  <w:style w:type="character" w:styleId="CommentReference">
    <w:name w:val="annotation reference"/>
    <w:basedOn w:val="DefaultParagraphFont"/>
    <w:uiPriority w:val="99"/>
    <w:semiHidden/>
    <w:unhideWhenUsed/>
    <w:rsid w:val="00120523"/>
    <w:rPr>
      <w:sz w:val="16"/>
      <w:szCs w:val="16"/>
    </w:rPr>
  </w:style>
  <w:style w:type="paragraph" w:styleId="CommentText">
    <w:name w:val="annotation text"/>
    <w:basedOn w:val="Normal"/>
    <w:link w:val="CommentTextChar"/>
    <w:uiPriority w:val="99"/>
    <w:unhideWhenUsed/>
    <w:rsid w:val="00120523"/>
    <w:rPr>
      <w:sz w:val="18"/>
      <w:szCs w:val="18"/>
      <w:lang w:eastAsia="en-US" w:bidi="en-US"/>
    </w:rPr>
  </w:style>
  <w:style w:type="character" w:customStyle="1" w:styleId="CommentTextChar">
    <w:name w:val="Comment Text Char"/>
    <w:basedOn w:val="DefaultParagraphFont"/>
    <w:link w:val="CommentText"/>
    <w:uiPriority w:val="99"/>
    <w:rsid w:val="00120523"/>
    <w:rPr>
      <w:sz w:val="18"/>
      <w:szCs w:val="18"/>
      <w:lang w:eastAsia="en-US" w:bidi="en-US"/>
    </w:rPr>
  </w:style>
  <w:style w:type="paragraph" w:customStyle="1" w:styleId="HeadingNoNumber">
    <w:name w:val="HeadingNoNumber"/>
    <w:basedOn w:val="Normal"/>
    <w:rsid w:val="00120523"/>
    <w:pPr>
      <w:keepNext/>
      <w:suppressAutoHyphens/>
      <w:spacing w:before="240" w:after="240"/>
      <w:outlineLvl w:val="0"/>
    </w:pPr>
    <w:rPr>
      <w:rFonts w:asciiTheme="majorHAnsi" w:eastAsia="Times New Roman" w:hAnsiTheme="majorHAnsi" w:cs="Times New Roman"/>
      <w:b/>
      <w:caps/>
      <w:color w:val="003C71"/>
      <w:sz w:val="36"/>
      <w:szCs w:val="20"/>
      <w:lang w:eastAsia="en-US"/>
    </w:rPr>
  </w:style>
  <w:style w:type="paragraph" w:customStyle="1" w:styleId="TableBodyText">
    <w:name w:val="Table Body Text"/>
    <w:basedOn w:val="Normal"/>
    <w:link w:val="TableBodyTextChar"/>
    <w:qFormat/>
    <w:rsid w:val="00120523"/>
    <w:pPr>
      <w:spacing w:before="60" w:after="80"/>
    </w:pPr>
    <w:rPr>
      <w:rFonts w:eastAsia="Calibri" w:cs="Times New Roman"/>
      <w:sz w:val="21"/>
      <w:lang w:eastAsia="x-none"/>
    </w:rPr>
  </w:style>
  <w:style w:type="character" w:customStyle="1" w:styleId="TableBodyTextChar">
    <w:name w:val="Table Body Text Char"/>
    <w:basedOn w:val="DefaultParagraphFont"/>
    <w:link w:val="TableBodyText"/>
    <w:locked/>
    <w:rsid w:val="00120523"/>
    <w:rPr>
      <w:rFonts w:eastAsia="Calibri" w:cs="Times New Roman"/>
      <w:sz w:val="21"/>
      <w:lang w:eastAsia="x-none"/>
    </w:rPr>
  </w:style>
  <w:style w:type="paragraph" w:customStyle="1" w:styleId="TableHeadingWhite">
    <w:name w:val="Table Heading White"/>
    <w:basedOn w:val="BodyText"/>
    <w:qFormat/>
    <w:rsid w:val="00120523"/>
    <w:rPr>
      <w:rFonts w:eastAsia="Calibri" w:cs="Arial"/>
      <w:b/>
      <w:color w:val="FFFFFF" w:themeColor="background1"/>
      <w:sz w:val="21"/>
      <w:szCs w:val="19"/>
      <w:lang w:eastAsia="x-none" w:bidi="ar-SA"/>
    </w:rPr>
  </w:style>
  <w:style w:type="paragraph" w:styleId="CommentSubject">
    <w:name w:val="annotation subject"/>
    <w:basedOn w:val="CommentText"/>
    <w:next w:val="CommentText"/>
    <w:link w:val="CommentSubjectChar"/>
    <w:uiPriority w:val="99"/>
    <w:semiHidden/>
    <w:unhideWhenUsed/>
    <w:rsid w:val="00971E2D"/>
    <w:rPr>
      <w:b/>
      <w:bCs/>
      <w:sz w:val="20"/>
      <w:szCs w:val="20"/>
      <w:lang w:eastAsia="ko-KR" w:bidi="ar-SA"/>
    </w:rPr>
  </w:style>
  <w:style w:type="character" w:customStyle="1" w:styleId="CommentSubjectChar">
    <w:name w:val="Comment Subject Char"/>
    <w:basedOn w:val="CommentTextChar"/>
    <w:link w:val="CommentSubject"/>
    <w:uiPriority w:val="99"/>
    <w:semiHidden/>
    <w:rsid w:val="00971E2D"/>
    <w:rPr>
      <w:b/>
      <w:bCs/>
      <w:sz w:val="20"/>
      <w:szCs w:val="20"/>
      <w:lang w:eastAsia="en-US" w:bidi="en-US"/>
    </w:rPr>
  </w:style>
  <w:style w:type="paragraph" w:styleId="Revision">
    <w:name w:val="Revision"/>
    <w:hidden/>
    <w:uiPriority w:val="99"/>
    <w:semiHidden/>
    <w:rsid w:val="00F61548"/>
  </w:style>
  <w:style w:type="character" w:customStyle="1" w:styleId="cf01">
    <w:name w:val="cf01"/>
    <w:basedOn w:val="DefaultParagraphFont"/>
    <w:rsid w:val="00B7137A"/>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3925183">
      <w:bodyDiv w:val="1"/>
      <w:marLeft w:val="0"/>
      <w:marRight w:val="0"/>
      <w:marTop w:val="0"/>
      <w:marBottom w:val="0"/>
      <w:divBdr>
        <w:top w:val="none" w:sz="0" w:space="0" w:color="auto"/>
        <w:left w:val="none" w:sz="0" w:space="0" w:color="auto"/>
        <w:bottom w:val="none" w:sz="0" w:space="0" w:color="auto"/>
        <w:right w:val="none" w:sz="0" w:space="0" w:color="auto"/>
      </w:divBdr>
    </w:div>
    <w:div w:id="1443647005">
      <w:bodyDiv w:val="1"/>
      <w:marLeft w:val="0"/>
      <w:marRight w:val="0"/>
      <w:marTop w:val="0"/>
      <w:marBottom w:val="0"/>
      <w:divBdr>
        <w:top w:val="none" w:sz="0" w:space="0" w:color="auto"/>
        <w:left w:val="none" w:sz="0" w:space="0" w:color="auto"/>
        <w:bottom w:val="none" w:sz="0" w:space="0" w:color="auto"/>
        <w:right w:val="none" w:sz="0" w:space="0" w:color="auto"/>
      </w:divBdr>
      <w:divsChild>
        <w:div w:id="1249075836">
          <w:marLeft w:val="547"/>
          <w:marRight w:val="0"/>
          <w:marTop w:val="0"/>
          <w:marBottom w:val="0"/>
          <w:divBdr>
            <w:top w:val="none" w:sz="0" w:space="0" w:color="auto"/>
            <w:left w:val="none" w:sz="0" w:space="0" w:color="auto"/>
            <w:bottom w:val="none" w:sz="0" w:space="0" w:color="auto"/>
            <w:right w:val="none" w:sz="0" w:space="0" w:color="auto"/>
          </w:divBdr>
        </w:div>
      </w:divsChild>
    </w:div>
    <w:div w:id="1448769621">
      <w:bodyDiv w:val="1"/>
      <w:marLeft w:val="0"/>
      <w:marRight w:val="0"/>
      <w:marTop w:val="0"/>
      <w:marBottom w:val="0"/>
      <w:divBdr>
        <w:top w:val="none" w:sz="0" w:space="0" w:color="auto"/>
        <w:left w:val="none" w:sz="0" w:space="0" w:color="auto"/>
        <w:bottom w:val="none" w:sz="0" w:space="0" w:color="auto"/>
        <w:right w:val="none" w:sz="0" w:space="0" w:color="auto"/>
      </w:divBdr>
      <w:divsChild>
        <w:div w:id="1183858838">
          <w:marLeft w:val="547"/>
          <w:marRight w:val="0"/>
          <w:marTop w:val="0"/>
          <w:marBottom w:val="0"/>
          <w:divBdr>
            <w:top w:val="none" w:sz="0" w:space="0" w:color="auto"/>
            <w:left w:val="none" w:sz="0" w:space="0" w:color="auto"/>
            <w:bottom w:val="none" w:sz="0" w:space="0" w:color="auto"/>
            <w:right w:val="none" w:sz="0" w:space="0" w:color="auto"/>
          </w:divBdr>
        </w:div>
      </w:divsChild>
    </w:div>
    <w:div w:id="1692611275">
      <w:bodyDiv w:val="1"/>
      <w:marLeft w:val="0"/>
      <w:marRight w:val="0"/>
      <w:marTop w:val="0"/>
      <w:marBottom w:val="0"/>
      <w:divBdr>
        <w:top w:val="none" w:sz="0" w:space="0" w:color="auto"/>
        <w:left w:val="none" w:sz="0" w:space="0" w:color="auto"/>
        <w:bottom w:val="none" w:sz="0" w:space="0" w:color="auto"/>
        <w:right w:val="none" w:sz="0" w:space="0" w:color="auto"/>
      </w:divBdr>
      <w:divsChild>
        <w:div w:id="682560343">
          <w:marLeft w:val="547"/>
          <w:marRight w:val="0"/>
          <w:marTop w:val="0"/>
          <w:marBottom w:val="0"/>
          <w:divBdr>
            <w:top w:val="none" w:sz="0" w:space="0" w:color="auto"/>
            <w:left w:val="none" w:sz="0" w:space="0" w:color="auto"/>
            <w:bottom w:val="none" w:sz="0" w:space="0" w:color="auto"/>
            <w:right w:val="none" w:sz="0" w:space="0" w:color="auto"/>
          </w:divBdr>
        </w:div>
        <w:div w:id="159524282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svg"/><Relationship Id="rId26" Type="http://schemas.openxmlformats.org/officeDocument/2006/relationships/package" Target="embeddings/Microsoft_Word_Document.docx"/><Relationship Id="rId39" Type="http://schemas.openxmlformats.org/officeDocument/2006/relationships/image" Target="media/image16.emf"/><Relationship Id="rId21" Type="http://schemas.openxmlformats.org/officeDocument/2006/relationships/hyperlink" Target="https://marketplace.va.gov/innovations/employee-well-being-centers-and-carts" TargetMode="External"/><Relationship Id="rId34" Type="http://schemas.openxmlformats.org/officeDocument/2006/relationships/oleObject" Target="embeddings/oleObject1.bin"/><Relationship Id="rId42" Type="http://schemas.openxmlformats.org/officeDocument/2006/relationships/package" Target="embeddings/Microsoft_PowerPoint_Presentation4.pptx"/><Relationship Id="rId47" Type="http://schemas.openxmlformats.org/officeDocument/2006/relationships/image" Target="media/image20.emf"/><Relationship Id="rId50" Type="http://schemas.openxmlformats.org/officeDocument/2006/relationships/oleObject" Target="embeddings/oleObject8.bin"/><Relationship Id="rId55"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3.bin"/><Relationship Id="rId46" Type="http://schemas.openxmlformats.org/officeDocument/2006/relationships/oleObject" Target="embeddings/oleObject6.bin"/><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7.png"/><Relationship Id="rId29" Type="http://schemas.openxmlformats.org/officeDocument/2006/relationships/image" Target="media/image11.emf"/><Relationship Id="rId41" Type="http://schemas.openxmlformats.org/officeDocument/2006/relationships/image" Target="media/image17.emf"/><Relationship Id="rId54"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package" Target="embeddings/Microsoft_PowerPoint_Presentation.pptx"/><Relationship Id="rId32" Type="http://schemas.openxmlformats.org/officeDocument/2006/relationships/package" Target="embeddings/Microsoft_Word_Document3.docx"/><Relationship Id="rId37" Type="http://schemas.openxmlformats.org/officeDocument/2006/relationships/image" Target="media/image15.emf"/><Relationship Id="rId40" Type="http://schemas.openxmlformats.org/officeDocument/2006/relationships/oleObject" Target="embeddings/oleObject4.bin"/><Relationship Id="rId45" Type="http://schemas.openxmlformats.org/officeDocument/2006/relationships/image" Target="media/image19.emf"/><Relationship Id="rId53" Type="http://schemas.openxmlformats.org/officeDocument/2006/relationships/image" Target="media/image23.emf"/><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8.emf"/><Relationship Id="rId28" Type="http://schemas.openxmlformats.org/officeDocument/2006/relationships/package" Target="embeddings/Microsoft_Word_Document1.docx"/><Relationship Id="rId36" Type="http://schemas.openxmlformats.org/officeDocument/2006/relationships/oleObject" Target="embeddings/oleObject2.bin"/><Relationship Id="rId49" Type="http://schemas.openxmlformats.org/officeDocument/2006/relationships/image" Target="media/image21.emf"/><Relationship Id="rId10" Type="http://schemas.openxmlformats.org/officeDocument/2006/relationships/endnotes" Target="endnotes.xml"/><Relationship Id="rId19" Type="http://schemas.openxmlformats.org/officeDocument/2006/relationships/hyperlink" Target="https://cfirguide.org/" TargetMode="External"/><Relationship Id="rId31" Type="http://schemas.openxmlformats.org/officeDocument/2006/relationships/image" Target="media/image12.emf"/><Relationship Id="rId44" Type="http://schemas.openxmlformats.org/officeDocument/2006/relationships/oleObject" Target="embeddings/oleObject5.bin"/><Relationship Id="rId52" Type="http://schemas.openxmlformats.org/officeDocument/2006/relationships/oleObject" Target="embeddings/oleObject9.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mailto:VHAORLBeWell@va.gov" TargetMode="External"/><Relationship Id="rId27" Type="http://schemas.openxmlformats.org/officeDocument/2006/relationships/image" Target="media/image10.emf"/><Relationship Id="rId30" Type="http://schemas.openxmlformats.org/officeDocument/2006/relationships/package" Target="embeddings/Microsoft_Word_Document2.docx"/><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oleObject7.bin"/><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2.emf"/><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6a1ffd2-9e77-46e5-958e-11167122a82f">
      <Terms xmlns="http://schemas.microsoft.com/office/infopath/2007/PartnerControls"/>
    </lcf76f155ced4ddcb4097134ff3c332f>
    <TaxCatchAll xmlns="0848867d-13ef-4bc4-96c1-cd49eb7cf94a"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5C1F704BF1D7B44BF2401FB75BB5C24" ma:contentTypeVersion="15" ma:contentTypeDescription="Create a new document." ma:contentTypeScope="" ma:versionID="613bdf5e8a11b9124fdf181834a2f379">
  <xsd:schema xmlns:xsd="http://www.w3.org/2001/XMLSchema" xmlns:xs="http://www.w3.org/2001/XMLSchema" xmlns:p="http://schemas.microsoft.com/office/2006/metadata/properties" xmlns:ns2="16a1ffd2-9e77-46e5-958e-11167122a82f" xmlns:ns3="0848867d-13ef-4bc4-96c1-cd49eb7cf94a" targetNamespace="http://schemas.microsoft.com/office/2006/metadata/properties" ma:root="true" ma:fieldsID="1d30c828c8dfe954900438b260258173" ns2:_="" ns3:_="">
    <xsd:import namespace="16a1ffd2-9e77-46e5-958e-11167122a82f"/>
    <xsd:import namespace="0848867d-13ef-4bc4-96c1-cd49eb7cf94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a1ffd2-9e77-46e5-958e-11167122a8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f0ac6538-d41a-4f9a-bd67-5f7ae81a6d74" ma:termSetId="09814cd3-568e-fe90-9814-8d621ff8fb84" ma:anchorId="fba54fb3-c3e1-fe81-a776-ca4b69148c4d" ma:open="true" ma:isKeyword="false">
      <xsd:complexType>
        <xsd:sequence>
          <xsd:element ref="pc:Terms" minOccurs="0" maxOccurs="1"/>
        </xsd:sequence>
      </xsd:complex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848867d-13ef-4bc4-96c1-cd49eb7cf94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2aea8ee5-d3d0-4fae-80aa-8ebbe7e7e32b}" ma:internalName="TaxCatchAll" ma:showField="CatchAllData" ma:web="0848867d-13ef-4bc4-96c1-cd49eb7cf9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ECE2B25-B762-9341-A9C4-6C2CA34B9F86}">
  <ds:schemaRefs>
    <ds:schemaRef ds:uri="http://schemas.openxmlformats.org/officeDocument/2006/bibliography"/>
  </ds:schemaRefs>
</ds:datastoreItem>
</file>

<file path=customXml/itemProps2.xml><?xml version="1.0" encoding="utf-8"?>
<ds:datastoreItem xmlns:ds="http://schemas.openxmlformats.org/officeDocument/2006/customXml" ds:itemID="{1008E728-D2E2-410C-A5F9-4B750F238D11}">
  <ds:schemaRefs>
    <ds:schemaRef ds:uri="http://schemas.microsoft.com/office/2006/metadata/properties"/>
    <ds:schemaRef ds:uri="http://schemas.microsoft.com/office/infopath/2007/PartnerControls"/>
    <ds:schemaRef ds:uri="16a1ffd2-9e77-46e5-958e-11167122a82f"/>
    <ds:schemaRef ds:uri="0848867d-13ef-4bc4-96c1-cd49eb7cf94a"/>
  </ds:schemaRefs>
</ds:datastoreItem>
</file>

<file path=customXml/itemProps3.xml><?xml version="1.0" encoding="utf-8"?>
<ds:datastoreItem xmlns:ds="http://schemas.openxmlformats.org/officeDocument/2006/customXml" ds:itemID="{64AF29D2-AC13-4CE9-B9C6-D3B880AFF8D0}">
  <ds:schemaRefs>
    <ds:schemaRef ds:uri="http://schemas.microsoft.com/sharepoint/v3/contenttype/forms"/>
  </ds:schemaRefs>
</ds:datastoreItem>
</file>

<file path=customXml/itemProps4.xml><?xml version="1.0" encoding="utf-8"?>
<ds:datastoreItem xmlns:ds="http://schemas.openxmlformats.org/officeDocument/2006/customXml" ds:itemID="{DE1E7563-B50C-4BCE-9C98-FCC62F632F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a1ffd2-9e77-46e5-958e-11167122a82f"/>
    <ds:schemaRef ds:uri="0848867d-13ef-4bc4-96c1-cd49eb7cf9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18</Pages>
  <Words>3415</Words>
  <Characters>19472</Characters>
  <Application>Microsoft Office Word</Application>
  <DocSecurity>4</DocSecurity>
  <Lines>162</Lines>
  <Paragraphs>45</Paragraphs>
  <ScaleCrop>false</ScaleCrop>
  <Company/>
  <LinksUpToDate>false</LinksUpToDate>
  <CharactersWithSpaces>22842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Rush, Ashley</cp:lastModifiedBy>
  <cp:revision>2</cp:revision>
  <dcterms:created xsi:type="dcterms:W3CDTF">2023-12-20T22:19:00Z</dcterms:created>
  <dcterms:modified xsi:type="dcterms:W3CDTF">2023-12-20T22:19:00Z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0x01010055C1F704BF1D7B44BF2401FB75BB5C24</vt:lpwstr>
  </property>
  <property fmtid="{D5CDD505-2E9C-101B-9397-08002B2CF9AE}" pid="3" name="MediaServiceImageTags">
    <vt:lpwstr/>
  </property>
</Properties>
</file>